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FAD4" w14:textId="77777777" w:rsidR="00360AD4" w:rsidRDefault="00360AD4" w:rsidP="00EF10AF">
      <w:pPr>
        <w:spacing w:after="0" w:line="240" w:lineRule="auto"/>
        <w:rPr>
          <w:rFonts w:ascii="Arial" w:eastAsia="SimSun" w:hAnsi="Arial" w:cs="Arial"/>
          <w:b/>
          <w:bCs/>
          <w:sz w:val="20"/>
          <w:szCs w:val="20"/>
          <w:lang w:eastAsia="zh-CN"/>
        </w:rPr>
      </w:pPr>
    </w:p>
    <w:p w14:paraId="2362E2D4" w14:textId="77777777" w:rsidR="00551C82" w:rsidRPr="00A66114" w:rsidRDefault="00551C82" w:rsidP="00551C82">
      <w:pPr>
        <w:keepNext/>
        <w:keepLines/>
        <w:spacing w:before="480" w:after="480" w:line="259" w:lineRule="auto"/>
        <w:outlineLvl w:val="0"/>
        <w:rPr>
          <w:rFonts w:ascii="Arial" w:eastAsiaTheme="majorEastAsia" w:hAnsi="Arial" w:cs="Arial"/>
          <w:b/>
          <w:color w:val="005EB8"/>
          <w:sz w:val="40"/>
          <w:szCs w:val="32"/>
        </w:rPr>
      </w:pPr>
      <w:r w:rsidRPr="00A66114">
        <w:rPr>
          <w:rFonts w:ascii="Arial" w:eastAsiaTheme="majorEastAsia" w:hAnsi="Arial" w:cs="Arial"/>
          <w:b/>
          <w:color w:val="005EB8"/>
          <w:sz w:val="40"/>
          <w:szCs w:val="32"/>
        </w:rPr>
        <w:t>Instruction Pages</w:t>
      </w:r>
    </w:p>
    <w:p w14:paraId="34866D9E" w14:textId="77777777" w:rsidR="00BA30D4" w:rsidRDefault="00BA30D4" w:rsidP="001528D0">
      <w:pPr>
        <w:spacing w:after="0" w:line="240" w:lineRule="auto"/>
        <w:jc w:val="both"/>
        <w:rPr>
          <w:rFonts w:ascii="Arial" w:eastAsia="SimSun" w:hAnsi="Arial" w:cs="Arial"/>
          <w:b/>
          <w:bCs/>
          <w:sz w:val="20"/>
          <w:szCs w:val="20"/>
          <w:lang w:eastAsia="zh-CN"/>
        </w:rPr>
      </w:pPr>
    </w:p>
    <w:p w14:paraId="3594AE6A" w14:textId="2A4A4CB7" w:rsidR="00BA30D4"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Throughout this document, some text has been highlighted in yellow. Please review these sections and add in the relevant details.</w:t>
      </w:r>
    </w:p>
    <w:p w14:paraId="42FF1851" w14:textId="77777777" w:rsidR="00EF10AF" w:rsidRPr="00551C82" w:rsidRDefault="00EF10AF" w:rsidP="001528D0">
      <w:pPr>
        <w:spacing w:after="0" w:line="240" w:lineRule="auto"/>
        <w:jc w:val="both"/>
        <w:rPr>
          <w:rFonts w:ascii="Arial" w:eastAsia="SimSun" w:hAnsi="Arial" w:cs="Arial"/>
          <w:sz w:val="24"/>
          <w:szCs w:val="24"/>
          <w:lang w:eastAsia="zh-CN"/>
        </w:rPr>
      </w:pPr>
    </w:p>
    <w:p w14:paraId="16EB7B7B" w14:textId="019CF6DB" w:rsidR="001C68B6"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5</w:t>
      </w:r>
      <w:r w:rsidR="009C2733">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 The Intellectual Property section has been drafted with three options; an NIHR option, Joint Ownership, and sole Ownership of the Results by a Party.</w:t>
      </w:r>
      <w:r w:rsidR="00360AD4" w:rsidRPr="00551C82">
        <w:rPr>
          <w:rFonts w:ascii="Arial" w:eastAsia="SimSun" w:hAnsi="Arial" w:cs="Arial"/>
          <w:sz w:val="24"/>
          <w:szCs w:val="24"/>
          <w:lang w:eastAsia="zh-CN"/>
        </w:rPr>
        <w:t xml:space="preserve"> The most appropriate option should be selected based on the arrangements for the grant</w:t>
      </w:r>
      <w:r w:rsidR="001528D0">
        <w:rPr>
          <w:rFonts w:ascii="Arial" w:eastAsia="SimSun" w:hAnsi="Arial" w:cs="Arial"/>
          <w:sz w:val="24"/>
          <w:szCs w:val="24"/>
          <w:lang w:eastAsia="zh-CN"/>
        </w:rPr>
        <w:t xml:space="preserve"> and the other two options deleted</w:t>
      </w:r>
      <w:r w:rsidR="00360AD4" w:rsidRPr="00551C82">
        <w:rPr>
          <w:rFonts w:ascii="Arial" w:eastAsia="SimSun" w:hAnsi="Arial" w:cs="Arial"/>
          <w:sz w:val="24"/>
          <w:szCs w:val="24"/>
          <w:lang w:eastAsia="zh-CN"/>
        </w:rPr>
        <w:t xml:space="preserve">. </w:t>
      </w:r>
      <w:r w:rsidR="001528D0">
        <w:rPr>
          <w:rFonts w:ascii="Arial" w:eastAsia="SimSun" w:hAnsi="Arial" w:cs="Arial"/>
          <w:sz w:val="24"/>
          <w:szCs w:val="24"/>
          <w:lang w:eastAsia="zh-CN"/>
        </w:rPr>
        <w:t xml:space="preserve"> D</w:t>
      </w:r>
      <w:r w:rsidR="00360AD4" w:rsidRPr="00551C82">
        <w:rPr>
          <w:rFonts w:ascii="Arial" w:eastAsia="SimSun" w:hAnsi="Arial" w:cs="Arial"/>
          <w:sz w:val="24"/>
          <w:szCs w:val="24"/>
          <w:lang w:eastAsia="zh-CN"/>
        </w:rPr>
        <w:t>ue to the range of grant terms some modifications may be required to any of these options to fit in with the Research Contract. The Joint Ownership and Sole Ownership options have been adapted from the Brunswick Longform Research Collaboration Agreement, with thanks to the ARMA Brunswick Working Group for providing these.</w:t>
      </w:r>
    </w:p>
    <w:p w14:paraId="0D5A248E" w14:textId="77777777" w:rsidR="001C68B6" w:rsidRPr="00551C82" w:rsidRDefault="001C68B6" w:rsidP="001528D0">
      <w:pPr>
        <w:spacing w:after="0" w:line="240" w:lineRule="auto"/>
        <w:jc w:val="both"/>
        <w:rPr>
          <w:rFonts w:ascii="Arial" w:eastAsia="SimSun" w:hAnsi="Arial" w:cs="Arial"/>
          <w:sz w:val="24"/>
          <w:szCs w:val="24"/>
          <w:lang w:eastAsia="zh-CN"/>
        </w:rPr>
      </w:pPr>
    </w:p>
    <w:p w14:paraId="15AB413D" w14:textId="3C1D9F64" w:rsidR="00EF10AF"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5.1 – </w:t>
      </w:r>
      <w:r w:rsidR="00BA30D4" w:rsidRPr="00551C82">
        <w:rPr>
          <w:rFonts w:ascii="Arial" w:eastAsia="SimSun" w:hAnsi="Arial" w:cs="Arial"/>
          <w:sz w:val="24"/>
          <w:szCs w:val="24"/>
          <w:lang w:eastAsia="zh-CN"/>
        </w:rPr>
        <w:t xml:space="preserve">The </w:t>
      </w:r>
      <w:r w:rsidRPr="00551C82">
        <w:rPr>
          <w:rFonts w:ascii="Arial" w:eastAsia="SimSun" w:hAnsi="Arial" w:cs="Arial"/>
          <w:sz w:val="24"/>
          <w:szCs w:val="24"/>
          <w:lang w:eastAsia="zh-CN"/>
        </w:rPr>
        <w:t>NIHR view is that improvements to Background IP should be treated as arising IP from the Study. However, this view may vary from Funder to Funder. Suggest that the text in yellow is removed/modified based on Parties preference/Funding terms.</w:t>
      </w:r>
    </w:p>
    <w:p w14:paraId="31FCF653" w14:textId="77777777" w:rsidR="00C60112" w:rsidRPr="00551C82" w:rsidRDefault="00C60112" w:rsidP="001528D0">
      <w:pPr>
        <w:spacing w:after="0" w:line="240" w:lineRule="auto"/>
        <w:jc w:val="both"/>
        <w:rPr>
          <w:rFonts w:ascii="Arial" w:eastAsia="SimSun" w:hAnsi="Arial" w:cs="Arial"/>
          <w:sz w:val="24"/>
          <w:szCs w:val="24"/>
          <w:lang w:eastAsia="zh-CN"/>
        </w:rPr>
      </w:pPr>
    </w:p>
    <w:p w14:paraId="63252555" w14:textId="411869A7" w:rsidR="000072A2" w:rsidRPr="00551C82" w:rsidRDefault="000072A2"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5.8.2 – This additional clause ensures that the Leads use of Arising Know How allows for a transferable and sublicensable right </w:t>
      </w:r>
      <w:proofErr w:type="gramStart"/>
      <w:r w:rsidRPr="00551C82">
        <w:rPr>
          <w:rFonts w:ascii="Arial" w:eastAsia="SimSun" w:hAnsi="Arial" w:cs="Arial"/>
          <w:sz w:val="24"/>
          <w:szCs w:val="24"/>
          <w:lang w:eastAsia="zh-CN"/>
        </w:rPr>
        <w:t>in the course of</w:t>
      </w:r>
      <w:proofErr w:type="gramEnd"/>
      <w:r w:rsidRPr="00551C82">
        <w:rPr>
          <w:rFonts w:ascii="Arial" w:eastAsia="SimSun" w:hAnsi="Arial" w:cs="Arial"/>
          <w:sz w:val="24"/>
          <w:szCs w:val="24"/>
          <w:lang w:eastAsia="zh-CN"/>
        </w:rPr>
        <w:t xml:space="preserve"> the </w:t>
      </w:r>
      <w:r w:rsidR="008276CB">
        <w:rPr>
          <w:rFonts w:ascii="Arial" w:eastAsia="SimSun" w:hAnsi="Arial" w:cs="Arial"/>
          <w:sz w:val="24"/>
          <w:szCs w:val="24"/>
          <w:lang w:eastAsia="zh-CN"/>
        </w:rPr>
        <w:t>C</w:t>
      </w:r>
      <w:r w:rsidRPr="00551C82">
        <w:rPr>
          <w:rFonts w:ascii="Arial" w:eastAsia="SimSun" w:hAnsi="Arial" w:cs="Arial"/>
          <w:sz w:val="24"/>
          <w:szCs w:val="24"/>
          <w:lang w:eastAsia="zh-CN"/>
        </w:rPr>
        <w:t>ontractors normal activities in compliance with clause 15.3 of the Research Contract.</w:t>
      </w:r>
    </w:p>
    <w:p w14:paraId="1BA9D362" w14:textId="77777777" w:rsidR="000072A2" w:rsidRPr="00551C82" w:rsidRDefault="000072A2" w:rsidP="001528D0">
      <w:pPr>
        <w:spacing w:after="0" w:line="240" w:lineRule="auto"/>
        <w:jc w:val="both"/>
        <w:rPr>
          <w:rFonts w:ascii="Arial" w:eastAsia="SimSun" w:hAnsi="Arial" w:cs="Arial"/>
          <w:sz w:val="24"/>
          <w:szCs w:val="24"/>
          <w:lang w:eastAsia="zh-CN"/>
        </w:rPr>
      </w:pPr>
    </w:p>
    <w:p w14:paraId="0CB48909" w14:textId="6CEB585D" w:rsidR="00C60112"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9.4.4 – This would be required for an NIHR funded Study. For non-NIHR funded Studies, inclusion should be based on the requirements of the Research Contract.</w:t>
      </w:r>
    </w:p>
    <w:p w14:paraId="21D8EB73" w14:textId="77777777" w:rsidR="00A010D1" w:rsidRPr="00551C82" w:rsidRDefault="00A010D1" w:rsidP="001528D0">
      <w:pPr>
        <w:spacing w:after="0" w:line="240" w:lineRule="auto"/>
        <w:jc w:val="both"/>
        <w:rPr>
          <w:rFonts w:ascii="Arial" w:eastAsia="SimSun" w:hAnsi="Arial" w:cs="Arial"/>
          <w:sz w:val="24"/>
          <w:szCs w:val="24"/>
          <w:lang w:eastAsia="zh-CN"/>
        </w:rPr>
      </w:pPr>
    </w:p>
    <w:p w14:paraId="57C53DC3" w14:textId="540F0481" w:rsidR="00A010D1"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9.6 - Further information on NHS Indemnity schemes can be found at: </w:t>
      </w:r>
      <w:hyperlink r:id="rId11" w:history="1">
        <w:r w:rsidRPr="00551C82">
          <w:rPr>
            <w:rStyle w:val="Hyperlink"/>
            <w:rFonts w:ascii="Arial" w:eastAsia="SimSun" w:hAnsi="Arial" w:cs="Arial"/>
            <w:sz w:val="24"/>
            <w:szCs w:val="24"/>
            <w:lang w:eastAsia="zh-CN"/>
          </w:rPr>
          <w:t>https://www.hra.nhs.uk/about-us/news-updates/indemnity-cover-nhs-staff-delivering-research/</w:t>
        </w:r>
      </w:hyperlink>
    </w:p>
    <w:p w14:paraId="5BACEE22" w14:textId="77777777" w:rsidR="008276CB" w:rsidRDefault="008276CB" w:rsidP="008276CB">
      <w:pPr>
        <w:spacing w:after="0" w:line="240" w:lineRule="auto"/>
        <w:jc w:val="both"/>
        <w:rPr>
          <w:rFonts w:ascii="Arial" w:eastAsia="SimSun" w:hAnsi="Arial" w:cs="Arial"/>
          <w:sz w:val="24"/>
          <w:szCs w:val="24"/>
          <w:lang w:eastAsia="zh-CN"/>
        </w:rPr>
      </w:pPr>
    </w:p>
    <w:p w14:paraId="5842BA38" w14:textId="3C63CC99" w:rsidR="008276CB" w:rsidRPr="00551C82" w:rsidRDefault="008276CB" w:rsidP="008276CB">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12.2 - The reference to Section 3 should be used for NIHR funded Studies.</w:t>
      </w:r>
    </w:p>
    <w:p w14:paraId="365506F7" w14:textId="77777777" w:rsidR="00772490" w:rsidRPr="00551C82" w:rsidRDefault="00772490" w:rsidP="001528D0">
      <w:pPr>
        <w:spacing w:after="0" w:line="240" w:lineRule="auto"/>
        <w:jc w:val="both"/>
        <w:rPr>
          <w:rFonts w:ascii="Arial" w:eastAsia="SimSun" w:hAnsi="Arial" w:cs="Arial"/>
          <w:sz w:val="24"/>
          <w:szCs w:val="24"/>
          <w:lang w:eastAsia="zh-CN"/>
        </w:rPr>
      </w:pPr>
    </w:p>
    <w:p w14:paraId="6883A5EE" w14:textId="0FCD4965" w:rsidR="00772490"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12.10 – The Governing Law and courts used may be changed to </w:t>
      </w:r>
      <w:r w:rsidR="006D2DDE" w:rsidRPr="00551C82">
        <w:rPr>
          <w:rFonts w:ascii="Arial" w:eastAsia="SimSun" w:hAnsi="Arial" w:cs="Arial"/>
          <w:sz w:val="24"/>
          <w:szCs w:val="24"/>
          <w:lang w:eastAsia="zh-CN"/>
        </w:rPr>
        <w:t xml:space="preserve">Scotland or Northern Ireland </w:t>
      </w:r>
      <w:r w:rsidRPr="00551C82">
        <w:rPr>
          <w:rFonts w:ascii="Arial" w:eastAsia="SimSun" w:hAnsi="Arial" w:cs="Arial"/>
          <w:sz w:val="24"/>
          <w:szCs w:val="24"/>
          <w:lang w:eastAsia="zh-CN"/>
        </w:rPr>
        <w:t>with agreement from all Parties.</w:t>
      </w:r>
    </w:p>
    <w:p w14:paraId="54AE2A9E" w14:textId="77777777" w:rsidR="00EF10AF" w:rsidRPr="00551C82" w:rsidRDefault="00EF10AF" w:rsidP="001528D0">
      <w:pPr>
        <w:spacing w:after="0" w:line="240" w:lineRule="auto"/>
        <w:jc w:val="both"/>
        <w:rPr>
          <w:rFonts w:ascii="Arial" w:eastAsia="SimSun" w:hAnsi="Arial" w:cs="Arial"/>
          <w:b/>
          <w:bCs/>
          <w:sz w:val="24"/>
          <w:szCs w:val="24"/>
          <w:lang w:eastAsia="zh-CN"/>
        </w:rPr>
      </w:pPr>
    </w:p>
    <w:p w14:paraId="69FB038A" w14:textId="77777777" w:rsidR="0032333E" w:rsidRPr="00551C82" w:rsidRDefault="0032333E" w:rsidP="001528D0">
      <w:pPr>
        <w:spacing w:after="0" w:line="240" w:lineRule="auto"/>
        <w:jc w:val="both"/>
        <w:rPr>
          <w:rFonts w:ascii="Arial" w:eastAsia="SimSun" w:hAnsi="Arial" w:cs="Arial"/>
          <w:sz w:val="24"/>
          <w:szCs w:val="24"/>
          <w:lang w:eastAsia="zh-CN"/>
        </w:rPr>
      </w:pPr>
    </w:p>
    <w:p w14:paraId="01679E70" w14:textId="6E587D8B" w:rsidR="0032333E"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12.13.2 – This clause is optional primarily for NIHR funded Studies. However, should another Funder have similar requirements, then this clause can still be used and the clause reference within it changed.</w:t>
      </w:r>
    </w:p>
    <w:p w14:paraId="12ABAA7C" w14:textId="77777777" w:rsidR="00C202DE" w:rsidRPr="00551C82" w:rsidRDefault="00C202DE" w:rsidP="001528D0">
      <w:pPr>
        <w:spacing w:after="0" w:line="240" w:lineRule="auto"/>
        <w:jc w:val="both"/>
        <w:rPr>
          <w:rFonts w:ascii="Arial" w:eastAsia="SimSun" w:hAnsi="Arial" w:cs="Arial"/>
          <w:sz w:val="24"/>
          <w:szCs w:val="24"/>
          <w:lang w:eastAsia="zh-CN"/>
        </w:rPr>
      </w:pPr>
    </w:p>
    <w:p w14:paraId="28FE89F0" w14:textId="57344FB3" w:rsidR="00C202DE" w:rsidRPr="00551C82" w:rsidRDefault="006040A3" w:rsidP="001528D0">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Schedule 5 – Data Protection – This appendix provides Data Processing terms suitable for a Controller to Processor arrangement only. Should a different relationship (Controller to Controller, Joint Controller) be required, then this appendix should be replaced with the Lead’s preferred agreement. For the avoidance of doubt, this appendix should cover the data transfer relevant to the Collaborators only. Data </w:t>
      </w:r>
      <w:r w:rsidRPr="00551C82">
        <w:rPr>
          <w:rFonts w:ascii="Arial" w:eastAsia="SimSun" w:hAnsi="Arial" w:cs="Arial"/>
          <w:sz w:val="24"/>
          <w:szCs w:val="24"/>
          <w:lang w:eastAsia="zh-CN"/>
        </w:rPr>
        <w:lastRenderedPageBreak/>
        <w:t>transfer from a trial site to the Sponsor as dictated by the protocol should be covered by the relevant site agreement.</w:t>
      </w:r>
    </w:p>
    <w:p w14:paraId="06400666" w14:textId="77777777" w:rsidR="00D97772" w:rsidRPr="00551C82" w:rsidRDefault="00D97772" w:rsidP="00725FFC">
      <w:pPr>
        <w:spacing w:after="0" w:line="240" w:lineRule="auto"/>
        <w:rPr>
          <w:rFonts w:ascii="Arial" w:eastAsia="SimSun" w:hAnsi="Arial" w:cs="Arial"/>
          <w:sz w:val="24"/>
          <w:szCs w:val="24"/>
          <w:lang w:eastAsia="zh-CN"/>
        </w:rPr>
      </w:pPr>
    </w:p>
    <w:p w14:paraId="27A16BA3" w14:textId="7DB6D6F8" w:rsidR="00D97772" w:rsidRPr="00551C82" w:rsidRDefault="006040A3" w:rsidP="00725FFC">
      <w:pPr>
        <w:spacing w:after="0" w:line="240" w:lineRule="auto"/>
        <w:rPr>
          <w:rFonts w:ascii="Arial" w:eastAsia="SimSun" w:hAnsi="Arial" w:cs="Arial"/>
          <w:sz w:val="24"/>
          <w:szCs w:val="24"/>
          <w:lang w:eastAsia="zh-CN"/>
        </w:rPr>
      </w:pPr>
      <w:r w:rsidRPr="00551C82">
        <w:rPr>
          <w:rFonts w:ascii="Arial" w:eastAsia="SimSun" w:hAnsi="Arial" w:cs="Arial"/>
          <w:sz w:val="24"/>
          <w:szCs w:val="24"/>
          <w:lang w:eastAsia="zh-CN"/>
        </w:rPr>
        <w:t>Schedule 5, Appendix 1 – This table contains example wording that can help guide the information required. This should be reviewed and completed relevant for each Study.</w:t>
      </w:r>
    </w:p>
    <w:p w14:paraId="4C0624F8" w14:textId="77777777" w:rsidR="00360AD4" w:rsidRDefault="00360AD4" w:rsidP="00725FFC">
      <w:pPr>
        <w:spacing w:after="0" w:line="240" w:lineRule="auto"/>
        <w:rPr>
          <w:rFonts w:ascii="Arial" w:eastAsia="SimSun" w:hAnsi="Arial" w:cs="Arial"/>
          <w:sz w:val="20"/>
          <w:szCs w:val="20"/>
          <w:lang w:eastAsia="zh-CN"/>
        </w:rPr>
      </w:pPr>
    </w:p>
    <w:p w14:paraId="18494868" w14:textId="76953D9E" w:rsidR="00360AD4" w:rsidRPr="00551C82" w:rsidRDefault="006040A3" w:rsidP="00551C82">
      <w:pPr>
        <w:spacing w:after="0" w:line="240" w:lineRule="auto"/>
        <w:ind w:firstLine="720"/>
        <w:rPr>
          <w:rFonts w:ascii="Arial" w:eastAsia="SimSun" w:hAnsi="Arial" w:cs="Arial"/>
          <w:b/>
          <w:bCs/>
          <w:sz w:val="24"/>
          <w:szCs w:val="24"/>
          <w:lang w:eastAsia="zh-CN"/>
        </w:rPr>
      </w:pPr>
      <w:r w:rsidRPr="00551C82">
        <w:rPr>
          <w:rFonts w:ascii="Arial" w:eastAsia="SimSun" w:hAnsi="Arial" w:cs="Arial"/>
          <w:b/>
          <w:bCs/>
          <w:sz w:val="24"/>
          <w:szCs w:val="24"/>
          <w:lang w:eastAsia="zh-CN"/>
        </w:rPr>
        <w:t>Delete these guidance notes after completing the Agreement.</w:t>
      </w:r>
    </w:p>
    <w:p w14:paraId="1A53A370" w14:textId="77777777" w:rsidR="00725FFC" w:rsidRDefault="00725FFC" w:rsidP="00551C82">
      <w:pPr>
        <w:spacing w:after="0" w:line="240" w:lineRule="auto"/>
        <w:rPr>
          <w:rFonts w:ascii="Arial" w:eastAsia="SimSun" w:hAnsi="Arial" w:cs="Arial"/>
          <w:b/>
          <w:bCs/>
          <w:lang w:eastAsia="zh-CN"/>
        </w:rPr>
      </w:pPr>
    </w:p>
    <w:p w14:paraId="4B24580B" w14:textId="77777777" w:rsidR="00360AD4" w:rsidRDefault="006040A3">
      <w:pPr>
        <w:spacing w:after="0" w:line="240" w:lineRule="auto"/>
        <w:rPr>
          <w:rFonts w:ascii="Arial" w:eastAsia="SimSun" w:hAnsi="Arial" w:cs="Arial"/>
          <w:b/>
          <w:bCs/>
          <w:lang w:eastAsia="zh-CN"/>
        </w:rPr>
      </w:pPr>
      <w:r>
        <w:rPr>
          <w:rFonts w:ascii="Arial" w:eastAsia="SimSun" w:hAnsi="Arial" w:cs="Arial"/>
          <w:b/>
          <w:bCs/>
          <w:lang w:eastAsia="zh-CN"/>
        </w:rPr>
        <w:br w:type="page"/>
      </w:r>
    </w:p>
    <w:p w14:paraId="6AC157C1" w14:textId="76F25E9B" w:rsidR="5C8B3BE1" w:rsidRPr="00551C82" w:rsidRDefault="006040A3" w:rsidP="003866DE">
      <w:pPr>
        <w:spacing w:after="0" w:line="240" w:lineRule="auto"/>
        <w:jc w:val="center"/>
        <w:rPr>
          <w:rFonts w:ascii="Arial" w:eastAsia="SimSun" w:hAnsi="Arial" w:cs="Arial"/>
          <w:b/>
          <w:bCs/>
          <w:sz w:val="40"/>
          <w:szCs w:val="40"/>
          <w:lang w:eastAsia="zh-CN"/>
        </w:rPr>
      </w:pPr>
      <w:r w:rsidRPr="00551C82">
        <w:rPr>
          <w:rFonts w:ascii="Arial" w:eastAsia="SimSun" w:hAnsi="Arial" w:cs="Arial"/>
          <w:b/>
          <w:bCs/>
          <w:color w:val="4472C4" w:themeColor="accent1"/>
          <w:sz w:val="40"/>
          <w:szCs w:val="40"/>
          <w:lang w:eastAsia="zh-CN"/>
        </w:rPr>
        <w:lastRenderedPageBreak/>
        <w:t>Research Grant Collaboration Agreement</w:t>
      </w:r>
    </w:p>
    <w:p w14:paraId="2EB32767" w14:textId="55359DD1" w:rsidR="69333712" w:rsidRDefault="69333712" w:rsidP="69333712">
      <w:pPr>
        <w:spacing w:after="0" w:line="240" w:lineRule="auto"/>
        <w:jc w:val="both"/>
        <w:rPr>
          <w:rFonts w:ascii="Arial" w:eastAsia="SimSun" w:hAnsi="Arial" w:cs="Arial"/>
          <w:b/>
          <w:bCs/>
          <w:sz w:val="20"/>
          <w:szCs w:val="20"/>
          <w:lang w:eastAsia="zh-CN"/>
        </w:rPr>
      </w:pPr>
    </w:p>
    <w:p w14:paraId="03E357E8" w14:textId="4539D270" w:rsidR="69333712" w:rsidRDefault="69333712" w:rsidP="69333712">
      <w:pPr>
        <w:spacing w:after="0" w:line="240" w:lineRule="auto"/>
        <w:jc w:val="both"/>
        <w:rPr>
          <w:rFonts w:ascii="Arial" w:eastAsia="SimSun" w:hAnsi="Arial" w:cs="Arial"/>
          <w:b/>
          <w:bCs/>
          <w:sz w:val="20"/>
          <w:szCs w:val="20"/>
          <w:lang w:eastAsia="zh-CN"/>
        </w:rPr>
      </w:pPr>
    </w:p>
    <w:p w14:paraId="609A103E" w14:textId="23EB233C"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b/>
          <w:bCs/>
          <w:sz w:val="24"/>
          <w:szCs w:val="24"/>
          <w:lang w:eastAsia="zh-CN"/>
        </w:rPr>
        <w:t>THIS AGREEMENT</w:t>
      </w:r>
      <w:r w:rsidR="0EE9566F" w:rsidRPr="00551C82">
        <w:rPr>
          <w:rFonts w:ascii="Arial" w:eastAsia="SimSun" w:hAnsi="Arial" w:cs="Arial"/>
          <w:b/>
          <w:bCs/>
          <w:sz w:val="24"/>
          <w:szCs w:val="24"/>
          <w:lang w:eastAsia="zh-CN"/>
        </w:rPr>
        <w:t xml:space="preserve"> (the “Agreement”)</w:t>
      </w:r>
      <w:r w:rsidRPr="00551C82">
        <w:rPr>
          <w:rFonts w:ascii="Arial" w:eastAsia="SimSun" w:hAnsi="Arial" w:cs="Arial"/>
          <w:sz w:val="24"/>
          <w:szCs w:val="24"/>
          <w:lang w:eastAsia="zh-CN"/>
        </w:rPr>
        <w:t xml:space="preserve"> dated</w:t>
      </w:r>
      <w:r w:rsidR="6C3D0236" w:rsidRPr="00551C82">
        <w:rPr>
          <w:rFonts w:ascii="Arial" w:eastAsia="SimSun" w:hAnsi="Arial" w:cs="Arial"/>
          <w:sz w:val="24"/>
          <w:szCs w:val="24"/>
          <w:lang w:eastAsia="zh-CN"/>
        </w:rPr>
        <w:t xml:space="preserve"> </w:t>
      </w:r>
      <w:r w:rsidR="6C3D0236" w:rsidRPr="00551C82">
        <w:rPr>
          <w:rFonts w:ascii="Arial" w:eastAsia="SimSun" w:hAnsi="Arial" w:cs="Arial"/>
          <w:sz w:val="24"/>
          <w:szCs w:val="24"/>
          <w:highlight w:val="yellow"/>
          <w:lang w:eastAsia="zh-CN"/>
        </w:rPr>
        <w:t>……………………………</w:t>
      </w:r>
      <w:r w:rsidR="6C3D0236"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is made </w:t>
      </w:r>
      <w:r w:rsidRPr="00551C82">
        <w:rPr>
          <w:rFonts w:ascii="Arial" w:eastAsia="SimSun" w:hAnsi="Arial" w:cs="Arial"/>
          <w:b/>
          <w:bCs/>
          <w:sz w:val="24"/>
          <w:szCs w:val="24"/>
          <w:lang w:eastAsia="zh-CN"/>
        </w:rPr>
        <w:t>BETWEEN</w:t>
      </w:r>
      <w:r w:rsidRPr="00551C82">
        <w:rPr>
          <w:rFonts w:ascii="Arial" w:eastAsia="SimSun" w:hAnsi="Arial" w:cs="Arial"/>
          <w:sz w:val="24"/>
          <w:szCs w:val="24"/>
          <w:lang w:eastAsia="zh-CN"/>
        </w:rPr>
        <w:t>:</w:t>
      </w:r>
    </w:p>
    <w:p w14:paraId="672A6659" w14:textId="77777777" w:rsidR="000C70AE" w:rsidRPr="00551C82" w:rsidRDefault="000C70AE" w:rsidP="00323836">
      <w:pPr>
        <w:spacing w:after="0" w:line="240" w:lineRule="auto"/>
        <w:jc w:val="both"/>
        <w:rPr>
          <w:rFonts w:ascii="Arial" w:eastAsia="SimSun" w:hAnsi="Arial" w:cs="Arial"/>
          <w:sz w:val="24"/>
          <w:szCs w:val="24"/>
          <w:lang w:eastAsia="zh-CN"/>
        </w:rPr>
      </w:pPr>
    </w:p>
    <w:p w14:paraId="7AAFB4F5" w14:textId="317205D8" w:rsidR="00474C29" w:rsidRPr="00551C82" w:rsidRDefault="006040A3" w:rsidP="00971320">
      <w:pPr>
        <w:numPr>
          <w:ilvl w:val="0"/>
          <w:numId w:val="4"/>
        </w:numPr>
        <w:tabs>
          <w:tab w:val="left" w:pos="851"/>
        </w:tabs>
        <w:spacing w:after="0" w:line="240" w:lineRule="auto"/>
        <w:ind w:left="851" w:hanging="851"/>
        <w:jc w:val="both"/>
        <w:rPr>
          <w:rFonts w:ascii="Arial" w:eastAsia="SimSun" w:hAnsi="Arial" w:cs="Arial"/>
          <w:sz w:val="24"/>
          <w:szCs w:val="24"/>
          <w:highlight w:val="yellow"/>
          <w:lang w:eastAsia="zh-CN"/>
        </w:rPr>
      </w:pPr>
      <w:r w:rsidRPr="00551C82">
        <w:rPr>
          <w:rFonts w:ascii="Arial" w:eastAsia="SimSun" w:hAnsi="Arial" w:cs="Arial"/>
          <w:b/>
          <w:bCs/>
          <w:sz w:val="24"/>
          <w:szCs w:val="24"/>
          <w:highlight w:val="yellow"/>
          <w:lang w:eastAsia="zh-CN"/>
        </w:rPr>
        <w:t>NAME</w:t>
      </w:r>
      <w:r w:rsidR="267DB919" w:rsidRPr="00551C82">
        <w:rPr>
          <w:rFonts w:ascii="Arial" w:eastAsia="SimSun" w:hAnsi="Arial" w:cs="Arial"/>
          <w:sz w:val="24"/>
          <w:szCs w:val="24"/>
          <w:highlight w:val="yellow"/>
          <w:lang w:eastAsia="zh-CN"/>
        </w:rPr>
        <w:t xml:space="preserve">, of </w:t>
      </w:r>
      <w:r w:rsidRPr="00551C82">
        <w:rPr>
          <w:rFonts w:ascii="Arial" w:eastAsia="SimSun" w:hAnsi="Arial" w:cs="Arial"/>
          <w:sz w:val="24"/>
          <w:szCs w:val="24"/>
          <w:highlight w:val="yellow"/>
          <w:lang w:eastAsia="zh-CN"/>
        </w:rPr>
        <w:t>ADDRESS</w:t>
      </w:r>
      <w:r w:rsidR="6C3D0236" w:rsidRPr="00551C82">
        <w:rPr>
          <w:rFonts w:ascii="Arial" w:eastAsia="SimSun" w:hAnsi="Arial" w:cs="Arial"/>
          <w:sz w:val="24"/>
          <w:szCs w:val="24"/>
          <w:highlight w:val="yellow"/>
          <w:lang w:eastAsia="zh-CN"/>
        </w:rPr>
        <w:t xml:space="preserve"> (“</w:t>
      </w:r>
      <w:r w:rsidRPr="00551C82">
        <w:rPr>
          <w:rFonts w:ascii="Arial" w:eastAsia="SimSun" w:hAnsi="Arial" w:cs="Arial"/>
          <w:b/>
          <w:bCs/>
          <w:sz w:val="24"/>
          <w:szCs w:val="24"/>
          <w:highlight w:val="yellow"/>
          <w:lang w:eastAsia="zh-CN"/>
        </w:rPr>
        <w:t>XXXXX</w:t>
      </w:r>
      <w:r w:rsidR="6C3D0236" w:rsidRPr="00551C82">
        <w:rPr>
          <w:rFonts w:ascii="Arial" w:eastAsia="SimSun" w:hAnsi="Arial" w:cs="Arial"/>
          <w:sz w:val="24"/>
          <w:szCs w:val="24"/>
          <w:highlight w:val="yellow"/>
          <w:lang w:eastAsia="zh-CN"/>
        </w:rPr>
        <w:t>”</w:t>
      </w:r>
      <w:r w:rsidR="76008D5B" w:rsidRPr="00551C82">
        <w:rPr>
          <w:rFonts w:ascii="Arial" w:eastAsia="SimSun" w:hAnsi="Arial" w:cs="Arial"/>
          <w:sz w:val="24"/>
          <w:szCs w:val="24"/>
          <w:highlight w:val="yellow"/>
          <w:lang w:eastAsia="zh-CN"/>
        </w:rPr>
        <w:t xml:space="preserve"> </w:t>
      </w:r>
      <w:r w:rsidR="76008D5B" w:rsidRPr="00551C82">
        <w:rPr>
          <w:rFonts w:ascii="Arial" w:eastAsia="SimSun" w:hAnsi="Arial" w:cs="Arial"/>
          <w:sz w:val="24"/>
          <w:szCs w:val="24"/>
          <w:lang w:eastAsia="zh-CN"/>
        </w:rPr>
        <w:t>and the “Lead”</w:t>
      </w:r>
      <w:proofErr w:type="gramStart"/>
      <w:r w:rsidR="6C3D0236" w:rsidRPr="00551C82">
        <w:rPr>
          <w:rFonts w:ascii="Arial" w:eastAsia="SimSun" w:hAnsi="Arial" w:cs="Arial"/>
          <w:sz w:val="24"/>
          <w:szCs w:val="24"/>
          <w:lang w:eastAsia="zh-CN"/>
        </w:rPr>
        <w:t>)</w:t>
      </w:r>
      <w:r w:rsidR="267DB919" w:rsidRPr="00551C82">
        <w:rPr>
          <w:rFonts w:ascii="Arial" w:eastAsia="SimSun" w:hAnsi="Arial" w:cs="Arial"/>
          <w:sz w:val="24"/>
          <w:szCs w:val="24"/>
          <w:lang w:eastAsia="zh-CN"/>
        </w:rPr>
        <w:t>;</w:t>
      </w:r>
      <w:proofErr w:type="gramEnd"/>
      <w:r w:rsidR="267DB919" w:rsidRPr="00551C82">
        <w:rPr>
          <w:rFonts w:ascii="Arial" w:eastAsia="SimSun" w:hAnsi="Arial" w:cs="Arial"/>
          <w:sz w:val="24"/>
          <w:szCs w:val="24"/>
          <w:lang w:eastAsia="zh-CN"/>
        </w:rPr>
        <w:t xml:space="preserve"> </w:t>
      </w:r>
    </w:p>
    <w:p w14:paraId="233E0421" w14:textId="01627C06" w:rsidR="00474C29" w:rsidRPr="00551C82" w:rsidRDefault="006040A3" w:rsidP="00971320">
      <w:pPr>
        <w:numPr>
          <w:ilvl w:val="0"/>
          <w:numId w:val="4"/>
        </w:numPr>
        <w:tabs>
          <w:tab w:val="left" w:pos="851"/>
        </w:tabs>
        <w:spacing w:after="0" w:line="240" w:lineRule="auto"/>
        <w:ind w:left="851" w:hanging="851"/>
        <w:jc w:val="both"/>
        <w:rPr>
          <w:rFonts w:ascii="Arial" w:eastAsia="SimSun" w:hAnsi="Arial" w:cs="Arial"/>
          <w:sz w:val="24"/>
          <w:szCs w:val="24"/>
          <w:highlight w:val="yellow"/>
          <w:lang w:eastAsia="zh-CN"/>
        </w:rPr>
      </w:pPr>
      <w:r w:rsidRPr="00551C82">
        <w:rPr>
          <w:rFonts w:ascii="Arial" w:eastAsia="SimSun" w:hAnsi="Arial" w:cs="Arial"/>
          <w:b/>
          <w:bCs/>
          <w:sz w:val="24"/>
          <w:szCs w:val="24"/>
          <w:highlight w:val="yellow"/>
          <w:lang w:eastAsia="zh-CN"/>
        </w:rPr>
        <w:t>NAME</w:t>
      </w:r>
      <w:r w:rsidRPr="00551C82">
        <w:rPr>
          <w:rFonts w:ascii="Arial" w:eastAsia="SimSun" w:hAnsi="Arial" w:cs="Arial"/>
          <w:sz w:val="24"/>
          <w:szCs w:val="24"/>
          <w:highlight w:val="yellow"/>
          <w:lang w:eastAsia="zh-CN"/>
        </w:rPr>
        <w:t>, of ADDRESS (“</w:t>
      </w:r>
      <w:r w:rsidRPr="00551C82">
        <w:rPr>
          <w:rFonts w:ascii="Arial" w:eastAsia="SimSun" w:hAnsi="Arial" w:cs="Arial"/>
          <w:b/>
          <w:bCs/>
          <w:sz w:val="24"/>
          <w:szCs w:val="24"/>
          <w:highlight w:val="yellow"/>
          <w:lang w:eastAsia="zh-CN"/>
        </w:rPr>
        <w:t>XXXXX</w:t>
      </w:r>
      <w:r w:rsidRPr="00551C82">
        <w:rPr>
          <w:rFonts w:ascii="Arial" w:eastAsia="SimSun" w:hAnsi="Arial" w:cs="Arial"/>
          <w:sz w:val="24"/>
          <w:szCs w:val="24"/>
          <w:highlight w:val="yellow"/>
          <w:lang w:eastAsia="zh-CN"/>
        </w:rPr>
        <w:t>”</w:t>
      </w:r>
      <w:r w:rsidR="03BF6FA6" w:rsidRPr="00551C82">
        <w:rPr>
          <w:rFonts w:ascii="Arial" w:eastAsia="SimSun" w:hAnsi="Arial" w:cs="Arial"/>
          <w:sz w:val="24"/>
          <w:szCs w:val="24"/>
          <w:highlight w:val="yellow"/>
          <w:lang w:eastAsia="zh-CN"/>
        </w:rPr>
        <w:t xml:space="preserve"> </w:t>
      </w:r>
      <w:r w:rsidR="03BF6FA6" w:rsidRPr="00551C82">
        <w:rPr>
          <w:rFonts w:ascii="Arial" w:eastAsia="SimSun" w:hAnsi="Arial" w:cs="Arial"/>
          <w:sz w:val="24"/>
          <w:szCs w:val="24"/>
          <w:lang w:eastAsia="zh-CN"/>
        </w:rPr>
        <w:t>and a “Collaborating Party”</w:t>
      </w:r>
      <w:r w:rsidRPr="00551C82">
        <w:rPr>
          <w:rFonts w:ascii="Arial" w:eastAsia="SimSun" w:hAnsi="Arial" w:cs="Arial"/>
          <w:sz w:val="24"/>
          <w:szCs w:val="24"/>
          <w:lang w:eastAsia="zh-CN"/>
        </w:rPr>
        <w:t>)</w:t>
      </w:r>
    </w:p>
    <w:p w14:paraId="15B9F772" w14:textId="593DE65E" w:rsidR="00474C29" w:rsidRPr="00551C82" w:rsidRDefault="006040A3" w:rsidP="00971320">
      <w:pPr>
        <w:numPr>
          <w:ilvl w:val="0"/>
          <w:numId w:val="4"/>
        </w:numPr>
        <w:tabs>
          <w:tab w:val="left" w:pos="851"/>
        </w:tabs>
        <w:spacing w:after="0" w:line="240" w:lineRule="auto"/>
        <w:ind w:left="851" w:hanging="851"/>
        <w:jc w:val="both"/>
        <w:rPr>
          <w:rFonts w:ascii="Arial" w:eastAsia="SimSun" w:hAnsi="Arial" w:cs="Arial"/>
          <w:sz w:val="24"/>
          <w:szCs w:val="24"/>
          <w:highlight w:val="yellow"/>
          <w:lang w:eastAsia="zh-CN"/>
        </w:rPr>
      </w:pPr>
      <w:r w:rsidRPr="00551C82">
        <w:rPr>
          <w:rFonts w:ascii="Arial" w:eastAsia="SimSun" w:hAnsi="Arial" w:cs="Arial"/>
          <w:b/>
          <w:bCs/>
          <w:sz w:val="24"/>
          <w:szCs w:val="24"/>
          <w:highlight w:val="yellow"/>
          <w:lang w:eastAsia="zh-CN"/>
        </w:rPr>
        <w:t>NAME</w:t>
      </w:r>
      <w:r w:rsidRPr="00551C82">
        <w:rPr>
          <w:rFonts w:ascii="Arial" w:eastAsia="SimSun" w:hAnsi="Arial" w:cs="Arial"/>
          <w:sz w:val="24"/>
          <w:szCs w:val="24"/>
          <w:highlight w:val="yellow"/>
          <w:lang w:eastAsia="zh-CN"/>
        </w:rPr>
        <w:t>, of ADDRESS (“</w:t>
      </w:r>
      <w:r w:rsidRPr="00551C82">
        <w:rPr>
          <w:rFonts w:ascii="Arial" w:eastAsia="SimSun" w:hAnsi="Arial" w:cs="Arial"/>
          <w:b/>
          <w:bCs/>
          <w:sz w:val="24"/>
          <w:szCs w:val="24"/>
          <w:highlight w:val="yellow"/>
          <w:lang w:eastAsia="zh-CN"/>
        </w:rPr>
        <w:t>XXXXX</w:t>
      </w:r>
      <w:r w:rsidRPr="00551C82">
        <w:rPr>
          <w:rFonts w:ascii="Arial" w:eastAsia="SimSun" w:hAnsi="Arial" w:cs="Arial"/>
          <w:sz w:val="24"/>
          <w:szCs w:val="24"/>
          <w:highlight w:val="yellow"/>
          <w:lang w:eastAsia="zh-CN"/>
        </w:rPr>
        <w:t>”</w:t>
      </w:r>
      <w:r w:rsidR="56D6CDDD" w:rsidRPr="00551C82">
        <w:rPr>
          <w:rFonts w:ascii="Arial" w:eastAsia="SimSun" w:hAnsi="Arial" w:cs="Arial"/>
          <w:sz w:val="24"/>
          <w:szCs w:val="24"/>
          <w:highlight w:val="yellow"/>
          <w:lang w:eastAsia="zh-CN"/>
        </w:rPr>
        <w:t xml:space="preserve"> </w:t>
      </w:r>
      <w:r w:rsidR="56D6CDDD" w:rsidRPr="00551C82">
        <w:rPr>
          <w:rFonts w:ascii="Arial" w:eastAsia="SimSun" w:hAnsi="Arial" w:cs="Arial"/>
          <w:sz w:val="24"/>
          <w:szCs w:val="24"/>
          <w:lang w:eastAsia="zh-CN"/>
        </w:rPr>
        <w:t>and a “Collaborating Party”</w:t>
      </w:r>
      <w:proofErr w:type="gramStart"/>
      <w:r w:rsidRPr="00551C82">
        <w:rPr>
          <w:rFonts w:ascii="Arial" w:eastAsia="SimSun" w:hAnsi="Arial" w:cs="Arial"/>
          <w:sz w:val="24"/>
          <w:szCs w:val="24"/>
          <w:lang w:eastAsia="zh-CN"/>
        </w:rPr>
        <w:t>);</w:t>
      </w:r>
      <w:proofErr w:type="gramEnd"/>
    </w:p>
    <w:p w14:paraId="0A37501D" w14:textId="77777777" w:rsidR="00153582" w:rsidRPr="00551C82" w:rsidRDefault="00153582" w:rsidP="00153582">
      <w:pPr>
        <w:tabs>
          <w:tab w:val="left" w:pos="851"/>
        </w:tabs>
        <w:spacing w:after="0" w:line="240" w:lineRule="auto"/>
        <w:ind w:left="851"/>
        <w:jc w:val="both"/>
        <w:rPr>
          <w:rFonts w:ascii="Arial" w:eastAsia="SimSun" w:hAnsi="Arial" w:cs="Arial"/>
          <w:color w:val="000000"/>
          <w:sz w:val="24"/>
          <w:szCs w:val="24"/>
          <w:lang w:eastAsia="zh-CN"/>
        </w:rPr>
      </w:pPr>
    </w:p>
    <w:p w14:paraId="4080AFC2"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each a “Party” and collectively “the Parties”.  </w:t>
      </w:r>
    </w:p>
    <w:p w14:paraId="5DAB6C7B" w14:textId="77777777" w:rsidR="00897FCE" w:rsidRPr="00493265" w:rsidRDefault="00897FCE" w:rsidP="00323836">
      <w:pPr>
        <w:spacing w:after="0" w:line="240" w:lineRule="auto"/>
        <w:jc w:val="both"/>
        <w:rPr>
          <w:rFonts w:ascii="Arial" w:eastAsia="SimSun" w:hAnsi="Arial" w:cs="Arial"/>
          <w:sz w:val="20"/>
          <w:szCs w:val="20"/>
          <w:lang w:eastAsia="zh-CN"/>
        </w:rPr>
      </w:pPr>
    </w:p>
    <w:p w14:paraId="38A9835A" w14:textId="3B306211" w:rsidR="000C70AE" w:rsidRPr="00551C82" w:rsidRDefault="006040A3" w:rsidP="00323836">
      <w:pPr>
        <w:spacing w:after="0" w:line="240" w:lineRule="auto"/>
        <w:ind w:left="567" w:hanging="567"/>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B</w:t>
      </w:r>
      <w:r w:rsidR="00551C82">
        <w:rPr>
          <w:rFonts w:ascii="Arial" w:eastAsia="SimSun" w:hAnsi="Arial" w:cs="Arial"/>
          <w:b/>
          <w:color w:val="4472C4" w:themeColor="accent1"/>
          <w:sz w:val="32"/>
          <w:szCs w:val="32"/>
          <w:lang w:eastAsia="zh-CN"/>
        </w:rPr>
        <w:t>ackground</w:t>
      </w:r>
    </w:p>
    <w:p w14:paraId="02EB378F" w14:textId="77777777" w:rsidR="00897FCE" w:rsidRPr="00493265" w:rsidRDefault="00897FCE" w:rsidP="00323836">
      <w:pPr>
        <w:spacing w:after="0" w:line="240" w:lineRule="auto"/>
        <w:jc w:val="both"/>
        <w:outlineLvl w:val="1"/>
        <w:rPr>
          <w:rFonts w:ascii="Arial" w:eastAsia="SimSun" w:hAnsi="Arial" w:cs="Arial"/>
          <w:b/>
          <w:sz w:val="20"/>
          <w:szCs w:val="20"/>
          <w:lang w:eastAsia="zh-CN"/>
        </w:rPr>
      </w:pPr>
    </w:p>
    <w:p w14:paraId="0C8DA5B2" w14:textId="0BFF0FC0" w:rsidR="00897FCE" w:rsidRPr="00551C82" w:rsidRDefault="006040A3" w:rsidP="00971320">
      <w:pPr>
        <w:numPr>
          <w:ilvl w:val="0"/>
          <w:numId w:val="5"/>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 xml:space="preserve">Following a call by </w:t>
      </w:r>
      <w:r w:rsidR="3E45A461" w:rsidRPr="00551C82">
        <w:rPr>
          <w:rFonts w:ascii="Arial" w:eastAsia="SimSun" w:hAnsi="Arial" w:cs="Arial"/>
          <w:sz w:val="24"/>
          <w:szCs w:val="24"/>
          <w:highlight w:val="yellow"/>
          <w:lang w:eastAsia="zh-CN"/>
        </w:rPr>
        <w:t>[name of funder</w:t>
      </w:r>
      <w:r w:rsidR="3E45A461" w:rsidRPr="00551C82">
        <w:rPr>
          <w:rFonts w:ascii="Arial" w:eastAsia="SimSun" w:hAnsi="Arial" w:cs="Arial"/>
          <w:sz w:val="24"/>
          <w:szCs w:val="24"/>
          <w:lang w:eastAsia="zh-CN"/>
        </w:rPr>
        <w:t>]</w:t>
      </w:r>
      <w:r w:rsidR="62A960A6" w:rsidRPr="00551C82">
        <w:rPr>
          <w:rFonts w:ascii="Arial" w:eastAsia="SimSun" w:hAnsi="Arial" w:cs="Arial"/>
          <w:sz w:val="24"/>
          <w:szCs w:val="24"/>
          <w:lang w:eastAsia="zh-CN"/>
        </w:rPr>
        <w:t xml:space="preserve">, </w:t>
      </w:r>
      <w:r w:rsidR="28369D6A" w:rsidRPr="00551C82">
        <w:rPr>
          <w:rFonts w:ascii="Arial" w:eastAsia="SimSun" w:hAnsi="Arial" w:cs="Arial"/>
          <w:sz w:val="24"/>
          <w:szCs w:val="24"/>
          <w:highlight w:val="yellow"/>
          <w:lang w:eastAsia="zh-CN"/>
        </w:rPr>
        <w:t>[Funding Stream]</w:t>
      </w:r>
      <w:r w:rsidR="622136B9" w:rsidRPr="00551C82">
        <w:rPr>
          <w:rFonts w:ascii="Arial" w:eastAsia="SimSun" w:hAnsi="Arial" w:cs="Arial"/>
          <w:sz w:val="24"/>
          <w:szCs w:val="24"/>
          <w:lang w:eastAsia="zh-CN"/>
        </w:rPr>
        <w:t xml:space="preserve">, </w:t>
      </w:r>
      <w:r w:rsidR="6CA0CAF9" w:rsidRPr="00551C82">
        <w:rPr>
          <w:rFonts w:ascii="Arial" w:eastAsia="SimSun" w:hAnsi="Arial" w:cs="Arial"/>
          <w:sz w:val="24"/>
          <w:szCs w:val="24"/>
          <w:lang w:eastAsia="zh-CN"/>
        </w:rPr>
        <w:t>[</w:t>
      </w:r>
      <w:r w:rsidR="6CA0CAF9" w:rsidRPr="00551C82">
        <w:rPr>
          <w:rFonts w:ascii="Arial" w:eastAsia="SimSun" w:hAnsi="Arial" w:cs="Arial"/>
          <w:sz w:val="24"/>
          <w:szCs w:val="24"/>
          <w:highlight w:val="yellow"/>
          <w:lang w:eastAsia="zh-CN"/>
        </w:rPr>
        <w:t>Lead</w:t>
      </w:r>
      <w:r w:rsidR="6CA0CAF9" w:rsidRPr="00551C82">
        <w:rPr>
          <w:rFonts w:ascii="Arial" w:eastAsia="SimSun" w:hAnsi="Arial" w:cs="Arial"/>
          <w:sz w:val="24"/>
          <w:szCs w:val="24"/>
          <w:lang w:eastAsia="zh-CN"/>
        </w:rPr>
        <w:t xml:space="preserve">] </w:t>
      </w:r>
      <w:r w:rsidR="622136B9" w:rsidRPr="00551C82">
        <w:rPr>
          <w:rFonts w:ascii="Arial" w:eastAsia="SimSun" w:hAnsi="Arial" w:cs="Arial"/>
          <w:sz w:val="24"/>
          <w:szCs w:val="24"/>
          <w:lang w:eastAsia="zh-CN"/>
        </w:rPr>
        <w:t>was successful in its A</w:t>
      </w:r>
      <w:r w:rsidRPr="00551C82">
        <w:rPr>
          <w:rFonts w:ascii="Arial" w:eastAsia="SimSun" w:hAnsi="Arial" w:cs="Arial"/>
          <w:sz w:val="24"/>
          <w:szCs w:val="24"/>
          <w:lang w:eastAsia="zh-CN"/>
        </w:rPr>
        <w:t xml:space="preserve">pplication </w:t>
      </w:r>
      <w:r w:rsidR="00A717B4" w:rsidRPr="00551C82">
        <w:rPr>
          <w:rFonts w:ascii="Arial" w:eastAsia="SimSun" w:hAnsi="Arial" w:cs="Arial"/>
          <w:sz w:val="24"/>
          <w:szCs w:val="24"/>
          <w:lang w:eastAsia="zh-CN"/>
        </w:rPr>
        <w:t xml:space="preserve">(attached at Schedule 2) </w:t>
      </w:r>
      <w:r w:rsidRPr="00551C82">
        <w:rPr>
          <w:rFonts w:ascii="Arial" w:eastAsia="SimSun" w:hAnsi="Arial" w:cs="Arial"/>
          <w:sz w:val="24"/>
          <w:szCs w:val="24"/>
          <w:lang w:eastAsia="zh-CN"/>
        </w:rPr>
        <w:t xml:space="preserve">for funding to undertake a research </w:t>
      </w:r>
      <w:r w:rsidR="3D57B810"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entitled </w:t>
      </w:r>
      <w:bookmarkStart w:id="0" w:name="_Hlk115969200"/>
      <w:r w:rsidR="537DE27A" w:rsidRPr="00551C82">
        <w:rPr>
          <w:rFonts w:ascii="Arial" w:eastAsia="SimSun" w:hAnsi="Arial" w:cs="Arial"/>
          <w:sz w:val="24"/>
          <w:szCs w:val="24"/>
          <w:lang w:eastAsia="zh-CN"/>
        </w:rPr>
        <w:t>“</w:t>
      </w:r>
      <w:r w:rsidR="28369D6A" w:rsidRPr="00551C82">
        <w:rPr>
          <w:rFonts w:ascii="Arial" w:eastAsia="SimSun" w:hAnsi="Arial" w:cs="Arial"/>
          <w:sz w:val="24"/>
          <w:szCs w:val="24"/>
          <w:lang w:eastAsia="zh-CN"/>
        </w:rPr>
        <w:t>[</w:t>
      </w:r>
      <w:r w:rsidR="28369D6A" w:rsidRPr="00551C82">
        <w:rPr>
          <w:rFonts w:ascii="Arial" w:eastAsia="SimSun" w:hAnsi="Arial" w:cs="Arial"/>
          <w:sz w:val="24"/>
          <w:szCs w:val="24"/>
          <w:highlight w:val="yellow"/>
          <w:lang w:eastAsia="zh-CN"/>
        </w:rPr>
        <w:t>Study title]</w:t>
      </w:r>
      <w:r w:rsidR="6E225486" w:rsidRPr="00551C82">
        <w:rPr>
          <w:rFonts w:ascii="Arial" w:eastAsia="SimSun" w:hAnsi="Arial" w:cs="Arial"/>
          <w:sz w:val="24"/>
          <w:szCs w:val="24"/>
          <w:highlight w:val="yellow"/>
          <w:lang w:eastAsia="zh-CN"/>
        </w:rPr>
        <w:t>”</w:t>
      </w:r>
      <w:r w:rsidR="04987EB4" w:rsidRPr="00551C82">
        <w:rPr>
          <w:rFonts w:ascii="Arial" w:eastAsia="SimSun" w:hAnsi="Arial" w:cs="Arial"/>
          <w:sz w:val="24"/>
          <w:szCs w:val="24"/>
          <w:highlight w:val="yellow"/>
          <w:lang w:eastAsia="zh-CN"/>
        </w:rPr>
        <w:t xml:space="preserve"> reference number “[Reference number</w:t>
      </w:r>
      <w:r w:rsidR="04987EB4" w:rsidRPr="00551C82">
        <w:rPr>
          <w:rFonts w:ascii="Arial" w:eastAsia="SimSun" w:hAnsi="Arial" w:cs="Arial"/>
          <w:sz w:val="24"/>
          <w:szCs w:val="24"/>
          <w:lang w:eastAsia="zh-CN"/>
        </w:rPr>
        <w:t>]”,</w:t>
      </w:r>
      <w:r w:rsidR="62A960A6" w:rsidRPr="00551C82">
        <w:rPr>
          <w:rFonts w:ascii="Arial" w:eastAsia="SimSun" w:hAnsi="Arial" w:cs="Arial"/>
          <w:sz w:val="24"/>
          <w:szCs w:val="24"/>
          <w:lang w:eastAsia="zh-CN"/>
        </w:rPr>
        <w:t xml:space="preserve"> </w:t>
      </w:r>
      <w:bookmarkEnd w:id="0"/>
      <w:r w:rsidRPr="00551C82">
        <w:rPr>
          <w:rFonts w:ascii="Arial" w:eastAsia="SimSun" w:hAnsi="Arial" w:cs="Arial"/>
          <w:sz w:val="24"/>
          <w:szCs w:val="24"/>
          <w:lang w:eastAsia="zh-CN"/>
        </w:rPr>
        <w:t>which shall be known for the purposes of this Agreement as the “</w:t>
      </w:r>
      <w:r w:rsidR="537DE27A" w:rsidRPr="00551C82">
        <w:rPr>
          <w:rFonts w:ascii="Arial" w:eastAsia="SimSun" w:hAnsi="Arial" w:cs="Arial"/>
          <w:sz w:val="24"/>
          <w:szCs w:val="24"/>
          <w:lang w:eastAsia="zh-CN"/>
        </w:rPr>
        <w:t>Study</w:t>
      </w:r>
      <w:r w:rsidR="31C5334C" w:rsidRPr="00551C82">
        <w:rPr>
          <w:rFonts w:ascii="Arial" w:eastAsia="SimSun" w:hAnsi="Arial" w:cs="Arial"/>
          <w:sz w:val="24"/>
          <w:szCs w:val="24"/>
          <w:lang w:eastAsia="zh-CN"/>
        </w:rPr>
        <w:t>”</w:t>
      </w:r>
    </w:p>
    <w:p w14:paraId="6A05A809" w14:textId="77777777" w:rsidR="00B37F6D" w:rsidRPr="00551C82" w:rsidRDefault="00B37F6D" w:rsidP="00323836">
      <w:pPr>
        <w:tabs>
          <w:tab w:val="left" w:pos="851"/>
        </w:tabs>
        <w:spacing w:after="0" w:line="240" w:lineRule="auto"/>
        <w:ind w:left="851"/>
        <w:jc w:val="both"/>
        <w:outlineLvl w:val="1"/>
        <w:rPr>
          <w:rFonts w:ascii="Arial" w:eastAsia="SimSun" w:hAnsi="Arial" w:cs="Arial"/>
          <w:sz w:val="24"/>
          <w:szCs w:val="24"/>
          <w:lang w:eastAsia="zh-CN"/>
        </w:rPr>
      </w:pPr>
    </w:p>
    <w:p w14:paraId="5689FBFD" w14:textId="7E56F1ED" w:rsidR="00897FCE" w:rsidRPr="00551C82" w:rsidRDefault="006040A3" w:rsidP="00971320">
      <w:pPr>
        <w:numPr>
          <w:ilvl w:val="0"/>
          <w:numId w:val="5"/>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highlight w:val="yellow"/>
          <w:lang w:eastAsia="zh-CN"/>
        </w:rPr>
        <w:t>[</w:t>
      </w:r>
      <w:r w:rsidR="4E601BDD" w:rsidRPr="00551C82">
        <w:rPr>
          <w:rFonts w:ascii="Arial" w:eastAsia="SimSun" w:hAnsi="Arial" w:cs="Arial"/>
          <w:sz w:val="24"/>
          <w:szCs w:val="24"/>
          <w:highlight w:val="yellow"/>
          <w:lang w:eastAsia="zh-CN"/>
        </w:rPr>
        <w:t>L</w:t>
      </w:r>
      <w:r w:rsidRPr="00551C82">
        <w:rPr>
          <w:rFonts w:ascii="Arial" w:eastAsia="SimSun" w:hAnsi="Arial" w:cs="Arial"/>
          <w:sz w:val="24"/>
          <w:szCs w:val="24"/>
          <w:highlight w:val="yellow"/>
          <w:lang w:eastAsia="zh-CN"/>
        </w:rPr>
        <w:t>ead</w:t>
      </w:r>
      <w:r w:rsidRPr="00551C82">
        <w:rPr>
          <w:rFonts w:ascii="Arial" w:eastAsia="SimSun" w:hAnsi="Arial" w:cs="Arial"/>
          <w:sz w:val="24"/>
          <w:szCs w:val="24"/>
          <w:lang w:eastAsia="zh-CN"/>
        </w:rPr>
        <w:t xml:space="preserve">] and the </w:t>
      </w:r>
      <w:r w:rsidR="23CAE85C" w:rsidRPr="00551C82">
        <w:rPr>
          <w:rFonts w:ascii="Arial" w:eastAsia="SimSun" w:hAnsi="Arial" w:cs="Arial"/>
          <w:sz w:val="24"/>
          <w:szCs w:val="24"/>
          <w:lang w:eastAsia="zh-CN"/>
        </w:rPr>
        <w:t>[</w:t>
      </w:r>
      <w:r w:rsidR="23CAE85C" w:rsidRPr="00551C82">
        <w:rPr>
          <w:rFonts w:ascii="Arial" w:eastAsia="SimSun" w:hAnsi="Arial" w:cs="Arial"/>
          <w:sz w:val="24"/>
          <w:szCs w:val="24"/>
          <w:highlight w:val="yellow"/>
          <w:lang w:eastAsia="zh-CN"/>
        </w:rPr>
        <w:t>name of funder</w:t>
      </w:r>
      <w:r w:rsidR="23CAE85C" w:rsidRPr="00551C82">
        <w:rPr>
          <w:rFonts w:ascii="Arial" w:eastAsia="SimSun" w:hAnsi="Arial" w:cs="Arial"/>
          <w:sz w:val="24"/>
          <w:szCs w:val="24"/>
          <w:lang w:eastAsia="zh-CN"/>
        </w:rPr>
        <w:t>]</w:t>
      </w:r>
      <w:r w:rsidR="00B37F6D"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(“Funder”) have entered into an Agreement </w:t>
      </w:r>
      <w:r w:rsidR="00F61F53" w:rsidRPr="00551C82">
        <w:rPr>
          <w:rFonts w:ascii="Arial" w:eastAsia="SimSun" w:hAnsi="Arial" w:cs="Arial"/>
          <w:sz w:val="24"/>
          <w:szCs w:val="24"/>
          <w:lang w:eastAsia="zh-CN"/>
        </w:rPr>
        <w:t>dated</w:t>
      </w:r>
      <w:r w:rsidR="00E86AA6" w:rsidRPr="00551C82">
        <w:rPr>
          <w:rFonts w:ascii="Arial" w:eastAsia="SimSun" w:hAnsi="Arial" w:cs="Arial"/>
          <w:sz w:val="24"/>
          <w:szCs w:val="24"/>
          <w:lang w:eastAsia="zh-CN"/>
        </w:rPr>
        <w:t xml:space="preserve"> </w:t>
      </w:r>
      <w:r w:rsidR="00474C29" w:rsidRPr="00551C82">
        <w:rPr>
          <w:rFonts w:ascii="Arial" w:eastAsia="SimSun" w:hAnsi="Arial" w:cs="Arial"/>
          <w:sz w:val="24"/>
          <w:szCs w:val="24"/>
          <w:lang w:eastAsia="zh-CN"/>
        </w:rPr>
        <w:t>[</w:t>
      </w:r>
      <w:r w:rsidR="00474C29" w:rsidRPr="00551C82">
        <w:rPr>
          <w:rFonts w:ascii="Arial" w:eastAsia="SimSun" w:hAnsi="Arial" w:cs="Arial"/>
          <w:sz w:val="24"/>
          <w:szCs w:val="24"/>
          <w:highlight w:val="yellow"/>
          <w:lang w:eastAsia="zh-CN"/>
        </w:rPr>
        <w:t>date</w:t>
      </w:r>
      <w:r w:rsidR="00474C29" w:rsidRPr="00551C82">
        <w:rPr>
          <w:rFonts w:ascii="Arial" w:eastAsia="SimSun" w:hAnsi="Arial" w:cs="Arial"/>
          <w:sz w:val="24"/>
          <w:szCs w:val="24"/>
          <w:lang w:eastAsia="zh-CN"/>
        </w:rPr>
        <w:t>]</w:t>
      </w:r>
      <w:r w:rsidR="00E8178C"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(the </w:t>
      </w:r>
      <w:r w:rsidR="00D938EA" w:rsidRPr="00551C82">
        <w:rPr>
          <w:rFonts w:ascii="Arial" w:eastAsia="SimSun" w:hAnsi="Arial" w:cs="Arial"/>
          <w:sz w:val="24"/>
          <w:szCs w:val="24"/>
          <w:lang w:eastAsia="zh-CN"/>
        </w:rPr>
        <w:t>“</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to undertake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w:t>
      </w:r>
      <w:r w:rsidR="00F61F53" w:rsidRPr="00551C82">
        <w:rPr>
          <w:rFonts w:ascii="Arial" w:eastAsia="SimSun" w:hAnsi="Arial" w:cs="Arial"/>
          <w:sz w:val="24"/>
          <w:szCs w:val="24"/>
          <w:lang w:eastAsia="zh-CN"/>
        </w:rPr>
        <w:t xml:space="preserve">which commences on </w:t>
      </w:r>
      <w:r w:rsidR="00474C29" w:rsidRPr="00551C82">
        <w:rPr>
          <w:rFonts w:ascii="Arial" w:eastAsia="SimSun" w:hAnsi="Arial" w:cs="Arial"/>
          <w:sz w:val="24"/>
          <w:szCs w:val="24"/>
          <w:lang w:eastAsia="zh-CN"/>
        </w:rPr>
        <w:t>[</w:t>
      </w:r>
      <w:r w:rsidR="00474C29" w:rsidRPr="00551C82">
        <w:rPr>
          <w:rFonts w:ascii="Arial" w:eastAsia="SimSun" w:hAnsi="Arial" w:cs="Arial"/>
          <w:sz w:val="24"/>
          <w:szCs w:val="24"/>
          <w:highlight w:val="yellow"/>
          <w:lang w:eastAsia="zh-CN"/>
        </w:rPr>
        <w:t>date</w:t>
      </w:r>
      <w:r w:rsidR="00474C29" w:rsidRPr="00551C82">
        <w:rPr>
          <w:rFonts w:ascii="Arial" w:eastAsia="SimSun" w:hAnsi="Arial" w:cs="Arial"/>
          <w:sz w:val="24"/>
          <w:szCs w:val="24"/>
          <w:lang w:eastAsia="zh-CN"/>
        </w:rPr>
        <w:t>]</w:t>
      </w:r>
      <w:r w:rsidR="00573BE6"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w:t>
      </w:r>
    </w:p>
    <w:p w14:paraId="5A39BBE3" w14:textId="77777777" w:rsidR="00D662D1" w:rsidRPr="00551C82" w:rsidRDefault="00D662D1" w:rsidP="00323836">
      <w:pPr>
        <w:tabs>
          <w:tab w:val="left" w:pos="851"/>
        </w:tabs>
        <w:spacing w:after="0" w:line="240" w:lineRule="auto"/>
        <w:ind w:left="851"/>
        <w:jc w:val="both"/>
        <w:outlineLvl w:val="1"/>
        <w:rPr>
          <w:rFonts w:ascii="Arial" w:eastAsia="SimSun" w:hAnsi="Arial" w:cs="Arial"/>
          <w:sz w:val="24"/>
          <w:szCs w:val="24"/>
          <w:lang w:eastAsia="zh-CN"/>
        </w:rPr>
      </w:pPr>
    </w:p>
    <w:p w14:paraId="0514FD06" w14:textId="612A212A" w:rsidR="00897FCE" w:rsidRPr="00551C82" w:rsidRDefault="006040A3" w:rsidP="00971320">
      <w:pPr>
        <w:numPr>
          <w:ilvl w:val="0"/>
          <w:numId w:val="5"/>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The Parties to this Agree</w:t>
      </w:r>
      <w:r w:rsidR="006319A6" w:rsidRPr="00551C82">
        <w:rPr>
          <w:rFonts w:ascii="Arial" w:eastAsia="SimSun" w:hAnsi="Arial" w:cs="Arial"/>
          <w:sz w:val="24"/>
          <w:szCs w:val="24"/>
          <w:lang w:eastAsia="zh-CN"/>
        </w:rPr>
        <w:t xml:space="preserve">ment were </w:t>
      </w:r>
      <w:r w:rsidR="00A717B4" w:rsidRPr="00551C82">
        <w:rPr>
          <w:rFonts w:ascii="Arial" w:eastAsia="SimSun" w:hAnsi="Arial" w:cs="Arial"/>
          <w:sz w:val="24"/>
          <w:szCs w:val="24"/>
          <w:lang w:eastAsia="zh-CN"/>
        </w:rPr>
        <w:t>C</w:t>
      </w:r>
      <w:r w:rsidR="006319A6" w:rsidRPr="00551C82">
        <w:rPr>
          <w:rFonts w:ascii="Arial" w:eastAsia="SimSun" w:hAnsi="Arial" w:cs="Arial"/>
          <w:sz w:val="24"/>
          <w:szCs w:val="24"/>
          <w:lang w:eastAsia="zh-CN"/>
        </w:rPr>
        <w:t>o-</w:t>
      </w:r>
      <w:r w:rsidR="00A717B4" w:rsidRPr="00551C82">
        <w:rPr>
          <w:rFonts w:ascii="Arial" w:eastAsia="SimSun" w:hAnsi="Arial" w:cs="Arial"/>
          <w:sz w:val="24"/>
          <w:szCs w:val="24"/>
          <w:lang w:eastAsia="zh-CN"/>
        </w:rPr>
        <w:t>A</w:t>
      </w:r>
      <w:r w:rsidR="006319A6" w:rsidRPr="00551C82">
        <w:rPr>
          <w:rFonts w:ascii="Arial" w:eastAsia="SimSun" w:hAnsi="Arial" w:cs="Arial"/>
          <w:sz w:val="24"/>
          <w:szCs w:val="24"/>
          <w:lang w:eastAsia="zh-CN"/>
        </w:rPr>
        <w:t>pplicants in the A</w:t>
      </w:r>
      <w:r w:rsidRPr="00551C82">
        <w:rPr>
          <w:rFonts w:ascii="Arial" w:eastAsia="SimSun" w:hAnsi="Arial" w:cs="Arial"/>
          <w:sz w:val="24"/>
          <w:szCs w:val="24"/>
          <w:lang w:eastAsia="zh-CN"/>
        </w:rPr>
        <w:t xml:space="preserve">pplication submitted to the Funder and wish to collaborate on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w:t>
      </w:r>
    </w:p>
    <w:p w14:paraId="41C8F396" w14:textId="77777777" w:rsidR="00B37F6D" w:rsidRPr="00551C82" w:rsidRDefault="00B37F6D" w:rsidP="00323836">
      <w:pPr>
        <w:tabs>
          <w:tab w:val="left" w:pos="851"/>
        </w:tabs>
        <w:spacing w:after="0" w:line="240" w:lineRule="auto"/>
        <w:ind w:left="851"/>
        <w:jc w:val="both"/>
        <w:outlineLvl w:val="1"/>
        <w:rPr>
          <w:rFonts w:ascii="Arial" w:eastAsia="SimSun" w:hAnsi="Arial" w:cs="Arial"/>
          <w:sz w:val="24"/>
          <w:szCs w:val="24"/>
          <w:lang w:eastAsia="zh-CN"/>
        </w:rPr>
      </w:pPr>
    </w:p>
    <w:p w14:paraId="69BB63D1" w14:textId="422C7BF9" w:rsidR="00897FCE" w:rsidRPr="00551C82" w:rsidRDefault="006040A3" w:rsidP="00971320">
      <w:pPr>
        <w:numPr>
          <w:ilvl w:val="0"/>
          <w:numId w:val="5"/>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w:t>
      </w:r>
      <w:r w:rsidR="00A57F4C" w:rsidRPr="00551C82">
        <w:rPr>
          <w:rFonts w:ascii="Arial" w:eastAsia="SimSun" w:hAnsi="Arial" w:cs="Arial"/>
          <w:sz w:val="24"/>
          <w:szCs w:val="24"/>
          <w:highlight w:val="yellow"/>
          <w:lang w:eastAsia="zh-CN"/>
        </w:rPr>
        <w:t>L</w:t>
      </w:r>
      <w:r w:rsidRPr="00551C82">
        <w:rPr>
          <w:rFonts w:ascii="Arial" w:eastAsia="SimSun" w:hAnsi="Arial" w:cs="Arial"/>
          <w:sz w:val="24"/>
          <w:szCs w:val="24"/>
          <w:highlight w:val="yellow"/>
          <w:lang w:eastAsia="zh-CN"/>
        </w:rPr>
        <w:t>ead</w:t>
      </w:r>
      <w:r w:rsidRPr="00551C82">
        <w:rPr>
          <w:rFonts w:ascii="Arial" w:eastAsia="SimSun" w:hAnsi="Arial" w:cs="Arial"/>
          <w:sz w:val="24"/>
          <w:szCs w:val="24"/>
          <w:lang w:eastAsia="zh-CN"/>
        </w:rPr>
        <w:t>]</w:t>
      </w:r>
      <w:r w:rsidR="05722B52" w:rsidRPr="00551C82">
        <w:rPr>
          <w:rFonts w:ascii="Arial" w:eastAsia="SimSun" w:hAnsi="Arial" w:cs="Arial"/>
          <w:sz w:val="24"/>
          <w:szCs w:val="24"/>
          <w:lang w:eastAsia="zh-CN"/>
        </w:rPr>
        <w:t xml:space="preserve">, in its role as </w:t>
      </w:r>
      <w:r w:rsidR="00A57F4C" w:rsidRPr="00551C82">
        <w:rPr>
          <w:rFonts w:ascii="Arial" w:eastAsia="SimSun" w:hAnsi="Arial" w:cs="Arial"/>
          <w:sz w:val="24"/>
          <w:szCs w:val="24"/>
          <w:lang w:eastAsia="zh-CN"/>
        </w:rPr>
        <w:t>L</w:t>
      </w:r>
      <w:r w:rsidR="05722B52" w:rsidRPr="00551C82">
        <w:rPr>
          <w:rFonts w:ascii="Arial" w:eastAsia="SimSun" w:hAnsi="Arial" w:cs="Arial"/>
          <w:sz w:val="24"/>
          <w:szCs w:val="24"/>
          <w:lang w:eastAsia="zh-CN"/>
        </w:rPr>
        <w:t>ead</w:t>
      </w:r>
      <w:r w:rsidR="03135078" w:rsidRPr="00551C82">
        <w:rPr>
          <w:rFonts w:ascii="Arial" w:eastAsia="SimSun" w:hAnsi="Arial" w:cs="Arial"/>
          <w:sz w:val="24"/>
          <w:szCs w:val="24"/>
          <w:lang w:eastAsia="zh-CN"/>
        </w:rPr>
        <w:t xml:space="preserve"> is responsible on behalf of the Parties to the Funder for </w:t>
      </w:r>
      <w:r w:rsidR="14EF277A" w:rsidRPr="00551C82">
        <w:rPr>
          <w:rFonts w:ascii="Arial" w:eastAsia="SimSun" w:hAnsi="Arial" w:cs="Arial"/>
          <w:sz w:val="24"/>
          <w:szCs w:val="24"/>
          <w:lang w:eastAsia="zh-CN"/>
        </w:rPr>
        <w:t>leading</w:t>
      </w:r>
      <w:r w:rsidR="03135078" w:rsidRPr="00551C82">
        <w:rPr>
          <w:rFonts w:ascii="Arial" w:eastAsia="SimSun" w:hAnsi="Arial" w:cs="Arial"/>
          <w:sz w:val="24"/>
          <w:szCs w:val="24"/>
          <w:lang w:eastAsia="zh-CN"/>
        </w:rPr>
        <w:t xml:space="preserve"> the </w:t>
      </w:r>
      <w:r w:rsidR="3D57B810" w:rsidRPr="00551C82">
        <w:rPr>
          <w:rFonts w:ascii="Arial" w:eastAsia="SimSun" w:hAnsi="Arial" w:cs="Arial"/>
          <w:sz w:val="24"/>
          <w:szCs w:val="24"/>
          <w:lang w:eastAsia="zh-CN"/>
        </w:rPr>
        <w:t>Study</w:t>
      </w:r>
      <w:r w:rsidR="31C5334C" w:rsidRPr="00551C82">
        <w:rPr>
          <w:rFonts w:ascii="Arial" w:eastAsia="SimSun" w:hAnsi="Arial" w:cs="Arial"/>
          <w:sz w:val="24"/>
          <w:szCs w:val="24"/>
          <w:lang w:eastAsia="zh-CN"/>
        </w:rPr>
        <w:t xml:space="preserve"> and now wishes to specify and/</w:t>
      </w:r>
      <w:r w:rsidR="03135078" w:rsidRPr="00551C82">
        <w:rPr>
          <w:rFonts w:ascii="Arial" w:eastAsia="SimSun" w:hAnsi="Arial" w:cs="Arial"/>
          <w:sz w:val="24"/>
          <w:szCs w:val="24"/>
          <w:lang w:eastAsia="zh-CN"/>
        </w:rPr>
        <w:t>or supplement as appropriate between the Parties the provis</w:t>
      </w:r>
      <w:r w:rsidR="31C5334C" w:rsidRPr="00551C82">
        <w:rPr>
          <w:rFonts w:ascii="Arial" w:eastAsia="SimSun" w:hAnsi="Arial" w:cs="Arial"/>
          <w:sz w:val="24"/>
          <w:szCs w:val="24"/>
          <w:lang w:eastAsia="zh-CN"/>
        </w:rPr>
        <w:t xml:space="preserve">ions of the </w:t>
      </w:r>
      <w:r w:rsidR="5B1D328C" w:rsidRPr="00551C82">
        <w:rPr>
          <w:rFonts w:ascii="Arial" w:eastAsia="SimSun" w:hAnsi="Arial" w:cs="Arial"/>
          <w:sz w:val="24"/>
          <w:szCs w:val="24"/>
          <w:lang w:eastAsia="zh-CN"/>
        </w:rPr>
        <w:t>Research Contract</w:t>
      </w:r>
      <w:r w:rsidR="31C5334C" w:rsidRPr="00551C82">
        <w:rPr>
          <w:rFonts w:ascii="Arial" w:eastAsia="SimSun" w:hAnsi="Arial" w:cs="Arial"/>
          <w:sz w:val="24"/>
          <w:szCs w:val="24"/>
          <w:lang w:eastAsia="zh-CN"/>
        </w:rPr>
        <w:t xml:space="preserve">, </w:t>
      </w:r>
      <w:r w:rsidR="03135078" w:rsidRPr="00551C82">
        <w:rPr>
          <w:rFonts w:ascii="Arial" w:eastAsia="SimSun" w:hAnsi="Arial" w:cs="Arial"/>
          <w:sz w:val="24"/>
          <w:szCs w:val="24"/>
          <w:lang w:eastAsia="zh-CN"/>
        </w:rPr>
        <w:t xml:space="preserve">a copy of which is attached as </w:t>
      </w:r>
      <w:r w:rsidR="31C5334C" w:rsidRPr="00551C82">
        <w:rPr>
          <w:rFonts w:ascii="Arial" w:eastAsia="SimSun" w:hAnsi="Arial" w:cs="Arial"/>
          <w:sz w:val="24"/>
          <w:szCs w:val="24"/>
          <w:lang w:eastAsia="zh-CN"/>
        </w:rPr>
        <w:t xml:space="preserve">Schedule </w:t>
      </w:r>
      <w:r w:rsidR="402A79AB" w:rsidRPr="00551C82">
        <w:rPr>
          <w:rFonts w:ascii="Arial" w:eastAsia="SimSun" w:hAnsi="Arial" w:cs="Arial"/>
          <w:sz w:val="24"/>
          <w:szCs w:val="24"/>
          <w:lang w:eastAsia="zh-CN"/>
        </w:rPr>
        <w:t>1</w:t>
      </w:r>
      <w:r w:rsidR="31C5334C" w:rsidRPr="00551C82">
        <w:rPr>
          <w:rFonts w:ascii="Arial" w:eastAsia="SimSun" w:hAnsi="Arial" w:cs="Arial"/>
          <w:sz w:val="24"/>
          <w:szCs w:val="24"/>
          <w:lang w:eastAsia="zh-CN"/>
        </w:rPr>
        <w:t>.</w:t>
      </w:r>
    </w:p>
    <w:p w14:paraId="72A3D3EC" w14:textId="77777777" w:rsidR="000C70AE" w:rsidRPr="00551C82" w:rsidRDefault="000C70AE" w:rsidP="00323836">
      <w:pPr>
        <w:spacing w:after="0" w:line="240" w:lineRule="auto"/>
        <w:ind w:left="567"/>
        <w:jc w:val="both"/>
        <w:outlineLvl w:val="1"/>
        <w:rPr>
          <w:rFonts w:ascii="Arial" w:eastAsia="SimSun" w:hAnsi="Arial" w:cs="Arial"/>
          <w:b/>
          <w:sz w:val="24"/>
          <w:szCs w:val="24"/>
          <w:lang w:eastAsia="zh-CN"/>
        </w:rPr>
      </w:pPr>
    </w:p>
    <w:p w14:paraId="32E1BFAF" w14:textId="77777777" w:rsidR="000C70AE" w:rsidRPr="00551C82" w:rsidRDefault="006040A3" w:rsidP="00971320">
      <w:pPr>
        <w:numPr>
          <w:ilvl w:val="0"/>
          <w:numId w:val="6"/>
        </w:numPr>
        <w:tabs>
          <w:tab w:val="left" w:pos="851"/>
        </w:tabs>
        <w:spacing w:after="0" w:line="240" w:lineRule="auto"/>
        <w:ind w:left="851" w:hanging="851"/>
        <w:jc w:val="both"/>
        <w:outlineLvl w:val="1"/>
        <w:rPr>
          <w:rFonts w:ascii="Arial" w:eastAsia="SimSun" w:hAnsi="Arial" w:cs="Arial"/>
          <w:b/>
          <w:sz w:val="32"/>
          <w:szCs w:val="32"/>
          <w:lang w:eastAsia="zh-CN"/>
        </w:rPr>
      </w:pPr>
      <w:r w:rsidRPr="00551C82">
        <w:rPr>
          <w:rFonts w:ascii="Arial" w:eastAsia="SimSun" w:hAnsi="Arial" w:cs="Arial"/>
          <w:b/>
          <w:color w:val="4472C4" w:themeColor="accent1"/>
          <w:sz w:val="32"/>
          <w:szCs w:val="32"/>
          <w:lang w:eastAsia="zh-CN"/>
        </w:rPr>
        <w:t>Definitions</w:t>
      </w:r>
      <w:r w:rsidRPr="00551C82">
        <w:rPr>
          <w:rFonts w:ascii="Arial" w:eastAsia="SimSun" w:hAnsi="Arial" w:cs="Arial"/>
          <w:b/>
          <w:sz w:val="32"/>
          <w:szCs w:val="32"/>
          <w:lang w:eastAsia="zh-CN"/>
        </w:rPr>
        <w:br/>
      </w:r>
    </w:p>
    <w:p w14:paraId="4E0070B3" w14:textId="77777777" w:rsidR="00CD3AF2"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bookmarkStart w:id="1" w:name="_Ref195096441"/>
      <w:r w:rsidRPr="00551C82">
        <w:rPr>
          <w:rFonts w:ascii="Arial" w:eastAsia="SimSun" w:hAnsi="Arial" w:cs="Arial"/>
          <w:sz w:val="24"/>
          <w:szCs w:val="24"/>
          <w:lang w:eastAsia="zh-CN"/>
        </w:rPr>
        <w:t>In this Agreement, the following terms and expressions shall have the meanings ascribed to them in the table below:</w:t>
      </w:r>
      <w:bookmarkEnd w:id="1"/>
    </w:p>
    <w:p w14:paraId="0D0B940D" w14:textId="77777777" w:rsidR="000C70AE" w:rsidRPr="00551C82" w:rsidRDefault="000C70AE" w:rsidP="00323836">
      <w:pPr>
        <w:spacing w:after="0" w:line="240" w:lineRule="auto"/>
        <w:rPr>
          <w:rFonts w:ascii="Arial" w:eastAsia="SimSun" w:hAnsi="Arial" w:cs="Arial"/>
          <w:sz w:val="24"/>
          <w:szCs w:val="24"/>
          <w:lang w:eastAsia="zh-CN"/>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94"/>
        <w:gridCol w:w="6180"/>
      </w:tblGrid>
      <w:tr w:rsidR="006E5419" w:rsidRPr="00551C82" w14:paraId="471466B6" w14:textId="77777777" w:rsidTr="74E1D4A8">
        <w:tc>
          <w:tcPr>
            <w:tcW w:w="2694" w:type="dxa"/>
            <w:shd w:val="clear" w:color="auto" w:fill="auto"/>
          </w:tcPr>
          <w:p w14:paraId="113B588E"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‘Agreement’</w:t>
            </w:r>
          </w:p>
        </w:tc>
        <w:tc>
          <w:tcPr>
            <w:tcW w:w="6180" w:type="dxa"/>
            <w:shd w:val="clear" w:color="auto" w:fill="auto"/>
          </w:tcPr>
          <w:p w14:paraId="3C759828"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this agreement and the </w:t>
            </w:r>
            <w:r w:rsidR="00B37F6D" w:rsidRPr="00551C82">
              <w:rPr>
                <w:rFonts w:ascii="Arial" w:eastAsia="SimSun" w:hAnsi="Arial" w:cs="Arial"/>
                <w:sz w:val="24"/>
                <w:szCs w:val="24"/>
                <w:lang w:eastAsia="zh-CN"/>
              </w:rPr>
              <w:t xml:space="preserve">Schedules, as amended from time to time in accordance with clause </w:t>
            </w:r>
            <w:proofErr w:type="gramStart"/>
            <w:r w:rsidR="00D5194C" w:rsidRPr="00551C82">
              <w:rPr>
                <w:rFonts w:ascii="Arial" w:eastAsia="SimSun" w:hAnsi="Arial" w:cs="Arial"/>
                <w:sz w:val="24"/>
                <w:szCs w:val="24"/>
                <w:lang w:eastAsia="zh-CN"/>
              </w:rPr>
              <w:t>12.</w:t>
            </w:r>
            <w:r w:rsidR="00305D06" w:rsidRPr="00551C82">
              <w:rPr>
                <w:rFonts w:ascii="Arial" w:eastAsia="SimSun" w:hAnsi="Arial" w:cs="Arial"/>
                <w:sz w:val="24"/>
                <w:szCs w:val="24"/>
                <w:lang w:eastAsia="zh-CN"/>
              </w:rPr>
              <w:t>8;</w:t>
            </w:r>
            <w:proofErr w:type="gramEnd"/>
          </w:p>
          <w:p w14:paraId="0E27B00A" w14:textId="77777777" w:rsidR="000C70AE" w:rsidRPr="00551C82" w:rsidRDefault="000C70AE" w:rsidP="00323836">
            <w:pPr>
              <w:spacing w:after="0" w:line="240" w:lineRule="auto"/>
              <w:jc w:val="both"/>
              <w:rPr>
                <w:rFonts w:ascii="Arial" w:eastAsia="SimSun" w:hAnsi="Arial" w:cs="Arial"/>
                <w:sz w:val="24"/>
                <w:szCs w:val="24"/>
                <w:lang w:eastAsia="zh-CN"/>
              </w:rPr>
            </w:pPr>
          </w:p>
        </w:tc>
      </w:tr>
      <w:tr w:rsidR="006E5419" w:rsidRPr="00551C82" w14:paraId="69FA3190" w14:textId="77777777" w:rsidTr="74E1D4A8">
        <w:tc>
          <w:tcPr>
            <w:tcW w:w="2694" w:type="dxa"/>
            <w:shd w:val="clear" w:color="auto" w:fill="auto"/>
          </w:tcPr>
          <w:p w14:paraId="1DC7C5E6" w14:textId="77777777" w:rsidR="00381BAA"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‘Application’</w:t>
            </w:r>
          </w:p>
        </w:tc>
        <w:tc>
          <w:tcPr>
            <w:tcW w:w="6180" w:type="dxa"/>
            <w:shd w:val="clear" w:color="auto" w:fill="auto"/>
          </w:tcPr>
          <w:p w14:paraId="77239A4F" w14:textId="77777777" w:rsidR="006319A6" w:rsidRPr="00551C82" w:rsidRDefault="006040A3" w:rsidP="00BE0B9F">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shall mean the application to the Funder</w:t>
            </w:r>
            <w:r w:rsidR="00F034FE" w:rsidRPr="00551C82">
              <w:rPr>
                <w:rFonts w:ascii="Arial" w:eastAsia="SimSun" w:hAnsi="Arial" w:cs="Arial"/>
                <w:sz w:val="24"/>
                <w:szCs w:val="24"/>
                <w:lang w:eastAsia="zh-CN"/>
              </w:rPr>
              <w:t xml:space="preserve"> attached at Schedule </w:t>
            </w:r>
            <w:proofErr w:type="gramStart"/>
            <w:r w:rsidR="00F034FE" w:rsidRPr="00551C82">
              <w:rPr>
                <w:rFonts w:ascii="Arial" w:eastAsia="SimSun" w:hAnsi="Arial" w:cs="Arial"/>
                <w:sz w:val="24"/>
                <w:szCs w:val="24"/>
                <w:lang w:eastAsia="zh-CN"/>
              </w:rPr>
              <w:t>2</w:t>
            </w:r>
            <w:r w:rsidR="00305D06" w:rsidRPr="00551C82">
              <w:rPr>
                <w:rFonts w:ascii="Arial" w:eastAsia="SimSun" w:hAnsi="Arial" w:cs="Arial"/>
                <w:sz w:val="24"/>
                <w:szCs w:val="24"/>
                <w:lang w:eastAsia="zh-CN"/>
              </w:rPr>
              <w:t>;</w:t>
            </w:r>
            <w:proofErr w:type="gramEnd"/>
          </w:p>
          <w:p w14:paraId="60061E4C" w14:textId="77777777" w:rsidR="00FF788A" w:rsidRPr="00551C82" w:rsidRDefault="00FF788A" w:rsidP="00BE0B9F">
            <w:pPr>
              <w:spacing w:after="0" w:line="240" w:lineRule="auto"/>
              <w:jc w:val="both"/>
              <w:rPr>
                <w:rFonts w:ascii="Arial" w:eastAsia="SimSun" w:hAnsi="Arial" w:cs="Arial"/>
                <w:sz w:val="24"/>
                <w:szCs w:val="24"/>
                <w:lang w:eastAsia="zh-CN"/>
              </w:rPr>
            </w:pPr>
          </w:p>
        </w:tc>
      </w:tr>
      <w:tr w:rsidR="006E5419" w:rsidRPr="00551C82" w14:paraId="183DCC99" w14:textId="77777777" w:rsidTr="74E1D4A8">
        <w:tc>
          <w:tcPr>
            <w:tcW w:w="2694" w:type="dxa"/>
            <w:shd w:val="clear" w:color="auto" w:fill="auto"/>
          </w:tcPr>
          <w:p w14:paraId="74F0A6E6" w14:textId="77777777" w:rsidR="00C15A32"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‘Arising Know-How’ </w:t>
            </w:r>
          </w:p>
        </w:tc>
        <w:tc>
          <w:tcPr>
            <w:tcW w:w="6180" w:type="dxa"/>
            <w:shd w:val="clear" w:color="auto" w:fill="auto"/>
          </w:tcPr>
          <w:p w14:paraId="077AB9D0" w14:textId="0E81131D" w:rsidR="00C15A32"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Know How that is created, devised or generated </w:t>
            </w:r>
            <w:r w:rsidRPr="008276CB">
              <w:rPr>
                <w:rFonts w:ascii="Arial" w:eastAsia="SimSun" w:hAnsi="Arial" w:cs="Arial"/>
                <w:sz w:val="24"/>
                <w:szCs w:val="24"/>
                <w:lang w:eastAsia="zh-CN"/>
              </w:rPr>
              <w:t>by</w:t>
            </w:r>
            <w:r w:rsidR="00A717B4" w:rsidRPr="001528D0">
              <w:rPr>
                <w:rFonts w:ascii="Arial" w:eastAsia="Times New Roman" w:hAnsi="Arial" w:cs="Arial"/>
                <w:color w:val="FF0000"/>
                <w:kern w:val="2"/>
                <w:sz w:val="24"/>
                <w:szCs w:val="24"/>
                <w14:ligatures w14:val="standardContextual"/>
              </w:rPr>
              <w:t xml:space="preserve"> </w:t>
            </w:r>
            <w:r w:rsidR="00A717B4" w:rsidRPr="001528D0">
              <w:rPr>
                <w:rFonts w:ascii="Arial" w:eastAsia="SimSun" w:hAnsi="Arial" w:cs="Arial"/>
                <w:sz w:val="24"/>
                <w:szCs w:val="24"/>
                <w:lang w:eastAsia="zh-CN"/>
              </w:rPr>
              <w:t>or on behalf of</w:t>
            </w:r>
            <w:r w:rsidRPr="00551C82">
              <w:rPr>
                <w:rFonts w:ascii="Arial" w:eastAsia="SimSun" w:hAnsi="Arial" w:cs="Arial"/>
                <w:sz w:val="24"/>
                <w:szCs w:val="24"/>
                <w:lang w:eastAsia="zh-CN"/>
              </w:rPr>
              <w:t xml:space="preserve"> a Party </w:t>
            </w:r>
            <w:proofErr w:type="gramStart"/>
            <w:r w:rsidRPr="00551C82">
              <w:rPr>
                <w:rFonts w:ascii="Arial" w:eastAsia="SimSun" w:hAnsi="Arial" w:cs="Arial"/>
                <w:sz w:val="24"/>
                <w:szCs w:val="24"/>
                <w:lang w:eastAsia="zh-CN"/>
              </w:rPr>
              <w:t>in the course of</w:t>
            </w:r>
            <w:proofErr w:type="gramEnd"/>
            <w:r w:rsidRPr="00551C82">
              <w:rPr>
                <w:rFonts w:ascii="Arial" w:eastAsia="SimSun" w:hAnsi="Arial" w:cs="Arial"/>
                <w:sz w:val="24"/>
                <w:szCs w:val="24"/>
                <w:lang w:eastAsia="zh-CN"/>
              </w:rPr>
              <w:t xml:space="preserve"> the Stud</w:t>
            </w:r>
            <w:r w:rsidR="00BE0B9F" w:rsidRPr="00551C82">
              <w:rPr>
                <w:rFonts w:ascii="Arial" w:eastAsia="SimSun" w:hAnsi="Arial" w:cs="Arial"/>
                <w:sz w:val="24"/>
                <w:szCs w:val="24"/>
                <w:lang w:eastAsia="zh-CN"/>
              </w:rPr>
              <w:t>y.</w:t>
            </w:r>
          </w:p>
          <w:p w14:paraId="44EAFD9C" w14:textId="77777777" w:rsidR="00BE0B9F" w:rsidRPr="00551C82" w:rsidRDefault="00BE0B9F" w:rsidP="00323836">
            <w:pPr>
              <w:spacing w:after="0" w:line="240" w:lineRule="auto"/>
              <w:jc w:val="both"/>
              <w:rPr>
                <w:rFonts w:ascii="Arial" w:eastAsia="SimSun" w:hAnsi="Arial" w:cs="Arial"/>
                <w:sz w:val="24"/>
                <w:szCs w:val="24"/>
                <w:lang w:eastAsia="zh-CN"/>
              </w:rPr>
            </w:pPr>
          </w:p>
        </w:tc>
      </w:tr>
      <w:tr w:rsidR="006E5419" w:rsidRPr="00551C82" w14:paraId="1F2883FB" w14:textId="77777777" w:rsidTr="74E1D4A8">
        <w:tc>
          <w:tcPr>
            <w:tcW w:w="2694" w:type="dxa"/>
            <w:shd w:val="clear" w:color="auto" w:fill="auto"/>
          </w:tcPr>
          <w:p w14:paraId="3A9BF651"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‘Background Intellectual Property’</w:t>
            </w:r>
          </w:p>
        </w:tc>
        <w:tc>
          <w:tcPr>
            <w:tcW w:w="6180" w:type="dxa"/>
            <w:shd w:val="clear" w:color="auto" w:fill="auto"/>
          </w:tcPr>
          <w:p w14:paraId="37C480BE" w14:textId="795E91BA"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any Intellectual Property</w:t>
            </w:r>
            <w:r w:rsidR="00F61F53" w:rsidRPr="00551C82">
              <w:rPr>
                <w:rFonts w:ascii="Arial" w:eastAsia="SimSun" w:hAnsi="Arial" w:cs="Arial"/>
                <w:sz w:val="24"/>
                <w:szCs w:val="24"/>
                <w:lang w:eastAsia="zh-CN"/>
              </w:rPr>
              <w:t>, data, discoveries</w:t>
            </w:r>
            <w:r w:rsidRPr="00551C82">
              <w:rPr>
                <w:rFonts w:ascii="Arial" w:eastAsia="SimSun" w:hAnsi="Arial" w:cs="Arial"/>
                <w:sz w:val="24"/>
                <w:szCs w:val="24"/>
                <w:lang w:eastAsia="zh-CN"/>
              </w:rPr>
              <w:t xml:space="preserve">, information, techniques, Know-how, software and materials (regardless of the form or medium in which they are disclosed or stored) </w:t>
            </w:r>
            <w:r w:rsidR="00A717B4" w:rsidRPr="00551C82">
              <w:rPr>
                <w:rFonts w:ascii="Arial" w:eastAsia="SimSun" w:hAnsi="Arial" w:cs="Arial"/>
                <w:sz w:val="24"/>
                <w:szCs w:val="24"/>
                <w:lang w:eastAsia="zh-CN"/>
              </w:rPr>
              <w:t xml:space="preserve">generated other than in the performance of the Study </w:t>
            </w:r>
            <w:r w:rsidRPr="00551C82">
              <w:rPr>
                <w:rFonts w:ascii="Arial" w:eastAsia="SimSun" w:hAnsi="Arial" w:cs="Arial"/>
                <w:sz w:val="24"/>
                <w:szCs w:val="24"/>
                <w:lang w:eastAsia="zh-CN"/>
              </w:rPr>
              <w:t xml:space="preserve">that are owned or otherwise controlled by a </w:t>
            </w:r>
            <w:r w:rsidR="001B081A" w:rsidRPr="00551C82">
              <w:rPr>
                <w:rFonts w:ascii="Arial" w:eastAsia="SimSun" w:hAnsi="Arial" w:cs="Arial"/>
                <w:sz w:val="24"/>
                <w:szCs w:val="24"/>
                <w:lang w:eastAsia="zh-CN"/>
              </w:rPr>
              <w:t>Party</w:t>
            </w:r>
            <w:r w:rsidRPr="00551C82">
              <w:rPr>
                <w:rFonts w:ascii="Arial" w:eastAsia="SimSun" w:hAnsi="Arial" w:cs="Arial"/>
                <w:sz w:val="24"/>
                <w:szCs w:val="24"/>
                <w:lang w:eastAsia="zh-CN"/>
              </w:rPr>
              <w:t xml:space="preserve"> and provided by that </w:t>
            </w:r>
            <w:r w:rsidR="001B081A" w:rsidRPr="00551C82">
              <w:rPr>
                <w:rFonts w:ascii="Arial" w:eastAsia="SimSun" w:hAnsi="Arial" w:cs="Arial"/>
                <w:sz w:val="24"/>
                <w:szCs w:val="24"/>
                <w:lang w:eastAsia="zh-CN"/>
              </w:rPr>
              <w:t>Party</w:t>
            </w:r>
            <w:r w:rsidRPr="00551C82">
              <w:rPr>
                <w:rFonts w:ascii="Arial" w:eastAsia="SimSun" w:hAnsi="Arial" w:cs="Arial"/>
                <w:sz w:val="24"/>
                <w:szCs w:val="24"/>
                <w:lang w:eastAsia="zh-CN"/>
              </w:rPr>
              <w:t xml:space="preserve"> for use in the </w:t>
            </w:r>
            <w:r w:rsidR="00DB3E0B" w:rsidRPr="00551C82">
              <w:rPr>
                <w:rFonts w:ascii="Arial" w:eastAsia="SimSun" w:hAnsi="Arial" w:cs="Arial"/>
                <w:sz w:val="24"/>
                <w:szCs w:val="24"/>
                <w:lang w:eastAsia="zh-CN"/>
              </w:rPr>
              <w:t>Study</w:t>
            </w:r>
            <w:r w:rsidR="00F61F53" w:rsidRPr="00551C82">
              <w:rPr>
                <w:rFonts w:ascii="Arial" w:eastAsia="SimSun" w:hAnsi="Arial" w:cs="Arial"/>
                <w:sz w:val="24"/>
                <w:szCs w:val="24"/>
                <w:lang w:eastAsia="zh-CN"/>
              </w:rPr>
              <w:t xml:space="preserve"> before or after the date of this Agreement</w:t>
            </w:r>
            <w:r w:rsidRPr="00551C82">
              <w:rPr>
                <w:rFonts w:ascii="Arial" w:eastAsia="SimSun" w:hAnsi="Arial" w:cs="Arial"/>
                <w:sz w:val="24"/>
                <w:szCs w:val="24"/>
                <w:lang w:eastAsia="zh-CN"/>
              </w:rPr>
              <w:t>, except any Results</w:t>
            </w:r>
            <w:r w:rsidR="00305D06" w:rsidRPr="00551C82">
              <w:rPr>
                <w:rFonts w:ascii="Arial" w:eastAsia="SimSun" w:hAnsi="Arial" w:cs="Arial"/>
                <w:sz w:val="24"/>
                <w:szCs w:val="24"/>
                <w:lang w:eastAsia="zh-CN"/>
              </w:rPr>
              <w:t>;</w:t>
            </w:r>
          </w:p>
          <w:p w14:paraId="4B94D5A5" w14:textId="77777777" w:rsidR="006319A6" w:rsidRPr="00551C82" w:rsidRDefault="006319A6" w:rsidP="00323836">
            <w:pPr>
              <w:spacing w:after="0" w:line="240" w:lineRule="auto"/>
              <w:jc w:val="both"/>
              <w:rPr>
                <w:rFonts w:ascii="Arial" w:eastAsia="SimSun" w:hAnsi="Arial" w:cs="Arial"/>
                <w:sz w:val="24"/>
                <w:szCs w:val="24"/>
                <w:lang w:eastAsia="zh-CN"/>
              </w:rPr>
            </w:pPr>
          </w:p>
        </w:tc>
      </w:tr>
      <w:tr w:rsidR="006E5419" w:rsidRPr="00551C82" w14:paraId="7D84E2B2" w14:textId="77777777" w:rsidTr="74E1D4A8">
        <w:tc>
          <w:tcPr>
            <w:tcW w:w="2694" w:type="dxa"/>
            <w:shd w:val="clear" w:color="auto" w:fill="auto"/>
          </w:tcPr>
          <w:p w14:paraId="1A3BB0A0" w14:textId="77777777" w:rsidR="000C70AE" w:rsidRPr="00551C82" w:rsidRDefault="006040A3" w:rsidP="00046FF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‘Chief Investigator’</w:t>
            </w:r>
          </w:p>
        </w:tc>
        <w:tc>
          <w:tcPr>
            <w:tcW w:w="6180" w:type="dxa"/>
            <w:shd w:val="clear" w:color="auto" w:fill="auto"/>
          </w:tcPr>
          <w:p w14:paraId="13965505" w14:textId="3DF9B3F8" w:rsidR="00AC538A"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w:t>
            </w:r>
            <w:r w:rsidR="006467AD" w:rsidRPr="00551C82">
              <w:rPr>
                <w:rFonts w:ascii="Arial" w:eastAsia="SimSun" w:hAnsi="Arial" w:cs="Arial"/>
                <w:sz w:val="24"/>
                <w:szCs w:val="24"/>
                <w:lang w:eastAsia="zh-CN"/>
              </w:rPr>
              <w:t>mean</w:t>
            </w:r>
            <w:r w:rsidR="0085648E" w:rsidRPr="00551C82">
              <w:rPr>
                <w:rFonts w:ascii="Arial" w:eastAsia="SimSun" w:hAnsi="Arial" w:cs="Arial"/>
                <w:sz w:val="24"/>
                <w:szCs w:val="24"/>
                <w:lang w:eastAsia="zh-CN"/>
              </w:rPr>
              <w:t xml:space="preserve"> </w:t>
            </w:r>
            <w:r w:rsidR="1455BF11" w:rsidRPr="00551C82">
              <w:rPr>
                <w:rFonts w:ascii="Arial" w:eastAsia="SimSun" w:hAnsi="Arial" w:cs="Arial"/>
                <w:sz w:val="24"/>
                <w:szCs w:val="24"/>
                <w:highlight w:val="yellow"/>
                <w:lang w:eastAsia="zh-CN"/>
              </w:rPr>
              <w:t>[insert CI</w:t>
            </w:r>
            <w:r w:rsidR="1455BF11"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or any agreed successor who has primary responsibility for the design, conducting and reporting of the </w:t>
            </w:r>
            <w:proofErr w:type="gramStart"/>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w:t>
            </w:r>
            <w:proofErr w:type="gramEnd"/>
          </w:p>
          <w:p w14:paraId="3DEEC669" w14:textId="77777777" w:rsidR="000C70AE" w:rsidRPr="00551C82" w:rsidRDefault="000C70AE" w:rsidP="00323836">
            <w:pPr>
              <w:spacing w:after="0" w:line="240" w:lineRule="auto"/>
              <w:jc w:val="both"/>
              <w:rPr>
                <w:rFonts w:ascii="Arial" w:eastAsia="SimSun" w:hAnsi="Arial" w:cs="Arial"/>
                <w:sz w:val="24"/>
                <w:szCs w:val="24"/>
                <w:lang w:eastAsia="zh-CN"/>
              </w:rPr>
            </w:pPr>
          </w:p>
        </w:tc>
      </w:tr>
      <w:tr w:rsidR="006E5419" w:rsidRPr="00551C82" w14:paraId="4FE3BFD5" w14:textId="77777777" w:rsidTr="74E1D4A8">
        <w:tc>
          <w:tcPr>
            <w:tcW w:w="2694" w:type="dxa"/>
            <w:shd w:val="clear" w:color="auto" w:fill="auto"/>
          </w:tcPr>
          <w:p w14:paraId="2F84BD88" w14:textId="795FFC10" w:rsidR="00AC538A"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‘Co-Applicants’ </w:t>
            </w:r>
          </w:p>
        </w:tc>
        <w:tc>
          <w:tcPr>
            <w:tcW w:w="6180" w:type="dxa"/>
            <w:shd w:val="clear" w:color="auto" w:fill="auto"/>
          </w:tcPr>
          <w:p w14:paraId="53128261" w14:textId="0886B51E" w:rsidR="00AC538A" w:rsidRPr="00551C82" w:rsidRDefault="006040A3" w:rsidP="5FBCBB18">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As set out in the Funding Application (and any agreed successors)</w:t>
            </w:r>
          </w:p>
        </w:tc>
      </w:tr>
      <w:tr w:rsidR="006E5419" w:rsidRPr="00551C82" w14:paraId="0924B929" w14:textId="77777777" w:rsidTr="74E1D4A8">
        <w:tc>
          <w:tcPr>
            <w:tcW w:w="2694" w:type="dxa"/>
            <w:shd w:val="clear" w:color="auto" w:fill="auto"/>
          </w:tcPr>
          <w:p w14:paraId="6B04AAA3" w14:textId="77777777"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‘Commencement Date’</w:t>
            </w:r>
          </w:p>
        </w:tc>
        <w:tc>
          <w:tcPr>
            <w:tcW w:w="6180" w:type="dxa"/>
            <w:shd w:val="clear" w:color="auto" w:fill="auto"/>
          </w:tcPr>
          <w:p w14:paraId="7FB869B1" w14:textId="2BFAF4C4"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the </w:t>
            </w:r>
            <w:r w:rsidR="00776BEF" w:rsidRPr="00551C82">
              <w:rPr>
                <w:rFonts w:ascii="Arial" w:eastAsia="SimSun" w:hAnsi="Arial" w:cs="Arial"/>
                <w:sz w:val="24"/>
                <w:szCs w:val="24"/>
                <w:lang w:eastAsia="zh-CN"/>
              </w:rPr>
              <w:t xml:space="preserve">date on which the Study </w:t>
            </w:r>
            <w:r w:rsidR="00776BEF" w:rsidRPr="001528D0">
              <w:rPr>
                <w:rFonts w:ascii="Arial" w:eastAsia="SimSun" w:hAnsi="Arial" w:cs="Arial"/>
                <w:sz w:val="24"/>
                <w:szCs w:val="24"/>
                <w:lang w:eastAsia="zh-CN"/>
              </w:rPr>
              <w:t xml:space="preserve">is to </w:t>
            </w:r>
            <w:proofErr w:type="gramStart"/>
            <w:r w:rsidR="00776BEF" w:rsidRPr="00551C82">
              <w:rPr>
                <w:rFonts w:ascii="Arial" w:eastAsia="SimSun" w:hAnsi="Arial" w:cs="Arial"/>
                <w:sz w:val="24"/>
                <w:szCs w:val="24"/>
                <w:highlight w:val="yellow"/>
                <w:lang w:eastAsia="zh-CN"/>
              </w:rPr>
              <w:t>start/started</w:t>
            </w:r>
            <w:proofErr w:type="gramEnd"/>
            <w:r w:rsidR="00776BEF" w:rsidRPr="00551C82">
              <w:rPr>
                <w:rFonts w:ascii="Arial" w:eastAsia="SimSun" w:hAnsi="Arial" w:cs="Arial"/>
                <w:sz w:val="24"/>
                <w:szCs w:val="24"/>
                <w:lang w:eastAsia="zh-CN"/>
              </w:rPr>
              <w:t>.</w:t>
            </w:r>
          </w:p>
          <w:p w14:paraId="62486C05" w14:textId="77777777" w:rsidR="006319A6" w:rsidRPr="00551C82" w:rsidRDefault="006319A6" w:rsidP="00323836">
            <w:pPr>
              <w:spacing w:after="0" w:line="240" w:lineRule="auto"/>
              <w:jc w:val="both"/>
              <w:rPr>
                <w:rFonts w:ascii="Arial" w:eastAsia="SimSun" w:hAnsi="Arial" w:cs="Arial"/>
                <w:sz w:val="24"/>
                <w:szCs w:val="24"/>
                <w:lang w:eastAsia="zh-CN"/>
              </w:rPr>
            </w:pPr>
          </w:p>
        </w:tc>
      </w:tr>
      <w:tr w:rsidR="006E5419" w:rsidRPr="00551C82" w14:paraId="1A6B6F47" w14:textId="77777777" w:rsidTr="74E1D4A8">
        <w:tc>
          <w:tcPr>
            <w:tcW w:w="2694" w:type="dxa"/>
            <w:shd w:val="clear" w:color="auto" w:fill="auto"/>
          </w:tcPr>
          <w:p w14:paraId="4BD0C757"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‘Confidential information’</w:t>
            </w:r>
          </w:p>
        </w:tc>
        <w:tc>
          <w:tcPr>
            <w:tcW w:w="6180" w:type="dxa"/>
            <w:shd w:val="clear" w:color="auto" w:fill="auto"/>
          </w:tcPr>
          <w:p w14:paraId="1B74BFA9" w14:textId="77777777"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shall mean information of any form</w:t>
            </w:r>
            <w:r w:rsidR="00F61F53" w:rsidRPr="00551C82">
              <w:rPr>
                <w:rFonts w:ascii="Arial" w:eastAsia="SimSun" w:hAnsi="Arial" w:cs="Arial"/>
                <w:sz w:val="24"/>
                <w:szCs w:val="24"/>
                <w:lang w:eastAsia="zh-CN"/>
              </w:rPr>
              <w:t xml:space="preserve"> disclosed by any Party to another Party for use in the </w:t>
            </w:r>
            <w:r w:rsidR="00DB3E0B" w:rsidRPr="00551C82">
              <w:rPr>
                <w:rFonts w:ascii="Arial" w:eastAsia="SimSun" w:hAnsi="Arial" w:cs="Arial"/>
                <w:sz w:val="24"/>
                <w:szCs w:val="24"/>
                <w:lang w:eastAsia="zh-CN"/>
              </w:rPr>
              <w:t>Study</w:t>
            </w:r>
            <w:r w:rsidR="00F61F53" w:rsidRPr="00551C82">
              <w:rPr>
                <w:rFonts w:ascii="Arial" w:eastAsia="SimSun" w:hAnsi="Arial" w:cs="Arial"/>
                <w:sz w:val="24"/>
                <w:szCs w:val="24"/>
                <w:lang w:eastAsia="zh-CN"/>
              </w:rPr>
              <w:t xml:space="preserve"> or under this Agreement</w:t>
            </w:r>
            <w:r w:rsidRPr="00551C82">
              <w:rPr>
                <w:rFonts w:ascii="Arial" w:eastAsia="SimSun" w:hAnsi="Arial" w:cs="Arial"/>
                <w:sz w:val="24"/>
                <w:szCs w:val="24"/>
                <w:lang w:eastAsia="zh-CN"/>
              </w:rPr>
              <w:t xml:space="preserve">, however conveyed and irrespective of the media on which it is stored, that is: </w:t>
            </w:r>
          </w:p>
          <w:p w14:paraId="4101652C" w14:textId="77777777" w:rsidR="006319A6" w:rsidRPr="00551C82" w:rsidRDefault="006319A6" w:rsidP="00323836">
            <w:pPr>
              <w:spacing w:after="0" w:line="240" w:lineRule="auto"/>
              <w:jc w:val="both"/>
              <w:rPr>
                <w:rFonts w:ascii="Arial" w:eastAsia="SimSun" w:hAnsi="Arial" w:cs="Arial"/>
                <w:sz w:val="24"/>
                <w:szCs w:val="24"/>
                <w:lang w:eastAsia="zh-CN"/>
              </w:rPr>
            </w:pPr>
          </w:p>
          <w:p w14:paraId="6EF861A8" w14:textId="77777777"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(a) information which has been designated as confidential by </w:t>
            </w:r>
            <w:r w:rsidR="00305D06" w:rsidRPr="00551C82">
              <w:rPr>
                <w:rFonts w:ascii="Arial" w:eastAsia="SimSun" w:hAnsi="Arial" w:cs="Arial"/>
                <w:sz w:val="24"/>
                <w:szCs w:val="24"/>
                <w:lang w:eastAsia="zh-CN"/>
              </w:rPr>
              <w:t xml:space="preserve">the disclosing </w:t>
            </w:r>
            <w:r w:rsidRPr="00551C82">
              <w:rPr>
                <w:rFonts w:ascii="Arial" w:eastAsia="SimSun" w:hAnsi="Arial" w:cs="Arial"/>
                <w:sz w:val="24"/>
                <w:szCs w:val="24"/>
                <w:lang w:eastAsia="zh-CN"/>
              </w:rPr>
              <w:t>Party</w:t>
            </w:r>
            <w:r w:rsidR="00AB289F" w:rsidRPr="00551C82">
              <w:rPr>
                <w:rFonts w:ascii="Arial" w:eastAsia="SimSun" w:hAnsi="Arial" w:cs="Arial"/>
                <w:sz w:val="24"/>
                <w:szCs w:val="24"/>
                <w:lang w:eastAsia="zh-CN"/>
              </w:rPr>
              <w:t xml:space="preserve"> at the time of disclosure</w:t>
            </w:r>
            <w:r w:rsidRPr="00551C82">
              <w:rPr>
                <w:rFonts w:ascii="Arial" w:eastAsia="SimSun" w:hAnsi="Arial" w:cs="Arial"/>
                <w:sz w:val="24"/>
                <w:szCs w:val="24"/>
                <w:lang w:eastAsia="zh-CN"/>
              </w:rPr>
              <w:t xml:space="preserve">; or </w:t>
            </w:r>
          </w:p>
          <w:p w14:paraId="4B99056E" w14:textId="77777777" w:rsidR="006319A6" w:rsidRPr="00551C82" w:rsidRDefault="006319A6" w:rsidP="00323836">
            <w:pPr>
              <w:spacing w:after="0" w:line="240" w:lineRule="auto"/>
              <w:jc w:val="both"/>
              <w:rPr>
                <w:rFonts w:ascii="Arial" w:eastAsia="SimSun" w:hAnsi="Arial" w:cs="Arial"/>
                <w:sz w:val="24"/>
                <w:szCs w:val="24"/>
                <w:lang w:eastAsia="zh-CN"/>
              </w:rPr>
            </w:pPr>
          </w:p>
          <w:p w14:paraId="314B85BC" w14:textId="77777777"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(b) information that reasonably ought to be considered as confidential including</w:t>
            </w:r>
            <w:r w:rsidR="00F61F53" w:rsidRPr="00551C82">
              <w:rPr>
                <w:rFonts w:ascii="Arial" w:eastAsia="SimSun" w:hAnsi="Arial" w:cs="Arial"/>
                <w:sz w:val="24"/>
                <w:szCs w:val="24"/>
                <w:lang w:eastAsia="zh-CN"/>
              </w:rPr>
              <w:t xml:space="preserve"> but not limited to</w:t>
            </w:r>
            <w:r w:rsidRPr="00551C82">
              <w:rPr>
                <w:rFonts w:ascii="Arial" w:eastAsia="SimSun" w:hAnsi="Arial" w:cs="Arial"/>
                <w:sz w:val="24"/>
                <w:szCs w:val="24"/>
                <w:lang w:eastAsia="zh-CN"/>
              </w:rPr>
              <w:t xml:space="preserve"> information which relates to the business, affairs, properties, assets, trading practices, goods/services, developments, trade secrets, Intellectual Property, know-how, personnel, customers and suppliers and commercial sensitive information of </w:t>
            </w:r>
            <w:r w:rsidR="00305D06" w:rsidRPr="00551C82">
              <w:rPr>
                <w:rFonts w:ascii="Arial" w:eastAsia="SimSun" w:hAnsi="Arial" w:cs="Arial"/>
                <w:sz w:val="24"/>
                <w:szCs w:val="24"/>
                <w:lang w:eastAsia="zh-CN"/>
              </w:rPr>
              <w:t xml:space="preserve">any </w:t>
            </w:r>
            <w:r w:rsidRPr="00551C82">
              <w:rPr>
                <w:rFonts w:ascii="Arial" w:eastAsia="SimSun" w:hAnsi="Arial" w:cs="Arial"/>
                <w:sz w:val="24"/>
                <w:szCs w:val="24"/>
                <w:lang w:eastAsia="zh-CN"/>
              </w:rPr>
              <w:t xml:space="preserve">Party; or </w:t>
            </w:r>
          </w:p>
          <w:p w14:paraId="1299C43A" w14:textId="77777777" w:rsidR="006319A6" w:rsidRPr="00551C82" w:rsidRDefault="006319A6" w:rsidP="00323836">
            <w:pPr>
              <w:spacing w:after="0" w:line="240" w:lineRule="auto"/>
              <w:jc w:val="both"/>
              <w:rPr>
                <w:rFonts w:ascii="Arial" w:eastAsia="SimSun" w:hAnsi="Arial" w:cs="Arial"/>
                <w:sz w:val="24"/>
                <w:szCs w:val="24"/>
                <w:lang w:eastAsia="zh-CN"/>
              </w:rPr>
            </w:pPr>
          </w:p>
          <w:p w14:paraId="5586B5F6" w14:textId="77777777" w:rsidR="006319A6"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(c) Personal Data and sensitive personal data within the meaning of the Data Protection Act 2018 as amended from time to time; or </w:t>
            </w:r>
          </w:p>
          <w:p w14:paraId="4DDBEF00" w14:textId="77777777" w:rsidR="006319A6" w:rsidRPr="00551C82" w:rsidRDefault="006319A6" w:rsidP="00323836">
            <w:pPr>
              <w:spacing w:after="0" w:line="240" w:lineRule="auto"/>
              <w:jc w:val="both"/>
              <w:rPr>
                <w:rFonts w:ascii="Arial" w:eastAsia="SimSun" w:hAnsi="Arial" w:cs="Arial"/>
                <w:sz w:val="24"/>
                <w:szCs w:val="24"/>
                <w:lang w:eastAsia="zh-CN"/>
              </w:rPr>
            </w:pPr>
          </w:p>
          <w:p w14:paraId="0571D0CE" w14:textId="77777777" w:rsidR="000C70AE"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(d) the </w:t>
            </w:r>
            <w:proofErr w:type="gramStart"/>
            <w:r w:rsidRPr="00551C82">
              <w:rPr>
                <w:rFonts w:ascii="Arial" w:eastAsia="SimSun" w:hAnsi="Arial" w:cs="Arial"/>
                <w:sz w:val="24"/>
                <w:szCs w:val="24"/>
                <w:lang w:eastAsia="zh-CN"/>
              </w:rPr>
              <w:t>Results</w:t>
            </w:r>
            <w:r w:rsidR="00305D06" w:rsidRPr="00551C82">
              <w:rPr>
                <w:rFonts w:ascii="Arial" w:eastAsia="SimSun" w:hAnsi="Arial" w:cs="Arial"/>
                <w:sz w:val="24"/>
                <w:szCs w:val="24"/>
                <w:lang w:eastAsia="zh-CN"/>
              </w:rPr>
              <w:t>;</w:t>
            </w:r>
            <w:proofErr w:type="gramEnd"/>
          </w:p>
          <w:p w14:paraId="3461D779" w14:textId="77777777" w:rsidR="000C70AE" w:rsidRPr="00551C82" w:rsidRDefault="000C70AE" w:rsidP="00323836">
            <w:pPr>
              <w:spacing w:after="0" w:line="240" w:lineRule="auto"/>
              <w:jc w:val="both"/>
              <w:rPr>
                <w:rFonts w:ascii="Arial" w:eastAsia="SimSun" w:hAnsi="Arial" w:cs="Arial"/>
                <w:sz w:val="24"/>
                <w:szCs w:val="24"/>
                <w:lang w:eastAsia="zh-CN"/>
              </w:rPr>
            </w:pPr>
          </w:p>
        </w:tc>
      </w:tr>
      <w:tr w:rsidR="006E5419" w:rsidRPr="00551C82" w14:paraId="18752C6D" w14:textId="77777777" w:rsidTr="74E1D4A8">
        <w:tc>
          <w:tcPr>
            <w:tcW w:w="2694" w:type="dxa"/>
            <w:shd w:val="clear" w:color="auto" w:fill="auto"/>
          </w:tcPr>
          <w:p w14:paraId="4E74BE41"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Times New Roman" w:hAnsi="Arial" w:cs="Arial"/>
                <w:sz w:val="24"/>
                <w:szCs w:val="24"/>
              </w:rPr>
              <w:t>Data Protection Legislation</w:t>
            </w:r>
          </w:p>
        </w:tc>
        <w:tc>
          <w:tcPr>
            <w:tcW w:w="6180" w:type="dxa"/>
            <w:shd w:val="clear" w:color="auto" w:fill="auto"/>
          </w:tcPr>
          <w:p w14:paraId="063A9D8C" w14:textId="77777777" w:rsidR="00BE0B9F" w:rsidRPr="00551C82" w:rsidRDefault="006040A3" w:rsidP="00BE0B9F">
            <w:pPr>
              <w:tabs>
                <w:tab w:val="left" w:pos="1152"/>
                <w:tab w:val="left" w:pos="1728"/>
                <w:tab w:val="left" w:pos="5760"/>
                <w:tab w:val="right" w:pos="9029"/>
              </w:tabs>
              <w:spacing w:after="0" w:line="240" w:lineRule="auto"/>
              <w:jc w:val="both"/>
              <w:rPr>
                <w:rFonts w:ascii="Arial" w:hAnsi="Arial" w:cs="Arial"/>
                <w:sz w:val="24"/>
                <w:szCs w:val="24"/>
              </w:rPr>
            </w:pPr>
            <w:r w:rsidRPr="00551C82">
              <w:rPr>
                <w:rFonts w:ascii="Arial" w:hAnsi="Arial" w:cs="Arial"/>
                <w:sz w:val="24"/>
                <w:szCs w:val="24"/>
              </w:rPr>
              <w:t>s</w:t>
            </w:r>
            <w:r w:rsidRPr="00551C82">
              <w:rPr>
                <w:rFonts w:ascii="Arial" w:eastAsia="Times New Roman" w:hAnsi="Arial" w:cs="Arial"/>
                <w:sz w:val="24"/>
                <w:szCs w:val="24"/>
              </w:rPr>
              <w:t>hall mean all legislation and regulatory requirements in force from time to time in the UK relating to the use of personal data and the privacy of electronic communications, including, without limitation (i) the Data Protection Act 2018 or any successor legislation, and (ii) the retained version of the General Data Protection Regulation (EU) 2016/679, as incorporated into UK law by the Data Protection, Privacy and Electronic Communications (Amendments etc.) (EU Exit) Regulations 2019 (SI 2019/419) (the “UK GDPR”</w:t>
            </w:r>
            <w:proofErr w:type="gramStart"/>
            <w:r w:rsidRPr="00551C82">
              <w:rPr>
                <w:rFonts w:ascii="Arial" w:eastAsia="Times New Roman" w:hAnsi="Arial" w:cs="Arial"/>
                <w:sz w:val="24"/>
                <w:szCs w:val="24"/>
              </w:rPr>
              <w:t>);</w:t>
            </w:r>
            <w:proofErr w:type="gramEnd"/>
          </w:p>
          <w:p w14:paraId="1FC39945" w14:textId="77777777" w:rsidR="00FD5F30" w:rsidRPr="00551C82" w:rsidRDefault="00FD5F30" w:rsidP="00BE0B9F">
            <w:pPr>
              <w:tabs>
                <w:tab w:val="left" w:pos="1152"/>
                <w:tab w:val="left" w:pos="1728"/>
                <w:tab w:val="left" w:pos="5760"/>
                <w:tab w:val="right" w:pos="9029"/>
              </w:tabs>
              <w:spacing w:after="0" w:line="240" w:lineRule="auto"/>
              <w:jc w:val="both"/>
              <w:rPr>
                <w:rFonts w:ascii="Arial" w:eastAsia="SimSun" w:hAnsi="Arial" w:cs="Arial"/>
                <w:sz w:val="24"/>
                <w:szCs w:val="24"/>
                <w:lang w:eastAsia="zh-CN"/>
              </w:rPr>
            </w:pPr>
          </w:p>
        </w:tc>
      </w:tr>
      <w:tr w:rsidR="006E5419" w:rsidRPr="00551C82" w14:paraId="72BEFDF2" w14:textId="77777777" w:rsidTr="74E1D4A8">
        <w:tc>
          <w:tcPr>
            <w:tcW w:w="2694" w:type="dxa"/>
            <w:shd w:val="clear" w:color="auto" w:fill="auto"/>
          </w:tcPr>
          <w:p w14:paraId="61188D31" w14:textId="772517C3" w:rsidR="00685625" w:rsidRPr="00551C82" w:rsidRDefault="43181AEC" w:rsidP="6FE4E3E9">
            <w:pPr>
              <w:spacing w:after="0" w:line="240" w:lineRule="auto"/>
              <w:jc w:val="both"/>
              <w:rPr>
                <w:rFonts w:ascii="Arial" w:eastAsia="SimSun" w:hAnsi="Arial" w:cs="Arial"/>
                <w:sz w:val="24"/>
                <w:szCs w:val="24"/>
                <w:highlight w:val="yellow"/>
                <w:lang w:eastAsia="zh-CN"/>
              </w:rPr>
            </w:pPr>
            <w:r w:rsidRPr="00551C82">
              <w:rPr>
                <w:rFonts w:ascii="Arial" w:eastAsia="SimSun" w:hAnsi="Arial" w:cs="Arial"/>
                <w:sz w:val="24"/>
                <w:szCs w:val="24"/>
                <w:highlight w:val="yellow"/>
                <w:lang w:eastAsia="zh-CN"/>
              </w:rPr>
              <w:t>‘Drop Dead Date’</w:t>
            </w:r>
          </w:p>
        </w:tc>
        <w:tc>
          <w:tcPr>
            <w:tcW w:w="6180" w:type="dxa"/>
            <w:shd w:val="clear" w:color="auto" w:fill="auto"/>
          </w:tcPr>
          <w:p w14:paraId="0745BAA0" w14:textId="650D965D" w:rsidR="00685625" w:rsidRPr="00551C82" w:rsidRDefault="006040A3" w:rsidP="6FE4E3E9">
            <w:pPr>
              <w:spacing w:after="0" w:line="240" w:lineRule="auto"/>
              <w:jc w:val="both"/>
              <w:rPr>
                <w:rFonts w:ascii="Arial" w:eastAsia="SimSun" w:hAnsi="Arial" w:cs="Arial"/>
                <w:sz w:val="24"/>
                <w:szCs w:val="24"/>
                <w:highlight w:val="yellow"/>
                <w:lang w:eastAsia="zh-CN"/>
              </w:rPr>
            </w:pPr>
            <w:r w:rsidRPr="00551C82">
              <w:rPr>
                <w:rFonts w:ascii="Arial" w:eastAsia="SimSun" w:hAnsi="Arial" w:cs="Arial"/>
                <w:sz w:val="24"/>
                <w:szCs w:val="24"/>
                <w:lang w:eastAsia="zh-CN"/>
              </w:rPr>
              <w:t xml:space="preserve">shall mean </w:t>
            </w:r>
            <w:r w:rsidR="3452E467" w:rsidRPr="00551C82">
              <w:rPr>
                <w:rFonts w:ascii="Arial" w:eastAsia="SimSun" w:hAnsi="Arial" w:cs="Arial"/>
                <w:sz w:val="24"/>
                <w:szCs w:val="24"/>
                <w:highlight w:val="yellow"/>
                <w:lang w:eastAsia="zh-CN"/>
              </w:rPr>
              <w:t>[drop dead date]</w:t>
            </w:r>
          </w:p>
          <w:p w14:paraId="0562CB0E" w14:textId="77777777" w:rsidR="00685625" w:rsidRPr="00551C82" w:rsidRDefault="00685625" w:rsidP="6FE4E3E9">
            <w:pPr>
              <w:spacing w:after="0" w:line="240" w:lineRule="auto"/>
              <w:jc w:val="both"/>
              <w:rPr>
                <w:rFonts w:ascii="Arial" w:eastAsia="SimSun" w:hAnsi="Arial" w:cs="Arial"/>
                <w:sz w:val="24"/>
                <w:szCs w:val="24"/>
                <w:highlight w:val="yellow"/>
                <w:lang w:eastAsia="zh-CN"/>
              </w:rPr>
            </w:pPr>
          </w:p>
        </w:tc>
      </w:tr>
      <w:tr w:rsidR="006E5419" w:rsidRPr="00551C82" w14:paraId="358CDB0B" w14:textId="77777777" w:rsidTr="74E1D4A8">
        <w:tc>
          <w:tcPr>
            <w:tcW w:w="2694" w:type="dxa"/>
            <w:shd w:val="clear" w:color="auto" w:fill="auto"/>
          </w:tcPr>
          <w:p w14:paraId="47501863"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‘External Funding</w:t>
            </w:r>
          </w:p>
        </w:tc>
        <w:tc>
          <w:tcPr>
            <w:tcW w:w="6180" w:type="dxa"/>
            <w:shd w:val="clear" w:color="auto" w:fill="auto"/>
          </w:tcPr>
          <w:p w14:paraId="4361681C"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the grant provided under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issued by the </w:t>
            </w:r>
            <w:proofErr w:type="gramStart"/>
            <w:r w:rsidRPr="00551C82">
              <w:rPr>
                <w:rFonts w:ascii="Arial" w:eastAsia="SimSun" w:hAnsi="Arial" w:cs="Arial"/>
                <w:sz w:val="24"/>
                <w:szCs w:val="24"/>
                <w:lang w:eastAsia="zh-CN"/>
              </w:rPr>
              <w:t>Funder</w:t>
            </w:r>
            <w:r w:rsidR="00B479B6" w:rsidRPr="00551C82">
              <w:rPr>
                <w:rFonts w:ascii="Arial" w:eastAsia="SimSun" w:hAnsi="Arial" w:cs="Arial"/>
                <w:sz w:val="24"/>
                <w:szCs w:val="24"/>
                <w:lang w:eastAsia="zh-CN"/>
              </w:rPr>
              <w:t>;</w:t>
            </w:r>
            <w:proofErr w:type="gramEnd"/>
          </w:p>
          <w:p w14:paraId="62EBF3C5" w14:textId="77777777" w:rsidR="00FD5F30" w:rsidRPr="00551C82" w:rsidRDefault="00FD5F30" w:rsidP="00323836">
            <w:pPr>
              <w:spacing w:after="0" w:line="240" w:lineRule="auto"/>
              <w:jc w:val="both"/>
              <w:rPr>
                <w:rFonts w:ascii="Arial" w:eastAsia="SimSun" w:hAnsi="Arial" w:cs="Arial"/>
                <w:sz w:val="24"/>
                <w:szCs w:val="24"/>
                <w:lang w:eastAsia="zh-CN"/>
              </w:rPr>
            </w:pPr>
          </w:p>
        </w:tc>
      </w:tr>
      <w:tr w:rsidR="006E5419" w:rsidRPr="00551C82" w14:paraId="55656D77" w14:textId="77777777" w:rsidTr="74E1D4A8">
        <w:tc>
          <w:tcPr>
            <w:tcW w:w="2694" w:type="dxa"/>
            <w:shd w:val="clear" w:color="auto" w:fill="auto"/>
          </w:tcPr>
          <w:p w14:paraId="1E58EBDF"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‘Funder’</w:t>
            </w:r>
          </w:p>
        </w:tc>
        <w:tc>
          <w:tcPr>
            <w:tcW w:w="6180" w:type="dxa"/>
            <w:shd w:val="clear" w:color="auto" w:fill="auto"/>
          </w:tcPr>
          <w:p w14:paraId="25FFEB5C" w14:textId="36F3D684"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the </w:t>
            </w:r>
            <w:r w:rsidR="115BD5C3" w:rsidRPr="00551C82">
              <w:rPr>
                <w:rFonts w:ascii="Arial" w:eastAsia="SimSun" w:hAnsi="Arial" w:cs="Arial"/>
                <w:sz w:val="24"/>
                <w:szCs w:val="24"/>
                <w:lang w:eastAsia="zh-CN"/>
              </w:rPr>
              <w:t>[</w:t>
            </w:r>
            <w:r w:rsidR="115BD5C3" w:rsidRPr="00551C82">
              <w:rPr>
                <w:rFonts w:ascii="Arial" w:eastAsia="SimSun" w:hAnsi="Arial" w:cs="Arial"/>
                <w:sz w:val="24"/>
                <w:szCs w:val="24"/>
                <w:highlight w:val="yellow"/>
                <w:lang w:eastAsia="zh-CN"/>
              </w:rPr>
              <w:t>name of funder</w:t>
            </w:r>
            <w:proofErr w:type="gramStart"/>
            <w:r w:rsidR="115BD5C3" w:rsidRPr="00551C82">
              <w:rPr>
                <w:rFonts w:ascii="Arial" w:eastAsia="SimSun" w:hAnsi="Arial" w:cs="Arial"/>
                <w:sz w:val="24"/>
                <w:szCs w:val="24"/>
                <w:lang w:eastAsia="zh-CN"/>
              </w:rPr>
              <w:t>]</w:t>
            </w:r>
            <w:r w:rsidR="00B479B6" w:rsidRPr="00551C82">
              <w:rPr>
                <w:rFonts w:ascii="Arial" w:eastAsia="SimSun" w:hAnsi="Arial" w:cs="Arial"/>
                <w:sz w:val="24"/>
                <w:szCs w:val="24"/>
                <w:lang w:eastAsia="zh-CN"/>
              </w:rPr>
              <w:t>;</w:t>
            </w:r>
            <w:proofErr w:type="gramEnd"/>
          </w:p>
          <w:p w14:paraId="6D98A12B" w14:textId="77777777" w:rsidR="00FD5F30" w:rsidRPr="00551C82" w:rsidRDefault="00FD5F30" w:rsidP="00323836">
            <w:pPr>
              <w:spacing w:after="0" w:line="240" w:lineRule="auto"/>
              <w:jc w:val="both"/>
              <w:rPr>
                <w:rFonts w:ascii="Arial" w:eastAsia="SimSun" w:hAnsi="Arial" w:cs="Arial"/>
                <w:sz w:val="24"/>
                <w:szCs w:val="24"/>
                <w:lang w:eastAsia="zh-CN"/>
              </w:rPr>
            </w:pPr>
          </w:p>
        </w:tc>
      </w:tr>
      <w:tr w:rsidR="006E5419" w:rsidRPr="00551C82" w14:paraId="533A355A" w14:textId="77777777" w:rsidTr="74E1D4A8">
        <w:tc>
          <w:tcPr>
            <w:tcW w:w="2694" w:type="dxa"/>
            <w:shd w:val="clear" w:color="auto" w:fill="auto"/>
          </w:tcPr>
          <w:p w14:paraId="58131DFF" w14:textId="77777777" w:rsidR="00CF1A97"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‘Good Industry Practice’</w:t>
            </w:r>
          </w:p>
        </w:tc>
        <w:tc>
          <w:tcPr>
            <w:tcW w:w="6180" w:type="dxa"/>
            <w:shd w:val="clear" w:color="auto" w:fill="auto"/>
          </w:tcPr>
          <w:p w14:paraId="33499EA8" w14:textId="77777777" w:rsidR="00C97643" w:rsidRDefault="006040A3" w:rsidP="00CF1A97">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w:t>
            </w:r>
            <w:proofErr w:type="gramStart"/>
            <w:r w:rsidRPr="00551C82">
              <w:rPr>
                <w:rFonts w:ascii="Arial" w:eastAsia="SimSun" w:hAnsi="Arial" w:cs="Arial"/>
                <w:sz w:val="24"/>
                <w:szCs w:val="24"/>
                <w:lang w:eastAsia="zh-CN"/>
              </w:rPr>
              <w:t>circumstances;</w:t>
            </w:r>
            <w:proofErr w:type="gramEnd"/>
          </w:p>
          <w:p w14:paraId="5997CC1D" w14:textId="554E57CF" w:rsidR="00551C82" w:rsidRPr="00551C82" w:rsidRDefault="00551C82" w:rsidP="00CF1A97">
            <w:pPr>
              <w:spacing w:after="0" w:line="240" w:lineRule="auto"/>
              <w:jc w:val="both"/>
              <w:rPr>
                <w:rFonts w:ascii="Arial" w:eastAsia="SimSun" w:hAnsi="Arial" w:cs="Arial"/>
                <w:sz w:val="24"/>
                <w:szCs w:val="24"/>
                <w:lang w:eastAsia="zh-CN"/>
              </w:rPr>
            </w:pPr>
          </w:p>
        </w:tc>
      </w:tr>
      <w:tr w:rsidR="006E5419" w:rsidRPr="00551C82" w14:paraId="6AA29B2F" w14:textId="77777777" w:rsidTr="74E1D4A8">
        <w:tc>
          <w:tcPr>
            <w:tcW w:w="2694" w:type="dxa"/>
            <w:shd w:val="clear" w:color="auto" w:fill="auto"/>
          </w:tcPr>
          <w:p w14:paraId="13666BE1"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‘Intellectual Property’</w:t>
            </w:r>
          </w:p>
        </w:tc>
        <w:tc>
          <w:tcPr>
            <w:tcW w:w="6180" w:type="dxa"/>
            <w:shd w:val="clear" w:color="auto" w:fill="auto"/>
          </w:tcPr>
          <w:p w14:paraId="147F836C"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shall mean all patents, rights to inventions, copyright and related rights, trademarks</w:t>
            </w:r>
            <w:r w:rsidR="00F61F53" w:rsidRPr="00551C82">
              <w:rPr>
                <w:rFonts w:ascii="Arial" w:eastAsia="SimSun" w:hAnsi="Arial" w:cs="Arial"/>
                <w:sz w:val="24"/>
                <w:szCs w:val="24"/>
                <w:lang w:eastAsia="zh-CN"/>
              </w:rPr>
              <w:t>, service marks</w:t>
            </w:r>
            <w:r w:rsidRPr="00551C82">
              <w:rPr>
                <w:rFonts w:ascii="Arial" w:eastAsia="SimSun" w:hAnsi="Arial" w:cs="Arial"/>
                <w:sz w:val="24"/>
                <w:szCs w:val="24"/>
                <w:lang w:eastAsia="zh-CN"/>
              </w:rPr>
              <w:t xml:space="preserve"> and trade names, rights to goodwill or to sue for passing off, rights in designs, database rights, rights in confidential information (including in know-how) and any other intellectual property rights, in each case whether registered or unregistered and including all applications (or rights to apply) for, and </w:t>
            </w:r>
            <w:r w:rsidR="00F61F53" w:rsidRPr="00551C82">
              <w:rPr>
                <w:rFonts w:ascii="Arial" w:eastAsia="SimSun" w:hAnsi="Arial" w:cs="Arial"/>
                <w:sz w:val="24"/>
                <w:szCs w:val="24"/>
                <w:lang w:eastAsia="zh-CN"/>
              </w:rPr>
              <w:t xml:space="preserve">continuations, continuations-in-part, divisional applications, </w:t>
            </w:r>
            <w:r w:rsidRPr="00551C82">
              <w:rPr>
                <w:rFonts w:ascii="Arial" w:eastAsia="SimSun" w:hAnsi="Arial" w:cs="Arial"/>
                <w:sz w:val="24"/>
                <w:szCs w:val="24"/>
                <w:lang w:eastAsia="zh-CN"/>
              </w:rPr>
              <w:t>renewals or extensions of, such rights or forms of protection which subsist or will subsist now or in the future in any part of the world;</w:t>
            </w:r>
          </w:p>
          <w:p w14:paraId="110FFD37" w14:textId="77777777" w:rsidR="00FD5F30" w:rsidRPr="00551C82" w:rsidRDefault="00FD5F30" w:rsidP="00323836">
            <w:pPr>
              <w:spacing w:after="0" w:line="240" w:lineRule="auto"/>
              <w:jc w:val="both"/>
              <w:rPr>
                <w:rFonts w:ascii="Arial" w:eastAsia="SimSun" w:hAnsi="Arial" w:cs="Arial"/>
                <w:sz w:val="24"/>
                <w:szCs w:val="24"/>
                <w:lang w:eastAsia="zh-CN"/>
              </w:rPr>
            </w:pPr>
          </w:p>
        </w:tc>
      </w:tr>
      <w:tr w:rsidR="006E5419" w:rsidRPr="00551C82" w14:paraId="7FD45D59" w14:textId="77777777" w:rsidTr="74E1D4A8">
        <w:tc>
          <w:tcPr>
            <w:tcW w:w="2694" w:type="dxa"/>
            <w:shd w:val="clear" w:color="auto" w:fill="auto"/>
          </w:tcPr>
          <w:p w14:paraId="5652DE19" w14:textId="0194521C" w:rsidR="0013098E" w:rsidRPr="00551C82" w:rsidRDefault="006040A3" w:rsidP="0013098E">
            <w:pPr>
              <w:spacing w:after="0" w:line="240" w:lineRule="auto"/>
              <w:jc w:val="both"/>
              <w:rPr>
                <w:rFonts w:ascii="Arial" w:eastAsia="SimSun" w:hAnsi="Arial" w:cs="Arial"/>
                <w:sz w:val="24"/>
                <w:szCs w:val="24"/>
                <w:lang w:eastAsia="zh-CN"/>
              </w:rPr>
            </w:pPr>
            <w:r w:rsidRPr="00551C82">
              <w:rPr>
                <w:rFonts w:ascii="Arial" w:hAnsi="Arial" w:cs="Arial"/>
                <w:sz w:val="24"/>
                <w:szCs w:val="24"/>
              </w:rPr>
              <w:t>‘Joint Results’</w:t>
            </w:r>
          </w:p>
        </w:tc>
        <w:tc>
          <w:tcPr>
            <w:tcW w:w="6180" w:type="dxa"/>
            <w:shd w:val="clear" w:color="auto" w:fill="auto"/>
          </w:tcPr>
          <w:p w14:paraId="21A66321" w14:textId="77777777" w:rsidR="0013098E" w:rsidRDefault="006040A3" w:rsidP="0013098E">
            <w:pPr>
              <w:spacing w:after="0" w:line="240" w:lineRule="auto"/>
              <w:jc w:val="both"/>
              <w:rPr>
                <w:rFonts w:ascii="Arial" w:hAnsi="Arial" w:cs="Arial"/>
                <w:sz w:val="24"/>
                <w:szCs w:val="24"/>
              </w:rPr>
            </w:pPr>
            <w:r w:rsidRPr="00551C82">
              <w:rPr>
                <w:rFonts w:ascii="Arial" w:hAnsi="Arial" w:cs="Arial"/>
                <w:sz w:val="24"/>
                <w:szCs w:val="24"/>
              </w:rPr>
              <w:t xml:space="preserve">shall mean any Results that are generated by two or more Parties jointly and for which it is impossible to segregate each Party’s intellectual contribution to the creation of such </w:t>
            </w:r>
            <w:proofErr w:type="gramStart"/>
            <w:r w:rsidRPr="00551C82">
              <w:rPr>
                <w:rFonts w:ascii="Arial" w:hAnsi="Arial" w:cs="Arial"/>
                <w:sz w:val="24"/>
                <w:szCs w:val="24"/>
              </w:rPr>
              <w:t>Results;</w:t>
            </w:r>
            <w:proofErr w:type="gramEnd"/>
          </w:p>
          <w:p w14:paraId="441F4CDC" w14:textId="047B6D39" w:rsidR="00551C82" w:rsidRPr="00551C82" w:rsidRDefault="00551C82" w:rsidP="0013098E">
            <w:pPr>
              <w:spacing w:after="0" w:line="240" w:lineRule="auto"/>
              <w:jc w:val="both"/>
              <w:rPr>
                <w:rFonts w:ascii="Arial" w:eastAsia="SimSun" w:hAnsi="Arial" w:cs="Arial"/>
                <w:sz w:val="24"/>
                <w:szCs w:val="24"/>
                <w:lang w:eastAsia="zh-CN"/>
              </w:rPr>
            </w:pPr>
          </w:p>
        </w:tc>
      </w:tr>
      <w:tr w:rsidR="006E5419" w:rsidRPr="00551C82" w14:paraId="1439A0D3" w14:textId="77777777" w:rsidTr="74E1D4A8">
        <w:tc>
          <w:tcPr>
            <w:tcW w:w="2694" w:type="dxa"/>
            <w:shd w:val="clear" w:color="auto" w:fill="auto"/>
          </w:tcPr>
          <w:p w14:paraId="289DCFC3"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‘Know-How’</w:t>
            </w:r>
          </w:p>
        </w:tc>
        <w:tc>
          <w:tcPr>
            <w:tcW w:w="6180" w:type="dxa"/>
            <w:shd w:val="clear" w:color="auto" w:fill="auto"/>
          </w:tcPr>
          <w:p w14:paraId="2C8F1281"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recorded in any tangible form </w:t>
            </w:r>
            <w:proofErr w:type="gramStart"/>
            <w:r w:rsidRPr="00551C82">
              <w:rPr>
                <w:rFonts w:ascii="Arial" w:eastAsia="SimSun" w:hAnsi="Arial" w:cs="Arial"/>
                <w:sz w:val="24"/>
                <w:szCs w:val="24"/>
                <w:lang w:eastAsia="zh-CN"/>
              </w:rPr>
              <w:t>whatsoever;</w:t>
            </w:r>
            <w:proofErr w:type="gramEnd"/>
            <w:r w:rsidRPr="00551C82">
              <w:rPr>
                <w:rFonts w:ascii="Arial" w:eastAsia="SimSun" w:hAnsi="Arial" w:cs="Arial"/>
                <w:sz w:val="24"/>
                <w:szCs w:val="24"/>
                <w:lang w:eastAsia="zh-CN"/>
              </w:rPr>
              <w:t xml:space="preserve">  </w:t>
            </w:r>
          </w:p>
          <w:p w14:paraId="6B699379" w14:textId="77777777" w:rsidR="00FD5F30" w:rsidRPr="00551C82" w:rsidRDefault="00FD5F30" w:rsidP="00323836">
            <w:pPr>
              <w:spacing w:after="0" w:line="240" w:lineRule="auto"/>
              <w:jc w:val="both"/>
              <w:rPr>
                <w:rFonts w:ascii="Arial" w:eastAsia="SimSun" w:hAnsi="Arial" w:cs="Arial"/>
                <w:sz w:val="24"/>
                <w:szCs w:val="24"/>
                <w:lang w:eastAsia="zh-CN"/>
              </w:rPr>
            </w:pPr>
          </w:p>
        </w:tc>
      </w:tr>
      <w:tr w:rsidR="000072A2" w:rsidRPr="00551C82" w14:paraId="4E077A2B" w14:textId="77777777" w:rsidTr="74E1D4A8">
        <w:tc>
          <w:tcPr>
            <w:tcW w:w="2694" w:type="dxa"/>
            <w:shd w:val="clear" w:color="auto" w:fill="auto"/>
          </w:tcPr>
          <w:p w14:paraId="4254AA02" w14:textId="328DC1D8" w:rsidR="000072A2" w:rsidRPr="00551C82" w:rsidRDefault="000072A2"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Patient Benefit</w:t>
            </w:r>
          </w:p>
        </w:tc>
        <w:tc>
          <w:tcPr>
            <w:tcW w:w="6180" w:type="dxa"/>
            <w:shd w:val="clear" w:color="auto" w:fill="auto"/>
          </w:tcPr>
          <w:p w14:paraId="022F9296" w14:textId="6B1BC89E" w:rsidR="000072A2" w:rsidRPr="00551C82" w:rsidRDefault="000072A2"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Shall mean achieving any one or more of the following:</w:t>
            </w:r>
            <w:r w:rsidRPr="00551C82">
              <w:rPr>
                <w:rFonts w:ascii="Arial" w:eastAsia="SimSun" w:hAnsi="Arial" w:cs="Arial"/>
                <w:sz w:val="24"/>
                <w:szCs w:val="24"/>
                <w:lang w:eastAsia="zh-CN"/>
              </w:rPr>
              <w:br/>
              <w:t>1. identifiable improvements in the quality of treatment and clinical care offered by any health service body;</w:t>
            </w:r>
            <w:r w:rsidRPr="00551C82">
              <w:rPr>
                <w:rFonts w:ascii="Arial" w:eastAsia="SimSun" w:hAnsi="Arial" w:cs="Arial"/>
                <w:sz w:val="24"/>
                <w:szCs w:val="24"/>
                <w:lang w:eastAsia="zh-CN"/>
              </w:rPr>
              <w:br/>
              <w:t xml:space="preserve">2. identifiable improvements in the experience of patients receiving care from any health service </w:t>
            </w:r>
            <w:proofErr w:type="gramStart"/>
            <w:r w:rsidRPr="00551C82">
              <w:rPr>
                <w:rFonts w:ascii="Arial" w:eastAsia="SimSun" w:hAnsi="Arial" w:cs="Arial"/>
                <w:sz w:val="24"/>
                <w:szCs w:val="24"/>
                <w:lang w:eastAsia="zh-CN"/>
              </w:rPr>
              <w:t>body;</w:t>
            </w:r>
            <w:proofErr w:type="gramEnd"/>
            <w:r w:rsidRPr="00551C82">
              <w:rPr>
                <w:rFonts w:ascii="Arial" w:eastAsia="SimSun" w:hAnsi="Arial" w:cs="Arial"/>
                <w:sz w:val="24"/>
                <w:szCs w:val="24"/>
                <w:lang w:eastAsia="zh-CN"/>
              </w:rPr>
              <w:t xml:space="preserve"> </w:t>
            </w:r>
          </w:p>
          <w:p w14:paraId="3A28C960" w14:textId="77777777" w:rsidR="000072A2" w:rsidRDefault="000072A2" w:rsidP="00551C82">
            <w:pPr>
              <w:spacing w:after="0" w:line="240" w:lineRule="auto"/>
              <w:rPr>
                <w:rFonts w:ascii="Arial" w:eastAsia="SimSun" w:hAnsi="Arial" w:cs="Arial"/>
                <w:sz w:val="24"/>
                <w:szCs w:val="24"/>
                <w:lang w:eastAsia="zh-CN"/>
              </w:rPr>
            </w:pPr>
            <w:r w:rsidRPr="00551C82">
              <w:rPr>
                <w:rFonts w:ascii="Arial" w:eastAsia="SimSun" w:hAnsi="Arial" w:cs="Arial"/>
                <w:sz w:val="24"/>
                <w:szCs w:val="24"/>
                <w:lang w:eastAsia="zh-CN"/>
              </w:rPr>
              <w:t>3. identifiable improvements in patient health outcomes;</w:t>
            </w:r>
            <w:r w:rsidRPr="00551C82">
              <w:rPr>
                <w:rFonts w:ascii="Arial" w:eastAsia="SimSun" w:hAnsi="Arial" w:cs="Arial"/>
                <w:sz w:val="24"/>
                <w:szCs w:val="24"/>
                <w:lang w:eastAsia="zh-CN"/>
              </w:rPr>
              <w:br/>
              <w:t>4. identifiable improvements in the efficiency of any health service body;</w:t>
            </w:r>
            <w:r w:rsidRPr="00551C82">
              <w:rPr>
                <w:rFonts w:ascii="Arial" w:eastAsia="SimSun" w:hAnsi="Arial" w:cs="Arial"/>
                <w:sz w:val="24"/>
                <w:szCs w:val="24"/>
                <w:lang w:eastAsia="zh-CN"/>
              </w:rPr>
              <w:br/>
              <w:t>5. identifiable and measurable cost savings in any health service body;</w:t>
            </w:r>
            <w:r w:rsidRPr="00551C82">
              <w:rPr>
                <w:rFonts w:ascii="Arial" w:eastAsia="SimSun" w:hAnsi="Arial" w:cs="Arial"/>
                <w:sz w:val="24"/>
                <w:szCs w:val="24"/>
                <w:lang w:eastAsia="zh-CN"/>
              </w:rPr>
              <w:br/>
              <w:t>6. generating revenue for any health service body; or</w:t>
            </w:r>
            <w:r w:rsidRPr="00551C82">
              <w:rPr>
                <w:rFonts w:ascii="Arial" w:eastAsia="SimSun" w:hAnsi="Arial" w:cs="Arial"/>
                <w:sz w:val="24"/>
                <w:szCs w:val="24"/>
                <w:lang w:eastAsia="zh-CN"/>
              </w:rPr>
              <w:br/>
              <w:t xml:space="preserve">7. any other outcome that has been accepted in writing by the Funder and that is designed to benefit any health service body or a significant number of patients receiving health care from any health service </w:t>
            </w:r>
            <w:proofErr w:type="gramStart"/>
            <w:r w:rsidRPr="00551C82">
              <w:rPr>
                <w:rFonts w:ascii="Arial" w:eastAsia="SimSun" w:hAnsi="Arial" w:cs="Arial"/>
                <w:sz w:val="24"/>
                <w:szCs w:val="24"/>
                <w:lang w:eastAsia="zh-CN"/>
              </w:rPr>
              <w:t>body</w:t>
            </w:r>
            <w:r w:rsidR="00551C82">
              <w:rPr>
                <w:rFonts w:ascii="Arial" w:eastAsia="SimSun" w:hAnsi="Arial" w:cs="Arial"/>
                <w:sz w:val="24"/>
                <w:szCs w:val="24"/>
                <w:lang w:eastAsia="zh-CN"/>
              </w:rPr>
              <w:t>;</w:t>
            </w:r>
            <w:proofErr w:type="gramEnd"/>
          </w:p>
          <w:p w14:paraId="450AE532" w14:textId="1AF9D3D8" w:rsidR="00551C82" w:rsidRPr="00551C82" w:rsidRDefault="00551C82" w:rsidP="00551C82">
            <w:pPr>
              <w:spacing w:after="0" w:line="240" w:lineRule="auto"/>
              <w:rPr>
                <w:rFonts w:ascii="Arial" w:eastAsia="SimSun" w:hAnsi="Arial" w:cs="Arial"/>
                <w:sz w:val="24"/>
                <w:szCs w:val="24"/>
                <w:lang w:eastAsia="zh-CN"/>
              </w:rPr>
            </w:pPr>
          </w:p>
        </w:tc>
      </w:tr>
      <w:tr w:rsidR="006E5419" w:rsidRPr="00551C82" w14:paraId="3F348521" w14:textId="77777777" w:rsidTr="74E1D4A8">
        <w:tc>
          <w:tcPr>
            <w:tcW w:w="2694" w:type="dxa"/>
            <w:shd w:val="clear" w:color="auto" w:fill="auto"/>
          </w:tcPr>
          <w:p w14:paraId="5684DCDD"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‘Protocol</w:t>
            </w:r>
            <w:r w:rsidR="00847A47" w:rsidRPr="00551C82">
              <w:rPr>
                <w:rFonts w:ascii="Arial" w:eastAsia="SimSun" w:hAnsi="Arial" w:cs="Arial"/>
                <w:sz w:val="24"/>
                <w:szCs w:val="24"/>
                <w:lang w:eastAsia="zh-CN"/>
              </w:rPr>
              <w:t>s</w:t>
            </w:r>
            <w:r w:rsidRPr="00551C82">
              <w:rPr>
                <w:rFonts w:ascii="Arial" w:eastAsia="SimSun" w:hAnsi="Arial" w:cs="Arial"/>
                <w:sz w:val="24"/>
                <w:szCs w:val="24"/>
                <w:lang w:eastAsia="zh-CN"/>
              </w:rPr>
              <w:t>’</w:t>
            </w:r>
          </w:p>
        </w:tc>
        <w:tc>
          <w:tcPr>
            <w:tcW w:w="6180" w:type="dxa"/>
            <w:shd w:val="clear" w:color="auto" w:fill="auto"/>
          </w:tcPr>
          <w:p w14:paraId="73DCA42F" w14:textId="77777777" w:rsidR="00FD5F30"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the </w:t>
            </w:r>
            <w:r w:rsidR="00847A47" w:rsidRPr="00551C82">
              <w:rPr>
                <w:rFonts w:ascii="Arial" w:eastAsia="SimSun" w:hAnsi="Arial" w:cs="Arial"/>
                <w:sz w:val="24"/>
                <w:szCs w:val="24"/>
                <w:lang w:eastAsia="zh-CN"/>
              </w:rPr>
              <w:t>protocols</w:t>
            </w:r>
            <w:r w:rsidRPr="00551C82">
              <w:rPr>
                <w:rFonts w:ascii="Arial" w:eastAsia="SimSun" w:hAnsi="Arial" w:cs="Arial"/>
                <w:sz w:val="24"/>
                <w:szCs w:val="24"/>
                <w:lang w:eastAsia="zh-CN"/>
              </w:rPr>
              <w:t xml:space="preserve"> developed pursuant to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including any updated versions </w:t>
            </w:r>
            <w:proofErr w:type="gramStart"/>
            <w:r w:rsidRPr="00551C82">
              <w:rPr>
                <w:rFonts w:ascii="Arial" w:eastAsia="SimSun" w:hAnsi="Arial" w:cs="Arial"/>
                <w:sz w:val="24"/>
                <w:szCs w:val="24"/>
                <w:lang w:eastAsia="zh-CN"/>
              </w:rPr>
              <w:t>thereof;</w:t>
            </w:r>
            <w:proofErr w:type="gramEnd"/>
          </w:p>
          <w:p w14:paraId="1F72F646" w14:textId="77777777" w:rsidR="00FD5F30" w:rsidRPr="00551C82" w:rsidRDefault="00FD5F30" w:rsidP="00323836">
            <w:pPr>
              <w:spacing w:after="0" w:line="240" w:lineRule="auto"/>
              <w:jc w:val="both"/>
              <w:rPr>
                <w:rFonts w:ascii="Arial" w:eastAsia="SimSun" w:hAnsi="Arial" w:cs="Arial"/>
                <w:sz w:val="24"/>
                <w:szCs w:val="24"/>
                <w:lang w:eastAsia="zh-CN"/>
              </w:rPr>
            </w:pPr>
          </w:p>
        </w:tc>
      </w:tr>
      <w:tr w:rsidR="006E5419" w:rsidRPr="00551C82" w14:paraId="3520D0CA" w14:textId="77777777" w:rsidTr="74E1D4A8">
        <w:tc>
          <w:tcPr>
            <w:tcW w:w="2694" w:type="dxa"/>
            <w:shd w:val="clear" w:color="auto" w:fill="auto"/>
          </w:tcPr>
          <w:p w14:paraId="5A09B777" w14:textId="77777777" w:rsidR="00F50C5B" w:rsidRPr="00551C82" w:rsidRDefault="006040A3" w:rsidP="00F50C5B">
            <w:pPr>
              <w:spacing w:after="0" w:line="240" w:lineRule="auto"/>
              <w:jc w:val="both"/>
              <w:rPr>
                <w:rFonts w:ascii="Arial" w:eastAsia="SimSun" w:hAnsi="Arial" w:cs="Arial"/>
                <w:sz w:val="24"/>
                <w:szCs w:val="24"/>
                <w:lang w:eastAsia="zh-CN"/>
              </w:rPr>
            </w:pPr>
            <w:r w:rsidRPr="00551C82">
              <w:rPr>
                <w:rFonts w:ascii="Arial" w:hAnsi="Arial" w:cs="Arial"/>
                <w:sz w:val="24"/>
                <w:szCs w:val="24"/>
              </w:rPr>
              <w:t>‘Research Contract’</w:t>
            </w:r>
          </w:p>
        </w:tc>
        <w:tc>
          <w:tcPr>
            <w:tcW w:w="6180" w:type="dxa"/>
            <w:shd w:val="clear" w:color="auto" w:fill="auto"/>
          </w:tcPr>
          <w:p w14:paraId="39DEA40E" w14:textId="704B7D79" w:rsidR="00F50C5B" w:rsidRPr="00551C82" w:rsidRDefault="006040A3" w:rsidP="00F50C5B">
            <w:pPr>
              <w:spacing w:after="0" w:line="240" w:lineRule="auto"/>
              <w:jc w:val="both"/>
              <w:rPr>
                <w:rFonts w:ascii="Arial" w:hAnsi="Arial" w:cs="Arial"/>
                <w:sz w:val="24"/>
                <w:szCs w:val="24"/>
              </w:rPr>
            </w:pPr>
            <w:r w:rsidRPr="00551C82">
              <w:rPr>
                <w:rFonts w:ascii="Arial" w:hAnsi="Arial" w:cs="Arial"/>
                <w:sz w:val="24"/>
                <w:szCs w:val="24"/>
              </w:rPr>
              <w:t xml:space="preserve">shall mean the agreement between </w:t>
            </w:r>
            <w:r w:rsidR="4606B3B6" w:rsidRPr="00551C82">
              <w:rPr>
                <w:rFonts w:ascii="Arial" w:hAnsi="Arial" w:cs="Arial"/>
                <w:sz w:val="24"/>
                <w:szCs w:val="24"/>
              </w:rPr>
              <w:t>[</w:t>
            </w:r>
            <w:r w:rsidR="00884BD2" w:rsidRPr="00551C82">
              <w:rPr>
                <w:rFonts w:ascii="Arial" w:hAnsi="Arial" w:cs="Arial"/>
                <w:sz w:val="24"/>
                <w:szCs w:val="24"/>
                <w:highlight w:val="yellow"/>
              </w:rPr>
              <w:t>L</w:t>
            </w:r>
            <w:r w:rsidR="4606B3B6" w:rsidRPr="00551C82">
              <w:rPr>
                <w:rFonts w:ascii="Arial" w:hAnsi="Arial" w:cs="Arial"/>
                <w:sz w:val="24"/>
                <w:szCs w:val="24"/>
                <w:highlight w:val="yellow"/>
              </w:rPr>
              <w:t>ead</w:t>
            </w:r>
            <w:r w:rsidR="4606B3B6" w:rsidRPr="00551C82">
              <w:rPr>
                <w:rFonts w:ascii="Arial" w:hAnsi="Arial" w:cs="Arial"/>
                <w:sz w:val="24"/>
                <w:szCs w:val="24"/>
              </w:rPr>
              <w:t xml:space="preserve">] </w:t>
            </w:r>
            <w:r w:rsidRPr="00551C82">
              <w:rPr>
                <w:rFonts w:ascii="Arial" w:hAnsi="Arial" w:cs="Arial"/>
                <w:sz w:val="24"/>
                <w:szCs w:val="24"/>
              </w:rPr>
              <w:t xml:space="preserve">and the Funder a copy of which is attached to this Agreement at Schedule </w:t>
            </w:r>
            <w:proofErr w:type="gramStart"/>
            <w:r w:rsidRPr="00551C82">
              <w:rPr>
                <w:rFonts w:ascii="Arial" w:hAnsi="Arial" w:cs="Arial"/>
                <w:sz w:val="24"/>
                <w:szCs w:val="24"/>
              </w:rPr>
              <w:t>1;</w:t>
            </w:r>
            <w:proofErr w:type="gramEnd"/>
          </w:p>
          <w:p w14:paraId="08CE6F91" w14:textId="77777777" w:rsidR="00F50C5B" w:rsidRPr="00551C82" w:rsidRDefault="00F50C5B" w:rsidP="00F50C5B">
            <w:pPr>
              <w:spacing w:after="0" w:line="240" w:lineRule="auto"/>
              <w:jc w:val="both"/>
              <w:rPr>
                <w:rFonts w:ascii="Arial" w:eastAsia="SimSun" w:hAnsi="Arial" w:cs="Arial"/>
                <w:sz w:val="24"/>
                <w:szCs w:val="24"/>
                <w:lang w:eastAsia="zh-CN"/>
              </w:rPr>
            </w:pPr>
          </w:p>
        </w:tc>
      </w:tr>
      <w:tr w:rsidR="006E5419" w:rsidRPr="00551C82" w14:paraId="3DB15374" w14:textId="77777777" w:rsidTr="74E1D4A8">
        <w:tc>
          <w:tcPr>
            <w:tcW w:w="2694" w:type="dxa"/>
            <w:shd w:val="clear" w:color="auto" w:fill="auto"/>
          </w:tcPr>
          <w:p w14:paraId="53F3C05B" w14:textId="77777777" w:rsidR="00711A91" w:rsidRPr="00551C82" w:rsidRDefault="006040A3" w:rsidP="00AD244D">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’Research Data’</w:t>
            </w:r>
          </w:p>
          <w:p w14:paraId="61CDCEAD" w14:textId="77777777" w:rsidR="00711A91" w:rsidRPr="00551C82" w:rsidRDefault="00711A91" w:rsidP="00323836">
            <w:pPr>
              <w:spacing w:after="0" w:line="240" w:lineRule="auto"/>
              <w:jc w:val="both"/>
              <w:rPr>
                <w:rFonts w:ascii="Arial" w:eastAsia="SimSun" w:hAnsi="Arial" w:cs="Arial"/>
                <w:sz w:val="24"/>
                <w:szCs w:val="24"/>
                <w:lang w:eastAsia="zh-CN"/>
              </w:rPr>
            </w:pPr>
          </w:p>
        </w:tc>
        <w:tc>
          <w:tcPr>
            <w:tcW w:w="6180" w:type="dxa"/>
            <w:shd w:val="clear" w:color="auto" w:fill="auto"/>
          </w:tcPr>
          <w:p w14:paraId="0B772B93" w14:textId="36F541E2" w:rsidR="008060F3" w:rsidRPr="00551C82" w:rsidRDefault="006040A3" w:rsidP="008060F3">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shall mean</w:t>
            </w:r>
            <w:r w:rsidR="00711A91"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information or data that is collected, collated or generated in the performance of the Study and includes (but is not limited to) information or data that is presented or stored in searchable form. For the avoidance of doubt Research Data:</w:t>
            </w:r>
          </w:p>
          <w:p w14:paraId="75CF6DF5" w14:textId="134C44C6" w:rsidR="008060F3" w:rsidRPr="00551C82" w:rsidRDefault="006040A3" w:rsidP="00551C82">
            <w:pPr>
              <w:pStyle w:val="ListParagraph"/>
              <w:numPr>
                <w:ilvl w:val="0"/>
                <w:numId w:val="27"/>
              </w:num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does not include, without limitation information or data that has been analysed as part of the </w:t>
            </w:r>
            <w:proofErr w:type="gramStart"/>
            <w:r w:rsidR="00102C4B" w:rsidRPr="00551C82">
              <w:rPr>
                <w:rFonts w:ascii="Arial" w:eastAsia="SimSun" w:hAnsi="Arial" w:cs="Arial"/>
                <w:sz w:val="24"/>
                <w:szCs w:val="24"/>
                <w:lang w:eastAsia="zh-CN"/>
              </w:rPr>
              <w:t>Study</w:t>
            </w:r>
            <w:r w:rsidRPr="00551C82">
              <w:rPr>
                <w:rFonts w:ascii="Arial" w:eastAsia="SimSun" w:hAnsi="Arial" w:cs="Arial"/>
                <w:sz w:val="24"/>
                <w:szCs w:val="24"/>
                <w:lang w:eastAsia="zh-CN"/>
              </w:rPr>
              <w:t>;</w:t>
            </w:r>
            <w:proofErr w:type="gramEnd"/>
          </w:p>
          <w:p w14:paraId="071DB6C5" w14:textId="0B93296F" w:rsidR="00711A91" w:rsidRDefault="006040A3" w:rsidP="00551C82">
            <w:pPr>
              <w:pStyle w:val="ListParagraph"/>
              <w:numPr>
                <w:ilvl w:val="0"/>
                <w:numId w:val="27"/>
              </w:num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does include, but is not limited to, </w:t>
            </w:r>
            <w:proofErr w:type="gramStart"/>
            <w:r w:rsidRPr="00551C82">
              <w:rPr>
                <w:rFonts w:ascii="Arial" w:eastAsia="SimSun" w:hAnsi="Arial" w:cs="Arial"/>
                <w:sz w:val="24"/>
                <w:szCs w:val="24"/>
                <w:lang w:eastAsia="zh-CN"/>
              </w:rPr>
              <w:t>images</w:t>
            </w:r>
            <w:r w:rsidR="00551C82">
              <w:rPr>
                <w:rFonts w:ascii="Arial" w:eastAsia="SimSun" w:hAnsi="Arial" w:cs="Arial"/>
                <w:sz w:val="24"/>
                <w:szCs w:val="24"/>
                <w:lang w:eastAsia="zh-CN"/>
              </w:rPr>
              <w:t>;</w:t>
            </w:r>
            <w:proofErr w:type="gramEnd"/>
          </w:p>
          <w:p w14:paraId="6BB9E253" w14:textId="2A4F081B" w:rsidR="00551C82" w:rsidRPr="00551C82" w:rsidRDefault="00551C82" w:rsidP="00551C82">
            <w:pPr>
              <w:pStyle w:val="ListParagraph"/>
              <w:spacing w:after="0" w:line="240" w:lineRule="auto"/>
              <w:jc w:val="both"/>
              <w:rPr>
                <w:rFonts w:ascii="Arial" w:eastAsia="SimSun" w:hAnsi="Arial" w:cs="Arial"/>
                <w:sz w:val="24"/>
                <w:szCs w:val="24"/>
                <w:lang w:eastAsia="zh-CN"/>
              </w:rPr>
            </w:pPr>
          </w:p>
        </w:tc>
      </w:tr>
      <w:tr w:rsidR="006E5419" w:rsidRPr="00551C82" w14:paraId="5CC24D64" w14:textId="77777777" w:rsidTr="74E1D4A8">
        <w:tc>
          <w:tcPr>
            <w:tcW w:w="2694" w:type="dxa"/>
            <w:shd w:val="clear" w:color="auto" w:fill="auto"/>
          </w:tcPr>
          <w:p w14:paraId="01F2BD9F" w14:textId="77777777" w:rsidR="00711A91"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‘Results’</w:t>
            </w:r>
          </w:p>
        </w:tc>
        <w:tc>
          <w:tcPr>
            <w:tcW w:w="6180" w:type="dxa"/>
            <w:shd w:val="clear" w:color="auto" w:fill="auto"/>
          </w:tcPr>
          <w:p w14:paraId="6B061E85" w14:textId="77777777" w:rsidR="00711A91"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any Intellectual Property, information, data, techniques, Research Data, results, inventions, discoveries, software and material regardless of the form or medium in which they are disclosed or stored, identified or first reduced to practice or writing in the course of the Study, excluding Background Intellectual Property and Arising </w:t>
            </w:r>
            <w:proofErr w:type="gramStart"/>
            <w:r w:rsidRPr="00551C82">
              <w:rPr>
                <w:rFonts w:ascii="Arial" w:eastAsia="SimSun" w:hAnsi="Arial" w:cs="Arial"/>
                <w:sz w:val="24"/>
                <w:szCs w:val="24"/>
                <w:lang w:eastAsia="zh-CN"/>
              </w:rPr>
              <w:t>Know-How;</w:t>
            </w:r>
            <w:proofErr w:type="gramEnd"/>
            <w:r w:rsidRPr="00551C82">
              <w:rPr>
                <w:rFonts w:ascii="Arial" w:eastAsia="SimSun" w:hAnsi="Arial" w:cs="Arial"/>
                <w:sz w:val="24"/>
                <w:szCs w:val="24"/>
                <w:lang w:eastAsia="zh-CN"/>
              </w:rPr>
              <w:t xml:space="preserve">  </w:t>
            </w:r>
          </w:p>
          <w:p w14:paraId="23DE523C" w14:textId="77777777" w:rsidR="00711A91" w:rsidRPr="00551C82" w:rsidRDefault="00711A91" w:rsidP="00323836">
            <w:pPr>
              <w:spacing w:after="0" w:line="240" w:lineRule="auto"/>
              <w:jc w:val="both"/>
              <w:rPr>
                <w:rFonts w:ascii="Arial" w:eastAsia="SimSun" w:hAnsi="Arial" w:cs="Arial"/>
                <w:sz w:val="24"/>
                <w:szCs w:val="24"/>
                <w:lang w:eastAsia="zh-CN"/>
              </w:rPr>
            </w:pPr>
          </w:p>
        </w:tc>
      </w:tr>
      <w:tr w:rsidR="006E5419" w:rsidRPr="00551C82" w14:paraId="56DF6A1F" w14:textId="77777777" w:rsidTr="74E1D4A8">
        <w:trPr>
          <w:trHeight w:val="300"/>
        </w:trPr>
        <w:tc>
          <w:tcPr>
            <w:tcW w:w="2694" w:type="dxa"/>
            <w:shd w:val="clear" w:color="auto" w:fill="auto"/>
          </w:tcPr>
          <w:p w14:paraId="2403BC15" w14:textId="488F163C" w:rsidR="4F25BF60" w:rsidRPr="00551C82" w:rsidRDefault="006040A3" w:rsidP="5FBCBB18">
            <w:pPr>
              <w:spacing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‘Samples’</w:t>
            </w:r>
          </w:p>
        </w:tc>
        <w:tc>
          <w:tcPr>
            <w:tcW w:w="6180" w:type="dxa"/>
            <w:shd w:val="clear" w:color="auto" w:fill="auto"/>
          </w:tcPr>
          <w:p w14:paraId="353558B3" w14:textId="312B88D8" w:rsidR="4F25BF60" w:rsidRPr="00551C82" w:rsidRDefault="006040A3" w:rsidP="5FBCBB18">
            <w:pPr>
              <w:spacing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means any and all tissue, sera, genotypes, human-related data and images, results of genotyping and other bioassays, plasma and DNA, any progeny, subunits, derivatives, modifications or improvements thereof and includes, but is not limited to, any and all clinical information associated with the Samples, and any and all data, datasets, databases, images and designs supplied by one party to the other as part of this Agreement</w:t>
            </w:r>
          </w:p>
        </w:tc>
      </w:tr>
      <w:tr w:rsidR="006E5419" w:rsidRPr="00551C82" w14:paraId="4C5F0B39" w14:textId="77777777" w:rsidTr="74E1D4A8">
        <w:tc>
          <w:tcPr>
            <w:tcW w:w="2694" w:type="dxa"/>
            <w:shd w:val="clear" w:color="auto" w:fill="auto"/>
          </w:tcPr>
          <w:p w14:paraId="696222B2" w14:textId="77777777" w:rsidR="00CF1A97"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‘Serious Misconduct’</w:t>
            </w:r>
          </w:p>
        </w:tc>
        <w:tc>
          <w:tcPr>
            <w:tcW w:w="6180" w:type="dxa"/>
            <w:shd w:val="clear" w:color="auto" w:fill="auto"/>
          </w:tcPr>
          <w:p w14:paraId="08F0AEB0" w14:textId="77777777" w:rsidR="00CF1A97" w:rsidRPr="00551C82" w:rsidRDefault="006040A3" w:rsidP="00CF1A97">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any of the following: abuse or harassment of any form (including but not limited to bullying, sexual abuse, sexual harassment, psychological abuse and physical violence); non-consensual or unlawful sexual activity; </w:t>
            </w:r>
            <w:proofErr w:type="gramStart"/>
            <w:r w:rsidRPr="00551C82">
              <w:rPr>
                <w:rFonts w:ascii="Arial" w:eastAsia="SimSun" w:hAnsi="Arial" w:cs="Arial"/>
                <w:sz w:val="24"/>
                <w:szCs w:val="24"/>
                <w:lang w:eastAsia="zh-CN"/>
              </w:rPr>
              <w:t>or,</w:t>
            </w:r>
            <w:proofErr w:type="gramEnd"/>
            <w:r w:rsidRPr="00551C82">
              <w:rPr>
                <w:rFonts w:ascii="Arial" w:eastAsia="SimSun" w:hAnsi="Arial" w:cs="Arial"/>
                <w:sz w:val="24"/>
                <w:szCs w:val="24"/>
                <w:lang w:eastAsia="zh-CN"/>
              </w:rPr>
              <w:t xml:space="preserve"> any other form of violence, exploitation or abuse.</w:t>
            </w:r>
          </w:p>
          <w:p w14:paraId="52E56223" w14:textId="77777777" w:rsidR="00CF1A97" w:rsidRPr="00551C82" w:rsidRDefault="00CF1A97" w:rsidP="00CF1A97">
            <w:pPr>
              <w:spacing w:after="0" w:line="240" w:lineRule="auto"/>
              <w:jc w:val="both"/>
              <w:rPr>
                <w:rFonts w:ascii="Arial" w:eastAsia="SimSun" w:hAnsi="Arial" w:cs="Arial"/>
                <w:sz w:val="24"/>
                <w:szCs w:val="24"/>
                <w:lang w:eastAsia="zh-CN"/>
              </w:rPr>
            </w:pPr>
          </w:p>
        </w:tc>
      </w:tr>
      <w:tr w:rsidR="006E5419" w:rsidRPr="00551C82" w14:paraId="19DADDAA" w14:textId="77777777" w:rsidTr="74E1D4A8">
        <w:tc>
          <w:tcPr>
            <w:tcW w:w="2694" w:type="dxa"/>
            <w:shd w:val="clear" w:color="auto" w:fill="auto"/>
          </w:tcPr>
          <w:p w14:paraId="522318D1" w14:textId="77777777" w:rsidR="00711A91" w:rsidRPr="00551C82" w:rsidRDefault="006040A3" w:rsidP="00323836">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‘Sponsor’</w:t>
            </w:r>
          </w:p>
        </w:tc>
        <w:tc>
          <w:tcPr>
            <w:tcW w:w="6180" w:type="dxa"/>
            <w:shd w:val="clear" w:color="auto" w:fill="auto"/>
          </w:tcPr>
          <w:p w14:paraId="1C301DA4" w14:textId="12BCD7D3" w:rsidR="00711A91" w:rsidRPr="00551C82" w:rsidRDefault="006040A3" w:rsidP="002A5D87">
            <w:pPr>
              <w:spacing w:after="0" w:line="240" w:lineRule="auto"/>
              <w:jc w:val="both"/>
              <w:rPr>
                <w:rFonts w:ascii="Arial" w:eastAsia="SimSun" w:hAnsi="Arial" w:cs="Arial"/>
                <w:sz w:val="24"/>
                <w:szCs w:val="24"/>
                <w:lang w:eastAsia="zh-CN"/>
              </w:rPr>
            </w:pPr>
            <w:r w:rsidRPr="00551C82">
              <w:rPr>
                <w:rFonts w:ascii="Arial" w:eastAsia="SimSun" w:hAnsi="Arial" w:cs="Arial"/>
                <w:sz w:val="24"/>
                <w:szCs w:val="24"/>
                <w:lang w:eastAsia="zh-CN"/>
              </w:rPr>
              <w:t xml:space="preserve">shall mean the organisation that takes on overall responsibility for proportionate, effective arrangements being in place to set up, run and report a research project as defined in the UK Policy Framework for Health and Social Care Research.  For the purposes of this Agreement and the Study, </w:t>
            </w:r>
            <w:r w:rsidR="4D477515" w:rsidRPr="00551C82">
              <w:rPr>
                <w:rFonts w:ascii="Arial" w:eastAsia="SimSun" w:hAnsi="Arial" w:cs="Arial"/>
                <w:sz w:val="24"/>
                <w:szCs w:val="24"/>
                <w:lang w:eastAsia="zh-CN"/>
              </w:rPr>
              <w:t>[</w:t>
            </w:r>
            <w:r w:rsidR="00884BD2" w:rsidRPr="00551C82">
              <w:rPr>
                <w:rFonts w:ascii="Arial" w:eastAsia="SimSun" w:hAnsi="Arial" w:cs="Arial"/>
                <w:sz w:val="24"/>
                <w:szCs w:val="24"/>
                <w:highlight w:val="yellow"/>
                <w:lang w:eastAsia="zh-CN"/>
              </w:rPr>
              <w:t>L</w:t>
            </w:r>
            <w:r w:rsidR="4D477515" w:rsidRPr="00551C82">
              <w:rPr>
                <w:rFonts w:ascii="Arial" w:eastAsia="SimSun" w:hAnsi="Arial" w:cs="Arial"/>
                <w:sz w:val="24"/>
                <w:szCs w:val="24"/>
                <w:highlight w:val="yellow"/>
                <w:lang w:eastAsia="zh-CN"/>
              </w:rPr>
              <w:t>ead</w:t>
            </w:r>
            <w:r w:rsidR="4D477515" w:rsidRPr="00551C82">
              <w:rPr>
                <w:rFonts w:ascii="Arial" w:eastAsia="SimSun" w:hAnsi="Arial" w:cs="Arial"/>
                <w:sz w:val="24"/>
                <w:szCs w:val="24"/>
                <w:lang w:eastAsia="zh-CN"/>
              </w:rPr>
              <w:t>]</w:t>
            </w:r>
            <w:r w:rsidR="5852314E"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will be the </w:t>
            </w:r>
            <w:proofErr w:type="gramStart"/>
            <w:r w:rsidRPr="00551C82">
              <w:rPr>
                <w:rFonts w:ascii="Arial" w:eastAsia="SimSun" w:hAnsi="Arial" w:cs="Arial"/>
                <w:sz w:val="24"/>
                <w:szCs w:val="24"/>
                <w:lang w:eastAsia="zh-CN"/>
              </w:rPr>
              <w:t>Sponsor;</w:t>
            </w:r>
            <w:proofErr w:type="gramEnd"/>
          </w:p>
          <w:p w14:paraId="07547A01" w14:textId="77777777" w:rsidR="00711A91" w:rsidRPr="00551C82" w:rsidRDefault="00711A91" w:rsidP="002A5D87">
            <w:pPr>
              <w:spacing w:after="0" w:line="240" w:lineRule="auto"/>
              <w:jc w:val="both"/>
              <w:rPr>
                <w:rFonts w:ascii="Arial" w:eastAsia="SimSun" w:hAnsi="Arial" w:cs="Arial"/>
                <w:sz w:val="24"/>
                <w:szCs w:val="24"/>
                <w:lang w:eastAsia="zh-CN"/>
              </w:rPr>
            </w:pPr>
          </w:p>
        </w:tc>
      </w:tr>
      <w:tr w:rsidR="006E5419" w:rsidRPr="00551C82" w14:paraId="12861D87" w14:textId="77777777" w:rsidTr="74E1D4A8">
        <w:tc>
          <w:tcPr>
            <w:tcW w:w="2694" w:type="dxa"/>
            <w:shd w:val="clear" w:color="auto" w:fill="auto"/>
          </w:tcPr>
          <w:p w14:paraId="5C6E372A" w14:textId="77777777" w:rsidR="00711A91" w:rsidRPr="00551C82" w:rsidRDefault="006040A3" w:rsidP="00323836">
            <w:pPr>
              <w:spacing w:after="0" w:line="240" w:lineRule="auto"/>
              <w:jc w:val="both"/>
              <w:rPr>
                <w:rFonts w:ascii="Arial" w:eastAsia="SimSun" w:hAnsi="Arial" w:cs="Arial"/>
                <w:sz w:val="24"/>
                <w:szCs w:val="24"/>
                <w:lang w:eastAsia="zh-CN"/>
              </w:rPr>
            </w:pPr>
            <w:r w:rsidRPr="00551C82">
              <w:rPr>
                <w:rFonts w:ascii="Arial" w:hAnsi="Arial" w:cs="Arial"/>
                <w:sz w:val="24"/>
                <w:szCs w:val="24"/>
              </w:rPr>
              <w:t>‘Study’</w:t>
            </w:r>
          </w:p>
        </w:tc>
        <w:tc>
          <w:tcPr>
            <w:tcW w:w="6180" w:type="dxa"/>
            <w:shd w:val="clear" w:color="auto" w:fill="auto"/>
          </w:tcPr>
          <w:p w14:paraId="02E71991" w14:textId="2EA36775" w:rsidR="00711A91" w:rsidRPr="00551C82" w:rsidRDefault="006040A3" w:rsidP="002A5D87">
            <w:pPr>
              <w:spacing w:after="0" w:line="240" w:lineRule="auto"/>
              <w:jc w:val="both"/>
              <w:rPr>
                <w:rFonts w:ascii="Arial" w:hAnsi="Arial" w:cs="Arial"/>
                <w:sz w:val="24"/>
                <w:szCs w:val="24"/>
              </w:rPr>
            </w:pPr>
            <w:r w:rsidRPr="00551C82">
              <w:rPr>
                <w:rFonts w:ascii="Arial" w:hAnsi="Arial" w:cs="Arial"/>
                <w:sz w:val="24"/>
                <w:szCs w:val="24"/>
              </w:rPr>
              <w:t>shall mean the research Study as described in more detail in</w:t>
            </w:r>
            <w:r w:rsidR="5A99FB5C" w:rsidRPr="00551C82">
              <w:rPr>
                <w:rFonts w:ascii="Arial" w:hAnsi="Arial" w:cs="Arial"/>
                <w:sz w:val="24"/>
                <w:szCs w:val="24"/>
              </w:rPr>
              <w:t xml:space="preserve"> the</w:t>
            </w:r>
            <w:r w:rsidRPr="00551C82">
              <w:rPr>
                <w:rFonts w:ascii="Arial" w:hAnsi="Arial" w:cs="Arial"/>
                <w:sz w:val="24"/>
                <w:szCs w:val="24"/>
              </w:rPr>
              <w:t xml:space="preserve"> </w:t>
            </w:r>
            <w:proofErr w:type="gramStart"/>
            <w:r w:rsidRPr="00551C82">
              <w:rPr>
                <w:rFonts w:ascii="Arial" w:hAnsi="Arial" w:cs="Arial"/>
                <w:sz w:val="24"/>
                <w:szCs w:val="24"/>
              </w:rPr>
              <w:t>Application;</w:t>
            </w:r>
            <w:proofErr w:type="gramEnd"/>
          </w:p>
          <w:p w14:paraId="5043CB0F" w14:textId="77777777" w:rsidR="00BE0B9F" w:rsidRPr="00551C82" w:rsidRDefault="00BE0B9F" w:rsidP="002A5D87">
            <w:pPr>
              <w:spacing w:after="0" w:line="240" w:lineRule="auto"/>
              <w:jc w:val="both"/>
              <w:rPr>
                <w:rFonts w:ascii="Arial" w:eastAsia="SimSun" w:hAnsi="Arial" w:cs="Arial"/>
                <w:sz w:val="24"/>
                <w:szCs w:val="24"/>
                <w:lang w:eastAsia="zh-CN"/>
              </w:rPr>
            </w:pPr>
          </w:p>
        </w:tc>
      </w:tr>
    </w:tbl>
    <w:p w14:paraId="07459315" w14:textId="77777777" w:rsidR="000C70AE" w:rsidRPr="00551C82" w:rsidRDefault="000C70AE" w:rsidP="00323836">
      <w:pPr>
        <w:spacing w:after="0" w:line="240" w:lineRule="auto"/>
        <w:ind w:left="792"/>
        <w:contextualSpacing/>
        <w:jc w:val="both"/>
        <w:outlineLvl w:val="2"/>
        <w:rPr>
          <w:rFonts w:ascii="Arial" w:eastAsia="SimSun" w:hAnsi="Arial" w:cs="Arial"/>
          <w:sz w:val="24"/>
          <w:szCs w:val="24"/>
          <w:lang w:eastAsia="zh-CN"/>
        </w:rPr>
      </w:pPr>
    </w:p>
    <w:p w14:paraId="6AFB06D8" w14:textId="77777777" w:rsidR="000C70A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Any reference to a clause or schedule is a reference to a clause or schedule of this Agreement.</w:t>
      </w:r>
    </w:p>
    <w:p w14:paraId="6537F28F" w14:textId="77777777" w:rsidR="00CD3AF2" w:rsidRPr="00551C82" w:rsidRDefault="00CD3AF2"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7CE8A7BE" w14:textId="34F6BED0" w:rsidR="00CD3AF2"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Unless expressly stated otherwise words imp</w:t>
      </w:r>
      <w:r w:rsidR="00A717B4" w:rsidRPr="00551C82">
        <w:rPr>
          <w:rFonts w:ascii="Arial" w:eastAsia="SimSun" w:hAnsi="Arial" w:cs="Arial"/>
          <w:sz w:val="24"/>
          <w:szCs w:val="24"/>
          <w:lang w:eastAsia="zh-CN"/>
        </w:rPr>
        <w:t>o</w:t>
      </w:r>
      <w:r w:rsidRPr="00551C82">
        <w:rPr>
          <w:rFonts w:ascii="Arial" w:eastAsia="SimSun" w:hAnsi="Arial" w:cs="Arial"/>
          <w:sz w:val="24"/>
          <w:szCs w:val="24"/>
          <w:lang w:eastAsia="zh-CN"/>
        </w:rPr>
        <w:t>rting the singular shall include the plural and vice versa and words denoting any gender shall include all of them</w:t>
      </w:r>
      <w:r w:rsidR="002B3118" w:rsidRPr="00551C82">
        <w:rPr>
          <w:rFonts w:ascii="Arial" w:eastAsia="SimSun" w:hAnsi="Arial" w:cs="Arial"/>
          <w:sz w:val="24"/>
          <w:szCs w:val="24"/>
          <w:lang w:eastAsia="zh-CN"/>
        </w:rPr>
        <w:t>.</w:t>
      </w:r>
    </w:p>
    <w:p w14:paraId="6DFB9E20" w14:textId="77777777" w:rsidR="00CD3AF2" w:rsidRPr="00551C82" w:rsidRDefault="00CD3AF2"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7FEDB2B6" w14:textId="77777777" w:rsidR="00CD3AF2"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Any reference to a statutory provision, code or guidance shall be deemed to include reference to any subordinate legislation made pursuant thereto and any subsequent modification or re-enactment of it.</w:t>
      </w:r>
    </w:p>
    <w:p w14:paraId="70DF9E56" w14:textId="77777777" w:rsidR="00CD3AF2" w:rsidRPr="00551C82" w:rsidRDefault="00CD3AF2"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6DED7265" w14:textId="77777777" w:rsidR="00CD3AF2"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Headings are included for ease of reference only and are not part of this Agreement for the purposes of construction.</w:t>
      </w:r>
    </w:p>
    <w:p w14:paraId="44E871BC" w14:textId="77777777" w:rsidR="002E4D82" w:rsidRPr="00551C82" w:rsidRDefault="002E4D82"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115D2BCC" w14:textId="77777777" w:rsidR="000C70A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Any undertaking by a Party not to do an act or thing shall be deemed to include an undertaking not to permit or suffer such act or thing to be done by another person.</w:t>
      </w:r>
    </w:p>
    <w:p w14:paraId="144A5D23" w14:textId="77777777" w:rsidR="000C7B66" w:rsidRPr="00551C82" w:rsidRDefault="000C7B66" w:rsidP="000C7B66">
      <w:pPr>
        <w:tabs>
          <w:tab w:val="left" w:pos="851"/>
        </w:tabs>
        <w:spacing w:after="0" w:line="240" w:lineRule="auto"/>
        <w:ind w:left="851"/>
        <w:contextualSpacing/>
        <w:jc w:val="both"/>
        <w:outlineLvl w:val="2"/>
        <w:rPr>
          <w:rFonts w:ascii="Arial" w:eastAsia="SimSun" w:hAnsi="Arial" w:cs="Arial"/>
          <w:sz w:val="24"/>
          <w:szCs w:val="24"/>
          <w:lang w:eastAsia="zh-CN"/>
        </w:rPr>
      </w:pPr>
    </w:p>
    <w:p w14:paraId="0CF65BCC" w14:textId="3BC5E6A3" w:rsidR="000C7B66"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For the avoidance of doubt, in the event there is conflict between th</w:t>
      </w:r>
      <w:r w:rsidR="486FAB51" w:rsidRPr="00551C82">
        <w:rPr>
          <w:rFonts w:ascii="Arial" w:eastAsia="SimSun" w:hAnsi="Arial" w:cs="Arial"/>
          <w:sz w:val="24"/>
          <w:szCs w:val="24"/>
          <w:lang w:eastAsia="zh-CN"/>
        </w:rPr>
        <w:t>is</w:t>
      </w:r>
      <w:r w:rsidRPr="00551C82">
        <w:rPr>
          <w:rFonts w:ascii="Arial" w:eastAsia="SimSun" w:hAnsi="Arial" w:cs="Arial"/>
          <w:sz w:val="24"/>
          <w:szCs w:val="24"/>
          <w:lang w:eastAsia="zh-CN"/>
        </w:rPr>
        <w:t xml:space="preserve"> Agreement and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prevails</w:t>
      </w:r>
      <w:r w:rsidR="005E5A98" w:rsidRPr="00551C82">
        <w:rPr>
          <w:rFonts w:ascii="Arial" w:eastAsia="SimSun" w:hAnsi="Arial" w:cs="Arial"/>
          <w:sz w:val="24"/>
          <w:szCs w:val="24"/>
          <w:lang w:eastAsia="zh-CN"/>
        </w:rPr>
        <w:t>.</w:t>
      </w:r>
    </w:p>
    <w:p w14:paraId="738610EB" w14:textId="77777777" w:rsidR="00B60356" w:rsidRDefault="00B60356" w:rsidP="00323836">
      <w:pPr>
        <w:tabs>
          <w:tab w:val="left" w:pos="851"/>
        </w:tabs>
        <w:spacing w:after="0" w:line="240" w:lineRule="auto"/>
        <w:ind w:left="851"/>
        <w:contextualSpacing/>
        <w:jc w:val="both"/>
        <w:outlineLvl w:val="2"/>
        <w:rPr>
          <w:rFonts w:ascii="Arial" w:eastAsia="SimSun" w:hAnsi="Arial" w:cs="Arial"/>
          <w:sz w:val="20"/>
          <w:szCs w:val="20"/>
          <w:lang w:eastAsia="zh-CN"/>
        </w:rPr>
      </w:pPr>
    </w:p>
    <w:p w14:paraId="2D8AB4DE" w14:textId="77777777" w:rsidR="00BA30D4" w:rsidRDefault="00BA30D4" w:rsidP="00323836">
      <w:pPr>
        <w:tabs>
          <w:tab w:val="left" w:pos="851"/>
        </w:tabs>
        <w:spacing w:after="0" w:line="240" w:lineRule="auto"/>
        <w:ind w:left="851"/>
        <w:contextualSpacing/>
        <w:jc w:val="both"/>
        <w:outlineLvl w:val="2"/>
        <w:rPr>
          <w:rFonts w:ascii="Arial" w:eastAsia="SimSun" w:hAnsi="Arial" w:cs="Arial"/>
          <w:sz w:val="20"/>
          <w:szCs w:val="20"/>
          <w:lang w:eastAsia="zh-CN"/>
        </w:rPr>
      </w:pPr>
    </w:p>
    <w:p w14:paraId="1F2852BC" w14:textId="77777777" w:rsidR="00B60356" w:rsidRPr="00551C82" w:rsidRDefault="006040A3" w:rsidP="00551C82">
      <w:pPr>
        <w:numPr>
          <w:ilvl w:val="0"/>
          <w:numId w:val="6"/>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 xml:space="preserve">The </w:t>
      </w:r>
      <w:r w:rsidR="00DB3E0B" w:rsidRPr="00551C82">
        <w:rPr>
          <w:rFonts w:ascii="Arial" w:eastAsia="SimSun" w:hAnsi="Arial" w:cs="Arial"/>
          <w:b/>
          <w:color w:val="4472C4" w:themeColor="accent1"/>
          <w:sz w:val="32"/>
          <w:szCs w:val="32"/>
          <w:lang w:eastAsia="zh-CN"/>
        </w:rPr>
        <w:t>Study</w:t>
      </w:r>
    </w:p>
    <w:p w14:paraId="637805D2" w14:textId="77777777" w:rsidR="00B60356" w:rsidRPr="00493265" w:rsidRDefault="00B60356" w:rsidP="00323836">
      <w:pPr>
        <w:tabs>
          <w:tab w:val="left" w:pos="851"/>
        </w:tabs>
        <w:spacing w:after="0" w:line="240" w:lineRule="auto"/>
        <w:ind w:left="851"/>
        <w:contextualSpacing/>
        <w:jc w:val="both"/>
        <w:outlineLvl w:val="2"/>
        <w:rPr>
          <w:rFonts w:ascii="Arial" w:eastAsia="SimSun" w:hAnsi="Arial" w:cs="Arial"/>
          <w:sz w:val="20"/>
          <w:szCs w:val="20"/>
          <w:lang w:eastAsia="zh-CN"/>
        </w:rPr>
      </w:pPr>
    </w:p>
    <w:p w14:paraId="4809DC63" w14:textId="113B477A" w:rsidR="00B60356" w:rsidRPr="00551C82" w:rsidRDefault="00EB2E21"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This Agreement is executed on the date stated above </w:t>
      </w:r>
      <w:r w:rsidR="000678A5" w:rsidRPr="00551C82">
        <w:rPr>
          <w:rFonts w:ascii="Arial" w:eastAsia="SimSun" w:hAnsi="Arial" w:cs="Arial"/>
          <w:sz w:val="24"/>
          <w:szCs w:val="24"/>
          <w:highlight w:val="yellow"/>
          <w:lang w:eastAsia="zh-CN"/>
        </w:rPr>
        <w:t>[</w:t>
      </w:r>
      <w:r w:rsidRPr="00551C82">
        <w:rPr>
          <w:rFonts w:ascii="Arial" w:eastAsia="SimSun" w:hAnsi="Arial" w:cs="Arial"/>
          <w:sz w:val="24"/>
          <w:szCs w:val="24"/>
          <w:highlight w:val="yellow"/>
          <w:lang w:eastAsia="zh-CN"/>
        </w:rPr>
        <w:t>and its provisions shall retrospectively take effect from [date]</w:t>
      </w:r>
      <w:r w:rsidR="000678A5" w:rsidRPr="00551C82">
        <w:rPr>
          <w:rFonts w:ascii="Arial" w:eastAsia="SimSun" w:hAnsi="Arial" w:cs="Arial"/>
          <w:sz w:val="24"/>
          <w:szCs w:val="24"/>
          <w:highlight w:val="yellow"/>
          <w:lang w:eastAsia="zh-CN"/>
        </w:rPr>
        <w:t>]</w:t>
      </w:r>
      <w:r w:rsidRPr="00551C82">
        <w:rPr>
          <w:rFonts w:ascii="Arial" w:eastAsia="SimSun" w:hAnsi="Arial" w:cs="Arial"/>
          <w:sz w:val="24"/>
          <w:szCs w:val="24"/>
          <w:lang w:eastAsia="zh-CN"/>
        </w:rPr>
        <w:t xml:space="preserve">. </w:t>
      </w:r>
      <w:r w:rsidR="00884BD2" w:rsidRPr="00551C82">
        <w:rPr>
          <w:rFonts w:ascii="Arial" w:eastAsia="SimSun" w:hAnsi="Arial" w:cs="Arial"/>
          <w:sz w:val="24"/>
          <w:szCs w:val="24"/>
          <w:lang w:eastAsia="zh-CN"/>
        </w:rPr>
        <w:t xml:space="preserve">The Agreement </w:t>
      </w:r>
      <w:r w:rsidR="006040A3" w:rsidRPr="00551C82">
        <w:rPr>
          <w:rFonts w:ascii="Arial" w:eastAsia="SimSun" w:hAnsi="Arial" w:cs="Arial"/>
          <w:sz w:val="24"/>
          <w:szCs w:val="24"/>
          <w:lang w:eastAsia="zh-CN"/>
        </w:rPr>
        <w:t xml:space="preserve">will continue until the earlier of the withdrawal of the </w:t>
      </w:r>
      <w:r w:rsidR="00163480" w:rsidRPr="00551C82">
        <w:rPr>
          <w:rFonts w:ascii="Arial" w:eastAsia="SimSun" w:hAnsi="Arial" w:cs="Arial"/>
          <w:sz w:val="24"/>
          <w:szCs w:val="24"/>
          <w:lang w:eastAsia="zh-CN"/>
        </w:rPr>
        <w:t xml:space="preserve">External </w:t>
      </w:r>
      <w:r w:rsidR="006040A3" w:rsidRPr="00551C82">
        <w:rPr>
          <w:rFonts w:ascii="Arial" w:eastAsia="SimSun" w:hAnsi="Arial" w:cs="Arial"/>
          <w:sz w:val="24"/>
          <w:szCs w:val="24"/>
          <w:lang w:eastAsia="zh-CN"/>
        </w:rPr>
        <w:t>Funding</w:t>
      </w:r>
      <w:r w:rsidR="00FC014C" w:rsidRPr="00551C82">
        <w:rPr>
          <w:rFonts w:ascii="Arial" w:eastAsia="SimSun" w:hAnsi="Arial" w:cs="Arial"/>
          <w:sz w:val="24"/>
          <w:szCs w:val="24"/>
          <w:lang w:eastAsia="zh-CN"/>
        </w:rPr>
        <w:t xml:space="preserve"> or</w:t>
      </w:r>
      <w:r w:rsidR="000678A5" w:rsidRPr="00551C82">
        <w:rPr>
          <w:rFonts w:ascii="Arial" w:eastAsia="SimSun" w:hAnsi="Arial" w:cs="Arial"/>
          <w:sz w:val="24"/>
          <w:szCs w:val="24"/>
          <w:highlight w:val="yellow"/>
          <w:lang w:eastAsia="zh-CN"/>
        </w:rPr>
        <w:t xml:space="preserve"> [a fixed term of [xx] years]</w:t>
      </w:r>
      <w:r w:rsidR="00551C82" w:rsidRPr="00551C82">
        <w:rPr>
          <w:rFonts w:ascii="Arial" w:eastAsia="SimSun" w:hAnsi="Arial" w:cs="Arial"/>
          <w:sz w:val="24"/>
          <w:szCs w:val="24"/>
          <w:highlight w:val="yellow"/>
          <w:lang w:eastAsia="zh-CN"/>
        </w:rPr>
        <w:t xml:space="preserve"> </w:t>
      </w:r>
      <w:r w:rsidR="00FC014C" w:rsidRPr="00551C82">
        <w:rPr>
          <w:rFonts w:ascii="Arial" w:eastAsia="SimSun" w:hAnsi="Arial" w:cs="Arial"/>
          <w:sz w:val="24"/>
          <w:szCs w:val="24"/>
          <w:highlight w:val="yellow"/>
          <w:lang w:eastAsia="zh-CN"/>
        </w:rPr>
        <w:t>[</w:t>
      </w:r>
      <w:r w:rsidR="006040A3" w:rsidRPr="00551C82">
        <w:rPr>
          <w:rFonts w:ascii="Arial" w:eastAsia="SimSun" w:hAnsi="Arial" w:cs="Arial"/>
          <w:sz w:val="24"/>
          <w:szCs w:val="24"/>
          <w:highlight w:val="yellow"/>
          <w:lang w:eastAsia="zh-CN"/>
        </w:rPr>
        <w:t xml:space="preserve">the completion of the </w:t>
      </w:r>
      <w:r w:rsidR="00DB3E0B" w:rsidRPr="00551C82">
        <w:rPr>
          <w:rFonts w:ascii="Arial" w:eastAsia="SimSun" w:hAnsi="Arial" w:cs="Arial"/>
          <w:sz w:val="24"/>
          <w:szCs w:val="24"/>
          <w:highlight w:val="yellow"/>
          <w:lang w:eastAsia="zh-CN"/>
        </w:rPr>
        <w:t>Study</w:t>
      </w:r>
      <w:r w:rsidR="00FC014C" w:rsidRPr="00551C82">
        <w:rPr>
          <w:rFonts w:ascii="Arial" w:eastAsia="SimSun" w:hAnsi="Arial" w:cs="Arial"/>
          <w:sz w:val="24"/>
          <w:szCs w:val="24"/>
          <w:highlight w:val="yellow"/>
          <w:lang w:eastAsia="zh-CN"/>
        </w:rPr>
        <w:t>]</w:t>
      </w:r>
      <w:r w:rsidR="006040A3" w:rsidRPr="00551C82">
        <w:rPr>
          <w:rFonts w:ascii="Arial" w:eastAsia="SimSun" w:hAnsi="Arial" w:cs="Arial"/>
          <w:sz w:val="24"/>
          <w:szCs w:val="24"/>
          <w:lang w:eastAsia="zh-CN"/>
        </w:rPr>
        <w:t xml:space="preserve">. This Agreement will remain in full force and effect for the duration of the </w:t>
      </w:r>
      <w:r w:rsidR="00DB3E0B" w:rsidRPr="00551C82">
        <w:rPr>
          <w:rFonts w:ascii="Arial" w:eastAsia="SimSun" w:hAnsi="Arial" w:cs="Arial"/>
          <w:sz w:val="24"/>
          <w:szCs w:val="24"/>
          <w:lang w:eastAsia="zh-CN"/>
        </w:rPr>
        <w:t>Study</w:t>
      </w:r>
      <w:r w:rsidR="007D4E8C" w:rsidRPr="00551C82">
        <w:rPr>
          <w:rFonts w:ascii="Arial" w:eastAsia="SimSun" w:hAnsi="Arial" w:cs="Arial"/>
          <w:sz w:val="24"/>
          <w:szCs w:val="24"/>
          <w:lang w:eastAsia="zh-CN"/>
        </w:rPr>
        <w:t xml:space="preserve"> unless terminated early under clause 11</w:t>
      </w:r>
      <w:r w:rsidR="006040A3" w:rsidRPr="00551C82">
        <w:rPr>
          <w:rFonts w:ascii="Arial" w:eastAsia="SimSun" w:hAnsi="Arial" w:cs="Arial"/>
          <w:sz w:val="24"/>
          <w:szCs w:val="24"/>
          <w:lang w:eastAsia="zh-CN"/>
        </w:rPr>
        <w:t xml:space="preserve">, but a </w:t>
      </w:r>
      <w:r w:rsidR="001B081A" w:rsidRPr="00551C82">
        <w:rPr>
          <w:rFonts w:ascii="Arial" w:eastAsia="SimSun" w:hAnsi="Arial" w:cs="Arial"/>
          <w:sz w:val="24"/>
          <w:szCs w:val="24"/>
          <w:lang w:eastAsia="zh-CN"/>
        </w:rPr>
        <w:t>Party</w:t>
      </w:r>
      <w:r w:rsidR="006040A3" w:rsidRPr="00551C82">
        <w:rPr>
          <w:rFonts w:ascii="Arial" w:eastAsia="SimSun" w:hAnsi="Arial" w:cs="Arial"/>
          <w:sz w:val="24"/>
          <w:szCs w:val="24"/>
          <w:lang w:eastAsia="zh-CN"/>
        </w:rPr>
        <w:t xml:space="preserve"> may withdraw or may be deemed to have withdrawn from the </w:t>
      </w:r>
      <w:r w:rsidR="00DB3E0B" w:rsidRPr="00551C82">
        <w:rPr>
          <w:rFonts w:ascii="Arial" w:eastAsia="SimSun" w:hAnsi="Arial" w:cs="Arial"/>
          <w:sz w:val="24"/>
          <w:szCs w:val="24"/>
          <w:lang w:eastAsia="zh-CN"/>
        </w:rPr>
        <w:t>Study</w:t>
      </w:r>
      <w:r w:rsidR="006040A3" w:rsidRPr="00551C82">
        <w:rPr>
          <w:rFonts w:ascii="Arial" w:eastAsia="SimSun" w:hAnsi="Arial" w:cs="Arial"/>
          <w:sz w:val="24"/>
          <w:szCs w:val="24"/>
          <w:lang w:eastAsia="zh-CN"/>
        </w:rPr>
        <w:t xml:space="preserve"> in accordance with </w:t>
      </w:r>
      <w:r w:rsidR="00F034FE" w:rsidRPr="00551C82">
        <w:rPr>
          <w:rFonts w:ascii="Arial" w:eastAsia="SimSun" w:hAnsi="Arial" w:cs="Arial"/>
          <w:sz w:val="24"/>
          <w:szCs w:val="24"/>
          <w:lang w:eastAsia="zh-CN"/>
        </w:rPr>
        <w:t>clause 10</w:t>
      </w:r>
      <w:r w:rsidR="006040A3" w:rsidRPr="00551C82">
        <w:rPr>
          <w:rFonts w:ascii="Arial" w:eastAsia="SimSun" w:hAnsi="Arial" w:cs="Arial"/>
          <w:sz w:val="24"/>
          <w:szCs w:val="24"/>
          <w:lang w:eastAsia="zh-CN"/>
        </w:rPr>
        <w:t xml:space="preserve"> or </w:t>
      </w:r>
      <w:r w:rsidR="00F034FE" w:rsidRPr="00551C82">
        <w:rPr>
          <w:rFonts w:ascii="Arial" w:eastAsia="SimSun" w:hAnsi="Arial" w:cs="Arial"/>
          <w:sz w:val="24"/>
          <w:szCs w:val="24"/>
          <w:lang w:eastAsia="zh-CN"/>
        </w:rPr>
        <w:t>11.</w:t>
      </w:r>
    </w:p>
    <w:p w14:paraId="463F29E8" w14:textId="77777777" w:rsidR="00B60356" w:rsidRPr="00551C82" w:rsidRDefault="00B60356"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2281DEF6" w14:textId="77777777" w:rsidR="000678A5" w:rsidRPr="00551C82" w:rsidRDefault="006040A3" w:rsidP="00551C82">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highlight w:val="yellow"/>
          <w:lang w:eastAsia="zh-CN"/>
        </w:rPr>
      </w:pPr>
      <w:r w:rsidRPr="00551C82">
        <w:rPr>
          <w:rFonts w:ascii="Arial" w:eastAsia="SimSun" w:hAnsi="Arial" w:cs="Arial"/>
          <w:sz w:val="24"/>
          <w:szCs w:val="24"/>
          <w:highlight w:val="yellow"/>
          <w:lang w:eastAsia="zh-CN"/>
        </w:rPr>
        <w:t>[If the Study has not commenced by Drop Dead Date, the Funder will withdraw the offer funding in accordance with the terms set out in the Research Contract. [Lead] shall notify the other Parties if it becomes aware that the Study is unlikely to start by the date mentioned above.]</w:t>
      </w:r>
    </w:p>
    <w:p w14:paraId="30201280" w14:textId="24D88C0F" w:rsidR="000678A5" w:rsidRPr="00551C82" w:rsidRDefault="006040A3"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r w:rsidRPr="00551C82">
        <w:rPr>
          <w:rFonts w:ascii="Arial" w:eastAsia="SimSun" w:hAnsi="Arial" w:cs="Arial"/>
          <w:sz w:val="24"/>
          <w:szCs w:val="24"/>
          <w:highlight w:val="yellow"/>
          <w:lang w:eastAsia="zh-CN"/>
        </w:rPr>
        <w:t xml:space="preserve"> </w:t>
      </w:r>
    </w:p>
    <w:p w14:paraId="390CA5AA" w14:textId="77777777" w:rsidR="00B60356"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Each Party individually undertakes to:</w:t>
      </w:r>
    </w:p>
    <w:p w14:paraId="3B7B4B86" w14:textId="77777777" w:rsidR="00B60356" w:rsidRPr="00551C82" w:rsidRDefault="00B60356"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0653CCE5" w14:textId="7EB6818B" w:rsidR="00126B6D"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carry out the tasks allotted to it in the Application and provide the human resources, materials, facilities and equipment that are designated as its responsibility in the Application</w:t>
      </w:r>
      <w:r w:rsidR="00163480" w:rsidRPr="00551C82">
        <w:rPr>
          <w:rFonts w:ascii="Arial" w:eastAsia="SimSun" w:hAnsi="Arial" w:cs="Arial"/>
          <w:sz w:val="24"/>
          <w:szCs w:val="24"/>
          <w:lang w:eastAsia="zh-CN"/>
        </w:rPr>
        <w:t xml:space="preserve"> or as otherwise provided in Schedule 2</w:t>
      </w:r>
      <w:r w:rsidR="00126B6D" w:rsidRPr="00551C82">
        <w:rPr>
          <w:rFonts w:ascii="Arial" w:eastAsia="SimSun" w:hAnsi="Arial" w:cs="Arial"/>
          <w:sz w:val="24"/>
          <w:szCs w:val="24"/>
          <w:lang w:eastAsia="zh-CN"/>
        </w:rPr>
        <w:t xml:space="preserve"> and the Division of Responsibilities in Schedule 4</w:t>
      </w:r>
      <w:r w:rsidR="004967BC" w:rsidRPr="00551C82">
        <w:rPr>
          <w:rFonts w:ascii="Arial" w:eastAsia="SimSun" w:hAnsi="Arial" w:cs="Arial"/>
          <w:sz w:val="24"/>
          <w:szCs w:val="24"/>
          <w:lang w:eastAsia="zh-CN"/>
        </w:rPr>
        <w:t xml:space="preserve"> </w:t>
      </w:r>
      <w:proofErr w:type="gramStart"/>
      <w:r w:rsidR="004967BC" w:rsidRPr="00551C82">
        <w:rPr>
          <w:rFonts w:ascii="Arial" w:eastAsia="SimSun" w:hAnsi="Arial" w:cs="Arial"/>
          <w:sz w:val="24"/>
          <w:szCs w:val="24"/>
          <w:lang w:eastAsia="zh-CN"/>
        </w:rPr>
        <w:t>and;</w:t>
      </w:r>
      <w:proofErr w:type="gramEnd"/>
    </w:p>
    <w:p w14:paraId="15E6BC37" w14:textId="77777777" w:rsidR="00126B6D" w:rsidRPr="00551C82" w:rsidRDefault="00126B6D" w:rsidP="00551C82">
      <w:pPr>
        <w:tabs>
          <w:tab w:val="left" w:pos="1701"/>
        </w:tabs>
        <w:spacing w:after="0" w:line="240" w:lineRule="auto"/>
        <w:ind w:left="1701"/>
        <w:contextualSpacing/>
        <w:jc w:val="both"/>
        <w:outlineLvl w:val="2"/>
        <w:rPr>
          <w:rFonts w:ascii="Arial" w:eastAsia="SimSun" w:hAnsi="Arial" w:cs="Arial"/>
          <w:sz w:val="24"/>
          <w:szCs w:val="24"/>
          <w:lang w:eastAsia="zh-CN"/>
        </w:rPr>
      </w:pPr>
    </w:p>
    <w:p w14:paraId="43E62AA4" w14:textId="2FCBCA60" w:rsidR="00B60356"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use reasonable endeavours to obtain all regulatory and ethical licences, consents and approvals necessary </w:t>
      </w:r>
      <w:r w:rsidR="00126B6D" w:rsidRPr="00551C82">
        <w:rPr>
          <w:rFonts w:ascii="Arial" w:eastAsia="SimSun" w:hAnsi="Arial" w:cs="Arial"/>
          <w:sz w:val="24"/>
          <w:szCs w:val="24"/>
          <w:lang w:eastAsia="zh-CN"/>
        </w:rPr>
        <w:t xml:space="preserve">to </w:t>
      </w:r>
      <w:r w:rsidRPr="00551C82">
        <w:rPr>
          <w:rFonts w:ascii="Arial" w:eastAsia="SimSun" w:hAnsi="Arial" w:cs="Arial"/>
          <w:sz w:val="24"/>
          <w:szCs w:val="24"/>
          <w:lang w:eastAsia="zh-CN"/>
        </w:rPr>
        <w:t>carry out the tasks allotted to it in the Application</w:t>
      </w:r>
      <w:r w:rsidR="00163480" w:rsidRPr="00551C82">
        <w:rPr>
          <w:rFonts w:ascii="Arial" w:eastAsia="SimSun" w:hAnsi="Arial" w:cs="Arial"/>
          <w:sz w:val="24"/>
          <w:szCs w:val="24"/>
          <w:lang w:eastAsia="zh-CN"/>
        </w:rPr>
        <w:t xml:space="preserve"> or as otherwise provided in Schedule </w:t>
      </w:r>
      <w:proofErr w:type="gramStart"/>
      <w:r w:rsidR="00163480" w:rsidRPr="00551C82">
        <w:rPr>
          <w:rFonts w:ascii="Arial" w:eastAsia="SimSun" w:hAnsi="Arial" w:cs="Arial"/>
          <w:sz w:val="24"/>
          <w:szCs w:val="24"/>
          <w:lang w:eastAsia="zh-CN"/>
        </w:rPr>
        <w:t>2</w:t>
      </w:r>
      <w:r w:rsidR="000D22AB" w:rsidRPr="00551C82">
        <w:rPr>
          <w:rFonts w:ascii="Arial" w:eastAsia="SimSun" w:hAnsi="Arial" w:cs="Arial"/>
          <w:sz w:val="24"/>
          <w:szCs w:val="24"/>
          <w:lang w:eastAsia="zh-CN"/>
        </w:rPr>
        <w:t xml:space="preserve"> </w:t>
      </w:r>
      <w:r w:rsidR="2B2FDA80" w:rsidRPr="00551C82">
        <w:rPr>
          <w:rFonts w:ascii="Arial" w:eastAsia="SimSun" w:hAnsi="Arial" w:cs="Arial"/>
          <w:sz w:val="24"/>
          <w:szCs w:val="24"/>
          <w:lang w:eastAsia="zh-CN"/>
        </w:rPr>
        <w:t>.</w:t>
      </w:r>
      <w:proofErr w:type="gramEnd"/>
      <w:r w:rsidR="2B2FDA80" w:rsidRPr="00551C82">
        <w:rPr>
          <w:rFonts w:ascii="Arial" w:eastAsia="SimSun" w:hAnsi="Arial" w:cs="Arial"/>
          <w:sz w:val="24"/>
          <w:szCs w:val="24"/>
          <w:lang w:eastAsia="zh-CN"/>
        </w:rPr>
        <w:t xml:space="preserve"> </w:t>
      </w:r>
    </w:p>
    <w:p w14:paraId="61829076" w14:textId="77777777" w:rsidR="00B60356" w:rsidRPr="00551C82" w:rsidRDefault="00B60356"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636DD23F" w14:textId="381F9F50" w:rsidR="00B60356"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ensure that its employees and students (if any) involved in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observe the conditions attaching to any regulatory and ethical licences, consents and approvals; keep complete and accurate records of all research, development and other work carried out in connection with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and of all Results and </w:t>
      </w:r>
      <w:proofErr w:type="gramStart"/>
      <w:r w:rsidRPr="00551C82">
        <w:rPr>
          <w:rFonts w:ascii="Arial" w:eastAsia="SimSun" w:hAnsi="Arial" w:cs="Arial"/>
          <w:sz w:val="24"/>
          <w:szCs w:val="24"/>
          <w:lang w:eastAsia="zh-CN"/>
        </w:rPr>
        <w:t>observations,</w:t>
      </w:r>
      <w:r w:rsidR="00BE0B9F" w:rsidRPr="00551C82">
        <w:rPr>
          <w:rFonts w:ascii="Arial" w:eastAsia="SimSun" w:hAnsi="Arial" w:cs="Arial"/>
          <w:sz w:val="24"/>
          <w:szCs w:val="24"/>
          <w:lang w:eastAsia="zh-CN"/>
        </w:rPr>
        <w:t>.</w:t>
      </w:r>
      <w:proofErr w:type="gramEnd"/>
    </w:p>
    <w:p w14:paraId="2BA226A1" w14:textId="77777777" w:rsidR="00B60356" w:rsidRPr="00551C82" w:rsidRDefault="00B60356" w:rsidP="00323836">
      <w:pPr>
        <w:tabs>
          <w:tab w:val="left" w:pos="851"/>
        </w:tabs>
        <w:spacing w:after="0" w:line="240" w:lineRule="auto"/>
        <w:ind w:left="720"/>
        <w:contextualSpacing/>
        <w:jc w:val="both"/>
        <w:outlineLvl w:val="2"/>
        <w:rPr>
          <w:rFonts w:ascii="Arial" w:eastAsia="SimSun" w:hAnsi="Arial" w:cs="Arial"/>
          <w:sz w:val="24"/>
          <w:szCs w:val="24"/>
          <w:lang w:eastAsia="zh-CN"/>
        </w:rPr>
      </w:pPr>
    </w:p>
    <w:p w14:paraId="200AE3D2" w14:textId="302FA31E" w:rsidR="00FD5F30"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Each of the</w:t>
      </w:r>
      <w:r w:rsidR="00126C01" w:rsidRPr="00551C82">
        <w:rPr>
          <w:rFonts w:ascii="Arial" w:eastAsia="SimSun" w:hAnsi="Arial" w:cs="Arial"/>
          <w:sz w:val="24"/>
          <w:szCs w:val="24"/>
          <w:lang w:eastAsia="zh-CN"/>
        </w:rPr>
        <w:t xml:space="preserve"> </w:t>
      </w:r>
      <w:r w:rsidR="001F04FC" w:rsidRPr="00551C82">
        <w:rPr>
          <w:rFonts w:ascii="Arial" w:eastAsia="SimSun" w:hAnsi="Arial" w:cs="Arial"/>
          <w:sz w:val="24"/>
          <w:szCs w:val="24"/>
          <w:lang w:eastAsia="zh-CN"/>
        </w:rPr>
        <w:t>c</w:t>
      </w:r>
      <w:r w:rsidR="00126C01" w:rsidRPr="00551C82">
        <w:rPr>
          <w:rFonts w:ascii="Arial" w:eastAsia="SimSun" w:hAnsi="Arial" w:cs="Arial"/>
          <w:sz w:val="24"/>
          <w:szCs w:val="24"/>
          <w:lang w:eastAsia="zh-CN"/>
        </w:rPr>
        <w:t>ollaborating</w:t>
      </w:r>
      <w:r w:rsidRPr="00551C82">
        <w:rPr>
          <w:rFonts w:ascii="Arial" w:eastAsia="SimSun" w:hAnsi="Arial" w:cs="Arial"/>
          <w:sz w:val="24"/>
          <w:szCs w:val="24"/>
          <w:lang w:eastAsia="zh-CN"/>
        </w:rPr>
        <w:t xml:space="preserve"> </w:t>
      </w:r>
      <w:r w:rsidR="001B081A"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acknowledge </w:t>
      </w:r>
      <w:r w:rsidR="43A9B074"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43A9B074" w:rsidRPr="00551C82">
        <w:rPr>
          <w:rFonts w:ascii="Arial" w:eastAsia="SimSun" w:hAnsi="Arial" w:cs="Arial"/>
          <w:sz w:val="24"/>
          <w:szCs w:val="24"/>
          <w:lang w:eastAsia="zh-CN"/>
        </w:rPr>
        <w:t>]</w:t>
      </w:r>
      <w:r w:rsidR="451C7D39"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is the sole contracting </w:t>
      </w:r>
      <w:r w:rsidR="001B081A" w:rsidRPr="00551C82">
        <w:rPr>
          <w:rFonts w:ascii="Arial" w:eastAsia="SimSun" w:hAnsi="Arial" w:cs="Arial"/>
          <w:sz w:val="24"/>
          <w:szCs w:val="24"/>
          <w:lang w:eastAsia="zh-CN"/>
        </w:rPr>
        <w:t>Party</w:t>
      </w:r>
      <w:r w:rsidRPr="00551C82">
        <w:rPr>
          <w:rFonts w:ascii="Arial" w:eastAsia="SimSun" w:hAnsi="Arial" w:cs="Arial"/>
          <w:sz w:val="24"/>
          <w:szCs w:val="24"/>
          <w:lang w:eastAsia="zh-CN"/>
        </w:rPr>
        <w:t xml:space="preserve"> with the Funder and lead applicant for the External Funding under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In accordance with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’s terms, </w:t>
      </w:r>
      <w:r w:rsidR="7E842B12"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7E842B1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is required to comply with and ensure the compliance of the </w:t>
      </w:r>
      <w:r w:rsidR="001B081A"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with the terms of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On that basis each of the </w:t>
      </w:r>
      <w:r w:rsidR="001B081A"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agree and undertake to </w:t>
      </w:r>
      <w:r w:rsidR="73F25A5C"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00996805" w:rsidRPr="00551C82">
        <w:rPr>
          <w:rFonts w:ascii="Arial" w:eastAsia="SimSun" w:hAnsi="Arial" w:cs="Arial"/>
          <w:sz w:val="24"/>
          <w:szCs w:val="24"/>
          <w:lang w:eastAsia="zh-CN"/>
        </w:rPr>
        <w:t>]</w:t>
      </w:r>
      <w:r w:rsidR="73F25A5C"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to:</w:t>
      </w:r>
    </w:p>
    <w:p w14:paraId="17AD93B2" w14:textId="77777777" w:rsidR="00FD5F30" w:rsidRPr="00551C82" w:rsidRDefault="00FD5F30"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12938F7E" w14:textId="5488BD90" w:rsidR="00FD5F30"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carry out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in accordance with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and shall not </w:t>
      </w:r>
      <w:r w:rsidR="000E0814" w:rsidRPr="00551C82">
        <w:rPr>
          <w:rFonts w:ascii="Arial" w:eastAsia="SimSun" w:hAnsi="Arial" w:cs="Arial"/>
          <w:sz w:val="24"/>
          <w:szCs w:val="24"/>
          <w:lang w:eastAsia="zh-CN"/>
        </w:rPr>
        <w:t xml:space="preserve">knowingly or intentionally </w:t>
      </w:r>
      <w:r w:rsidRPr="00551C82">
        <w:rPr>
          <w:rFonts w:ascii="Arial" w:eastAsia="SimSun" w:hAnsi="Arial" w:cs="Arial"/>
          <w:sz w:val="24"/>
          <w:szCs w:val="24"/>
          <w:lang w:eastAsia="zh-CN"/>
        </w:rPr>
        <w:t xml:space="preserve">commit any act or omission which causes or may cause </w:t>
      </w:r>
      <w:r w:rsidR="54628982"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54628982" w:rsidRPr="00551C82">
        <w:rPr>
          <w:rFonts w:ascii="Arial" w:eastAsia="SimSun" w:hAnsi="Arial" w:cs="Arial"/>
          <w:sz w:val="24"/>
          <w:szCs w:val="24"/>
          <w:lang w:eastAsia="zh-CN"/>
        </w:rPr>
        <w:t>]</w:t>
      </w:r>
      <w:r w:rsidR="421099E7"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to breach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in any way and/or otherwise incur any liability of any nature whatsoever under or otherwise in connection with the </w:t>
      </w:r>
      <w:r w:rsidR="00F50C5B" w:rsidRPr="00551C82">
        <w:rPr>
          <w:rFonts w:ascii="Arial" w:eastAsia="SimSun" w:hAnsi="Arial" w:cs="Arial"/>
          <w:sz w:val="24"/>
          <w:szCs w:val="24"/>
          <w:lang w:eastAsia="zh-CN"/>
        </w:rPr>
        <w:t xml:space="preserve">Research </w:t>
      </w:r>
      <w:proofErr w:type="gramStart"/>
      <w:r w:rsidR="00F50C5B" w:rsidRPr="00551C82">
        <w:rPr>
          <w:rFonts w:ascii="Arial" w:eastAsia="SimSun" w:hAnsi="Arial" w:cs="Arial"/>
          <w:sz w:val="24"/>
          <w:szCs w:val="24"/>
          <w:lang w:eastAsia="zh-CN"/>
        </w:rPr>
        <w:t>Contract</w:t>
      </w:r>
      <w:r w:rsidRPr="00551C82">
        <w:rPr>
          <w:rFonts w:ascii="Arial" w:eastAsia="SimSun" w:hAnsi="Arial" w:cs="Arial"/>
          <w:sz w:val="24"/>
          <w:szCs w:val="24"/>
          <w:lang w:eastAsia="zh-CN"/>
        </w:rPr>
        <w:t>;</w:t>
      </w:r>
      <w:proofErr w:type="gramEnd"/>
      <w:r w:rsidRPr="00551C82">
        <w:rPr>
          <w:rFonts w:ascii="Arial" w:eastAsia="SimSun" w:hAnsi="Arial" w:cs="Arial"/>
          <w:sz w:val="24"/>
          <w:szCs w:val="24"/>
          <w:lang w:eastAsia="zh-CN"/>
        </w:rPr>
        <w:t xml:space="preserve"> </w:t>
      </w:r>
    </w:p>
    <w:p w14:paraId="0DE4B5B7" w14:textId="77777777" w:rsidR="00FD5F30" w:rsidRPr="00551C82" w:rsidRDefault="00FD5F30"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4D865710" w14:textId="15834E86" w:rsidR="00FD5F30"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be bound mutatis mutandis by the terms and conditions of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which form part of this Agreement; except the provisions of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that are particular to </w:t>
      </w:r>
      <w:r w:rsidR="54628982"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54628982" w:rsidRPr="00551C82">
        <w:rPr>
          <w:rFonts w:ascii="Arial" w:eastAsia="SimSun" w:hAnsi="Arial" w:cs="Arial"/>
          <w:sz w:val="24"/>
          <w:szCs w:val="24"/>
          <w:lang w:eastAsia="zh-CN"/>
        </w:rPr>
        <w:t>]</w:t>
      </w:r>
      <w:r w:rsidR="3CD839D4" w:rsidRPr="00551C82">
        <w:rPr>
          <w:rFonts w:ascii="Arial" w:eastAsia="SimSun" w:hAnsi="Arial" w:cs="Arial"/>
          <w:sz w:val="24"/>
          <w:szCs w:val="24"/>
          <w:lang w:eastAsia="zh-CN"/>
        </w:rPr>
        <w:t xml:space="preserve"> </w:t>
      </w:r>
      <w:r w:rsidR="00546371" w:rsidRPr="00551C82">
        <w:rPr>
          <w:rFonts w:ascii="Arial" w:eastAsia="SimSun" w:hAnsi="Arial" w:cs="Arial"/>
          <w:sz w:val="24"/>
          <w:szCs w:val="24"/>
          <w:lang w:eastAsia="zh-CN"/>
        </w:rPr>
        <w:t xml:space="preserve">and </w:t>
      </w:r>
      <w:r w:rsidRPr="00551C82">
        <w:rPr>
          <w:rFonts w:ascii="Arial" w:eastAsia="SimSun" w:hAnsi="Arial" w:cs="Arial"/>
          <w:sz w:val="24"/>
          <w:szCs w:val="24"/>
          <w:lang w:eastAsia="zh-CN"/>
        </w:rPr>
        <w:t xml:space="preserve">shall apply only to </w:t>
      </w:r>
      <w:r w:rsidR="264C1F27" w:rsidRPr="00551C82">
        <w:rPr>
          <w:rFonts w:ascii="Arial" w:eastAsia="SimSun" w:hAnsi="Arial" w:cs="Arial"/>
          <w:sz w:val="24"/>
          <w:szCs w:val="24"/>
          <w:lang w:eastAsia="zh-CN"/>
        </w:rPr>
        <w:t>[</w:t>
      </w:r>
      <w:r w:rsidR="264C1F27" w:rsidRPr="00551C82">
        <w:rPr>
          <w:rFonts w:ascii="Arial" w:eastAsia="SimSun" w:hAnsi="Arial" w:cs="Arial"/>
          <w:sz w:val="24"/>
          <w:szCs w:val="24"/>
          <w:highlight w:val="yellow"/>
          <w:lang w:eastAsia="zh-CN"/>
        </w:rPr>
        <w:t>Lead</w:t>
      </w:r>
      <w:r w:rsidR="264C1F27" w:rsidRPr="00551C82">
        <w:rPr>
          <w:rFonts w:ascii="Arial" w:eastAsia="SimSun" w:hAnsi="Arial" w:cs="Arial"/>
          <w:sz w:val="24"/>
          <w:szCs w:val="24"/>
          <w:lang w:eastAsia="zh-CN"/>
        </w:rPr>
        <w:t>]</w:t>
      </w:r>
      <w:r w:rsidRPr="00551C82">
        <w:rPr>
          <w:rFonts w:ascii="Arial" w:eastAsia="SimSun" w:hAnsi="Arial" w:cs="Arial"/>
          <w:sz w:val="24"/>
          <w:szCs w:val="24"/>
          <w:lang w:eastAsia="zh-CN"/>
        </w:rPr>
        <w:t>.</w:t>
      </w:r>
    </w:p>
    <w:p w14:paraId="66204FF1" w14:textId="77777777" w:rsidR="00FD5F30" w:rsidRPr="00551C82" w:rsidRDefault="00FD5F30"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18DB01E1" w14:textId="2E9194AF" w:rsidR="00FD5F30" w:rsidRPr="00551C82"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notify </w:t>
      </w:r>
      <w:r w:rsidR="43282D13" w:rsidRPr="00551C82">
        <w:rPr>
          <w:rFonts w:ascii="Arial" w:eastAsia="SimSun" w:hAnsi="Arial" w:cs="Arial"/>
          <w:sz w:val="24"/>
          <w:szCs w:val="24"/>
          <w:lang w:eastAsia="zh-CN"/>
        </w:rPr>
        <w:t>[</w:t>
      </w:r>
      <w:r w:rsidR="00996805" w:rsidRPr="00551C82">
        <w:rPr>
          <w:rFonts w:ascii="Arial" w:eastAsia="SimSun" w:hAnsi="Arial" w:cs="Arial"/>
          <w:sz w:val="24"/>
          <w:szCs w:val="24"/>
          <w:highlight w:val="yellow"/>
          <w:lang w:eastAsia="zh-CN"/>
        </w:rPr>
        <w:t>Lead</w:t>
      </w:r>
      <w:r w:rsidR="43282D13" w:rsidRPr="00551C82">
        <w:rPr>
          <w:rFonts w:ascii="Arial" w:eastAsia="SimSun" w:hAnsi="Arial" w:cs="Arial"/>
          <w:sz w:val="24"/>
          <w:szCs w:val="24"/>
          <w:lang w:eastAsia="zh-CN"/>
        </w:rPr>
        <w:t>]</w:t>
      </w:r>
      <w:r w:rsidR="1CDB177B"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in accordance with </w:t>
      </w:r>
      <w:r w:rsidR="00F034FE" w:rsidRPr="00551C82">
        <w:rPr>
          <w:rFonts w:ascii="Arial" w:eastAsia="SimSun" w:hAnsi="Arial" w:cs="Arial"/>
          <w:sz w:val="24"/>
          <w:szCs w:val="24"/>
          <w:lang w:eastAsia="zh-CN"/>
        </w:rPr>
        <w:t>clause 12</w:t>
      </w:r>
      <w:r w:rsidRPr="00551C82">
        <w:rPr>
          <w:rFonts w:ascii="Arial" w:eastAsia="SimSun" w:hAnsi="Arial" w:cs="Arial"/>
          <w:sz w:val="24"/>
          <w:szCs w:val="24"/>
          <w:lang w:eastAsia="zh-CN"/>
        </w:rPr>
        <w:t>.1 immediately if it receives any notice or request from the Funder</w:t>
      </w:r>
      <w:r w:rsidR="006E77D6" w:rsidRPr="00551C82">
        <w:rPr>
          <w:rFonts w:ascii="Arial" w:eastAsia="SimSun" w:hAnsi="Arial" w:cs="Arial"/>
          <w:sz w:val="24"/>
          <w:szCs w:val="24"/>
          <w:lang w:eastAsia="zh-CN"/>
        </w:rPr>
        <w:t xml:space="preserve"> relating to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w:t>
      </w:r>
    </w:p>
    <w:p w14:paraId="2DBF0D7D" w14:textId="77777777" w:rsidR="00FD5F30" w:rsidRPr="00551C82" w:rsidRDefault="00FD5F30"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22887D73" w14:textId="77777777" w:rsidR="00B60356"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Although </w:t>
      </w:r>
      <w:r w:rsidR="002E4D82" w:rsidRPr="00551C82">
        <w:rPr>
          <w:rFonts w:ascii="Arial" w:eastAsia="SimSun" w:hAnsi="Arial" w:cs="Arial"/>
          <w:sz w:val="24"/>
          <w:szCs w:val="24"/>
          <w:lang w:eastAsia="zh-CN"/>
        </w:rPr>
        <w:t>each of the Parties</w:t>
      </w:r>
      <w:r w:rsidRPr="00551C82">
        <w:rPr>
          <w:rFonts w:ascii="Arial" w:eastAsia="SimSun" w:hAnsi="Arial" w:cs="Arial"/>
          <w:sz w:val="24"/>
          <w:szCs w:val="24"/>
          <w:lang w:eastAsia="zh-CN"/>
        </w:rPr>
        <w:t xml:space="preserve"> will use reasonable endeavours to perform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no Party undertakes that work carried out under or pursuant to this Agreement will lead to any particular result, nor is the </w:t>
      </w:r>
      <w:r w:rsidR="002E4D82" w:rsidRPr="00551C82">
        <w:rPr>
          <w:rFonts w:ascii="Arial" w:eastAsia="SimSun" w:hAnsi="Arial" w:cs="Arial"/>
          <w:sz w:val="24"/>
          <w:szCs w:val="24"/>
          <w:lang w:eastAsia="zh-CN"/>
        </w:rPr>
        <w:t>success of such work guaranteed</w:t>
      </w:r>
      <w:r w:rsidRPr="00551C82">
        <w:rPr>
          <w:rFonts w:ascii="Arial" w:eastAsia="SimSun" w:hAnsi="Arial" w:cs="Arial"/>
          <w:sz w:val="24"/>
          <w:szCs w:val="24"/>
          <w:lang w:eastAsia="zh-CN"/>
        </w:rPr>
        <w:t>.</w:t>
      </w:r>
    </w:p>
    <w:p w14:paraId="6B62F1B3" w14:textId="77777777" w:rsidR="00B60356" w:rsidRPr="00551C82" w:rsidRDefault="00B60356" w:rsidP="00323836">
      <w:pPr>
        <w:tabs>
          <w:tab w:val="left" w:pos="851"/>
        </w:tabs>
        <w:spacing w:after="0" w:line="240" w:lineRule="auto"/>
        <w:ind w:left="720"/>
        <w:contextualSpacing/>
        <w:jc w:val="both"/>
        <w:outlineLvl w:val="2"/>
        <w:rPr>
          <w:rFonts w:ascii="Arial" w:eastAsia="SimSun" w:hAnsi="Arial" w:cs="Arial"/>
          <w:sz w:val="24"/>
          <w:szCs w:val="24"/>
          <w:lang w:eastAsia="zh-CN"/>
        </w:rPr>
      </w:pPr>
    </w:p>
    <w:p w14:paraId="0DAC7C25" w14:textId="77777777" w:rsidR="003A0E5F"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shall be performed by or under the direction and supervision of the Chief Investigator</w:t>
      </w:r>
      <w:r w:rsidR="00DE68A8" w:rsidRPr="00551C82">
        <w:rPr>
          <w:rFonts w:ascii="Arial" w:eastAsia="SimSun" w:hAnsi="Arial" w:cs="Arial"/>
          <w:sz w:val="24"/>
          <w:szCs w:val="24"/>
          <w:lang w:eastAsia="zh-CN"/>
        </w:rPr>
        <w:t xml:space="preserve"> and</w:t>
      </w:r>
      <w:r w:rsidR="00546371"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Co-Applicant(s) as set out in the Application.</w:t>
      </w:r>
    </w:p>
    <w:p w14:paraId="02F2C34E" w14:textId="77777777" w:rsidR="003A0E5F" w:rsidRPr="00551C82" w:rsidRDefault="003A0E5F"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16C68B74" w14:textId="77777777" w:rsidR="003A0E5F"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Each of the </w:t>
      </w:r>
      <w:r w:rsidR="001B081A"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warrants to each other </w:t>
      </w:r>
      <w:r w:rsidR="001B081A" w:rsidRPr="00551C82">
        <w:rPr>
          <w:rFonts w:ascii="Arial" w:eastAsia="SimSun" w:hAnsi="Arial" w:cs="Arial"/>
          <w:sz w:val="24"/>
          <w:szCs w:val="24"/>
          <w:lang w:eastAsia="zh-CN"/>
        </w:rPr>
        <w:t>Party</w:t>
      </w:r>
      <w:r w:rsidRPr="00551C82">
        <w:rPr>
          <w:rFonts w:ascii="Arial" w:eastAsia="SimSun" w:hAnsi="Arial" w:cs="Arial"/>
          <w:sz w:val="24"/>
          <w:szCs w:val="24"/>
          <w:lang w:eastAsia="zh-CN"/>
        </w:rPr>
        <w:t xml:space="preserve"> that it has full power and authority under its </w:t>
      </w:r>
      <w:proofErr w:type="gramStart"/>
      <w:r w:rsidRPr="00551C82">
        <w:rPr>
          <w:rFonts w:ascii="Arial" w:eastAsia="SimSun" w:hAnsi="Arial" w:cs="Arial"/>
          <w:sz w:val="24"/>
          <w:szCs w:val="24"/>
          <w:lang w:eastAsia="zh-CN"/>
        </w:rPr>
        <w:t>constitution,</w:t>
      </w:r>
      <w:r w:rsidR="00E86AA6"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and</w:t>
      </w:r>
      <w:proofErr w:type="gramEnd"/>
      <w:r w:rsidRPr="00551C82">
        <w:rPr>
          <w:rFonts w:ascii="Arial" w:eastAsia="SimSun" w:hAnsi="Arial" w:cs="Arial"/>
          <w:sz w:val="24"/>
          <w:szCs w:val="24"/>
          <w:lang w:eastAsia="zh-CN"/>
        </w:rPr>
        <w:t xml:space="preserve"> has taken all necessary actions and obtained all authorisations, licences, consents and approvals, to allow it to enter into this Agreement.</w:t>
      </w:r>
    </w:p>
    <w:p w14:paraId="680A4E5D" w14:textId="77777777" w:rsidR="00FD5F30" w:rsidRPr="00551C82" w:rsidRDefault="00FD5F30"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419F83AA" w14:textId="7808BEA4" w:rsidR="003A0E5F"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Each </w:t>
      </w:r>
      <w:r w:rsidR="13587201" w:rsidRPr="00551C82">
        <w:rPr>
          <w:rFonts w:ascii="Arial" w:eastAsia="SimSun" w:hAnsi="Arial" w:cs="Arial"/>
          <w:sz w:val="24"/>
          <w:szCs w:val="24"/>
          <w:lang w:eastAsia="zh-CN"/>
        </w:rPr>
        <w:t>Party</w:t>
      </w:r>
      <w:r w:rsidRPr="00551C82">
        <w:rPr>
          <w:rFonts w:ascii="Arial" w:eastAsia="SimSun" w:hAnsi="Arial" w:cs="Arial"/>
          <w:sz w:val="24"/>
          <w:szCs w:val="24"/>
          <w:lang w:eastAsia="zh-CN"/>
        </w:rPr>
        <w:t xml:space="preserve"> will provide </w:t>
      </w:r>
      <w:r w:rsidR="1703CE4F" w:rsidRPr="00551C82">
        <w:rPr>
          <w:rFonts w:ascii="Arial" w:eastAsia="SimSun" w:hAnsi="Arial" w:cs="Arial"/>
          <w:sz w:val="24"/>
          <w:szCs w:val="24"/>
          <w:lang w:eastAsia="zh-CN"/>
        </w:rPr>
        <w:t>[</w:t>
      </w:r>
      <w:r w:rsidR="4C19F21C" w:rsidRPr="00551C82">
        <w:rPr>
          <w:rFonts w:ascii="Arial" w:eastAsia="SimSun" w:hAnsi="Arial" w:cs="Arial"/>
          <w:sz w:val="24"/>
          <w:szCs w:val="24"/>
          <w:highlight w:val="yellow"/>
          <w:lang w:eastAsia="zh-CN"/>
        </w:rPr>
        <w:t>quarterly</w:t>
      </w:r>
      <w:r w:rsidR="4E2DC975" w:rsidRPr="00551C82">
        <w:rPr>
          <w:rFonts w:ascii="Arial" w:eastAsia="SimSun" w:hAnsi="Arial" w:cs="Arial"/>
          <w:sz w:val="24"/>
          <w:szCs w:val="24"/>
          <w:highlight w:val="yellow"/>
          <w:lang w:eastAsia="zh-CN"/>
        </w:rPr>
        <w:t>/monthly/</w:t>
      </w:r>
      <w:proofErr w:type="gramStart"/>
      <w:r w:rsidR="4E2DC975" w:rsidRPr="00551C82">
        <w:rPr>
          <w:rFonts w:ascii="Arial" w:eastAsia="SimSun" w:hAnsi="Arial" w:cs="Arial"/>
          <w:sz w:val="24"/>
          <w:szCs w:val="24"/>
          <w:highlight w:val="yellow"/>
          <w:lang w:eastAsia="zh-CN"/>
        </w:rPr>
        <w:t>bi annual</w:t>
      </w:r>
      <w:proofErr w:type="gramEnd"/>
      <w:r w:rsidR="72576F65" w:rsidRPr="00551C82">
        <w:rPr>
          <w:rFonts w:ascii="Arial" w:eastAsia="SimSun" w:hAnsi="Arial" w:cs="Arial"/>
          <w:sz w:val="24"/>
          <w:szCs w:val="24"/>
          <w:highlight w:val="yellow"/>
          <w:lang w:eastAsia="zh-CN"/>
        </w:rPr>
        <w:t>]</w:t>
      </w:r>
      <w:r w:rsidR="4C19F21C"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reports </w:t>
      </w:r>
      <w:r w:rsidR="1C98F140" w:rsidRPr="00551C82">
        <w:rPr>
          <w:rFonts w:ascii="Arial" w:eastAsia="SimSun" w:hAnsi="Arial" w:cs="Arial"/>
          <w:sz w:val="24"/>
          <w:szCs w:val="24"/>
          <w:lang w:eastAsia="zh-CN"/>
        </w:rPr>
        <w:t>[</w:t>
      </w:r>
      <w:r w:rsidR="1C98F140" w:rsidRPr="00551C82">
        <w:rPr>
          <w:rFonts w:ascii="Arial" w:eastAsia="SimSun" w:hAnsi="Arial" w:cs="Arial"/>
          <w:sz w:val="24"/>
          <w:szCs w:val="24"/>
          <w:highlight w:val="yellow"/>
          <w:lang w:eastAsia="zh-CN"/>
        </w:rPr>
        <w:t xml:space="preserve">to the </w:t>
      </w:r>
      <w:r w:rsidR="00996805" w:rsidRPr="00551C82">
        <w:rPr>
          <w:rFonts w:ascii="Arial" w:eastAsia="SimSun" w:hAnsi="Arial" w:cs="Arial"/>
          <w:sz w:val="24"/>
          <w:szCs w:val="24"/>
          <w:highlight w:val="yellow"/>
          <w:lang w:eastAsia="zh-CN"/>
        </w:rPr>
        <w:t>Lead</w:t>
      </w:r>
      <w:r w:rsidR="1C98F140" w:rsidRPr="00551C82">
        <w:rPr>
          <w:rFonts w:ascii="Arial" w:eastAsia="SimSun" w:hAnsi="Arial" w:cs="Arial"/>
          <w:sz w:val="24"/>
          <w:szCs w:val="24"/>
          <w:highlight w:val="yellow"/>
          <w:lang w:eastAsia="zh-CN"/>
        </w:rPr>
        <w:t>]</w:t>
      </w:r>
      <w:r w:rsidR="3429B2A6" w:rsidRPr="00551C82">
        <w:rPr>
          <w:rFonts w:ascii="Arial" w:eastAsia="SimSun" w:hAnsi="Arial" w:cs="Arial"/>
          <w:sz w:val="24"/>
          <w:szCs w:val="24"/>
          <w:highlight w:val="yellow"/>
          <w:lang w:eastAsia="zh-CN"/>
        </w:rPr>
        <w:t xml:space="preserve"> </w:t>
      </w:r>
      <w:r w:rsidR="1C98F140" w:rsidRPr="00551C82">
        <w:rPr>
          <w:rFonts w:ascii="Arial" w:eastAsia="SimSun" w:hAnsi="Arial" w:cs="Arial"/>
          <w:sz w:val="24"/>
          <w:szCs w:val="24"/>
          <w:highlight w:val="yellow"/>
          <w:lang w:eastAsia="zh-CN"/>
        </w:rPr>
        <w:t>[</w:t>
      </w:r>
      <w:r w:rsidR="3986E800" w:rsidRPr="00551C82">
        <w:rPr>
          <w:rFonts w:ascii="Arial" w:eastAsia="SimSun" w:hAnsi="Arial" w:cs="Arial"/>
          <w:sz w:val="24"/>
          <w:szCs w:val="24"/>
          <w:highlight w:val="yellow"/>
          <w:lang w:eastAsia="zh-CN"/>
        </w:rPr>
        <w:t>at the</w:t>
      </w:r>
      <w:r w:rsidR="7BEB63D8" w:rsidRPr="00551C82">
        <w:rPr>
          <w:rFonts w:ascii="Arial" w:eastAsia="SimSun" w:hAnsi="Arial" w:cs="Arial"/>
          <w:sz w:val="24"/>
          <w:szCs w:val="24"/>
          <w:highlight w:val="yellow"/>
          <w:lang w:eastAsia="zh-CN"/>
        </w:rPr>
        <w:t xml:space="preserve"> </w:t>
      </w:r>
      <w:r w:rsidR="12034621" w:rsidRPr="00551C82">
        <w:rPr>
          <w:rFonts w:ascii="Arial" w:eastAsia="SimSun" w:hAnsi="Arial" w:cs="Arial"/>
          <w:sz w:val="24"/>
          <w:szCs w:val="24"/>
          <w:highlight w:val="yellow"/>
          <w:lang w:eastAsia="zh-CN"/>
        </w:rPr>
        <w:t>[NAME OF STUDY OVERSIGHT COMMITTEE]</w:t>
      </w:r>
      <w:r w:rsidR="3986E800" w:rsidRPr="00551C82">
        <w:rPr>
          <w:rFonts w:ascii="Arial" w:eastAsia="SimSun" w:hAnsi="Arial" w:cs="Arial"/>
          <w:sz w:val="24"/>
          <w:szCs w:val="24"/>
          <w:highlight w:val="yellow"/>
          <w:lang w:eastAsia="zh-CN"/>
        </w:rPr>
        <w:t xml:space="preserve"> meetings</w:t>
      </w:r>
      <w:r w:rsidR="0F35A261" w:rsidRPr="00551C82">
        <w:rPr>
          <w:rFonts w:ascii="Arial" w:eastAsia="SimSun" w:hAnsi="Arial" w:cs="Arial"/>
          <w:sz w:val="24"/>
          <w:szCs w:val="24"/>
          <w:lang w:eastAsia="zh-CN"/>
        </w:rPr>
        <w:t>]</w:t>
      </w:r>
      <w:r w:rsidR="3986E800"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where required summarising the progress of the </w:t>
      </w:r>
      <w:r w:rsidR="2218287E"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and the Results.</w:t>
      </w:r>
    </w:p>
    <w:p w14:paraId="0808F16A" w14:textId="77777777" w:rsidR="001F04FC" w:rsidRPr="00551C82" w:rsidRDefault="001F04FC" w:rsidP="001F04FC">
      <w:pPr>
        <w:pStyle w:val="ListParagraph"/>
        <w:tabs>
          <w:tab w:val="left" w:pos="851"/>
        </w:tabs>
        <w:spacing w:after="0" w:line="240" w:lineRule="auto"/>
        <w:contextualSpacing/>
        <w:jc w:val="both"/>
        <w:outlineLvl w:val="2"/>
        <w:rPr>
          <w:rFonts w:ascii="Arial" w:eastAsia="SimSun" w:hAnsi="Arial" w:cs="Arial"/>
          <w:i/>
          <w:iCs/>
          <w:sz w:val="24"/>
          <w:szCs w:val="24"/>
          <w:highlight w:val="yellow"/>
          <w:lang w:eastAsia="zh-CN"/>
        </w:rPr>
      </w:pPr>
    </w:p>
    <w:p w14:paraId="45682E85" w14:textId="2EFF0253" w:rsidR="001F04FC" w:rsidRPr="00551C82" w:rsidRDefault="006040A3" w:rsidP="00551C82">
      <w:pPr>
        <w:pStyle w:val="ListParagraph"/>
        <w:tabs>
          <w:tab w:val="left" w:pos="851"/>
        </w:tabs>
        <w:spacing w:after="0" w:line="240" w:lineRule="auto"/>
        <w:ind w:left="0"/>
        <w:contextualSpacing/>
        <w:jc w:val="both"/>
        <w:outlineLvl w:val="2"/>
        <w:rPr>
          <w:rFonts w:ascii="Arial" w:eastAsia="SimSun" w:hAnsi="Arial" w:cs="Arial"/>
          <w:i/>
          <w:iCs/>
          <w:sz w:val="24"/>
          <w:szCs w:val="24"/>
          <w:highlight w:val="yellow"/>
          <w:lang w:eastAsia="zh-CN"/>
        </w:rPr>
      </w:pPr>
      <w:r w:rsidRPr="00551C82">
        <w:rPr>
          <w:rFonts w:ascii="Arial" w:eastAsia="SimSun" w:hAnsi="Arial" w:cs="Arial"/>
          <w:i/>
          <w:iCs/>
          <w:sz w:val="24"/>
          <w:szCs w:val="24"/>
          <w:highlight w:val="yellow"/>
          <w:lang w:eastAsia="zh-CN"/>
        </w:rPr>
        <w:t>[The following clauses will be specific to each study and the oversight committees required]</w:t>
      </w:r>
    </w:p>
    <w:p w14:paraId="19219836" w14:textId="77777777" w:rsidR="000D22AB" w:rsidRPr="00551C82" w:rsidRDefault="000D22AB" w:rsidP="000D22AB">
      <w:pPr>
        <w:tabs>
          <w:tab w:val="left" w:pos="851"/>
        </w:tabs>
        <w:spacing w:after="0" w:line="240" w:lineRule="auto"/>
        <w:ind w:left="851"/>
        <w:contextualSpacing/>
        <w:jc w:val="both"/>
        <w:outlineLvl w:val="2"/>
        <w:rPr>
          <w:rFonts w:ascii="Arial" w:eastAsia="SimSun" w:hAnsi="Arial" w:cs="Arial"/>
          <w:sz w:val="24"/>
          <w:szCs w:val="24"/>
          <w:lang w:eastAsia="zh-CN"/>
        </w:rPr>
      </w:pPr>
    </w:p>
    <w:p w14:paraId="5A851BCE" w14:textId="25C45FAD"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highlight w:val="yellow"/>
          <w:lang w:eastAsia="zh-CN"/>
        </w:rPr>
        <w:t>The Lead</w:t>
      </w:r>
      <w:r w:rsidR="59E9272F" w:rsidRPr="00551C82">
        <w:rPr>
          <w:rFonts w:ascii="Arial" w:eastAsia="SimSun" w:hAnsi="Arial" w:cs="Arial"/>
          <w:sz w:val="24"/>
          <w:szCs w:val="24"/>
          <w:lang w:eastAsia="zh-CN"/>
        </w:rPr>
        <w:t xml:space="preserve"> </w:t>
      </w:r>
      <w:r w:rsidR="58F7D75A" w:rsidRPr="00551C82">
        <w:rPr>
          <w:rFonts w:ascii="Arial" w:eastAsia="SimSun" w:hAnsi="Arial" w:cs="Arial"/>
          <w:sz w:val="24"/>
          <w:szCs w:val="24"/>
          <w:lang w:eastAsia="zh-CN"/>
        </w:rPr>
        <w:t xml:space="preserve">shall </w:t>
      </w:r>
      <w:r w:rsidR="3986E800" w:rsidRPr="00551C82">
        <w:rPr>
          <w:rFonts w:ascii="Arial" w:eastAsia="SimSun" w:hAnsi="Arial" w:cs="Arial"/>
          <w:sz w:val="24"/>
          <w:szCs w:val="24"/>
          <w:lang w:eastAsia="zh-CN"/>
        </w:rPr>
        <w:t xml:space="preserve">ensure establishment of </w:t>
      </w:r>
      <w:r w:rsidR="58F7D75A" w:rsidRPr="00551C82">
        <w:rPr>
          <w:rFonts w:ascii="Arial" w:eastAsia="SimSun" w:hAnsi="Arial" w:cs="Arial"/>
          <w:sz w:val="24"/>
          <w:szCs w:val="24"/>
          <w:lang w:eastAsia="zh-CN"/>
        </w:rPr>
        <w:t xml:space="preserve">the </w:t>
      </w:r>
      <w:r w:rsidR="001F04FC" w:rsidRPr="00551C82">
        <w:rPr>
          <w:rFonts w:ascii="Arial" w:eastAsia="SimSun" w:hAnsi="Arial" w:cs="Arial"/>
          <w:sz w:val="24"/>
          <w:szCs w:val="24"/>
          <w:lang w:eastAsia="zh-CN"/>
        </w:rPr>
        <w:t xml:space="preserve">study oversight committees </w:t>
      </w:r>
      <w:r w:rsidR="58F7D75A" w:rsidRPr="00551C82">
        <w:rPr>
          <w:rFonts w:ascii="Arial" w:eastAsia="SimSun" w:hAnsi="Arial" w:cs="Arial"/>
          <w:sz w:val="24"/>
          <w:szCs w:val="24"/>
          <w:lang w:eastAsia="zh-CN"/>
        </w:rPr>
        <w:t xml:space="preserve">(to include the </w:t>
      </w:r>
      <w:r w:rsidR="56496190" w:rsidRPr="00551C82">
        <w:rPr>
          <w:rFonts w:ascii="Arial" w:eastAsia="SimSun" w:hAnsi="Arial" w:cs="Arial"/>
          <w:sz w:val="24"/>
          <w:szCs w:val="24"/>
          <w:lang w:eastAsia="zh-CN"/>
        </w:rPr>
        <w:t>[</w:t>
      </w:r>
      <w:r w:rsidR="56496190" w:rsidRPr="00551C82">
        <w:rPr>
          <w:rFonts w:ascii="Arial" w:eastAsia="SimSun" w:hAnsi="Arial" w:cs="Arial"/>
          <w:sz w:val="24"/>
          <w:szCs w:val="24"/>
          <w:highlight w:val="yellow"/>
          <w:lang w:eastAsia="zh-CN"/>
        </w:rPr>
        <w:t>specific committees</w:t>
      </w:r>
      <w:r w:rsidRPr="00551C82">
        <w:rPr>
          <w:rFonts w:ascii="Arial" w:eastAsia="SimSun" w:hAnsi="Arial" w:cs="Arial"/>
          <w:sz w:val="24"/>
          <w:szCs w:val="24"/>
          <w:lang w:eastAsia="zh-CN"/>
        </w:rPr>
        <w:t>]</w:t>
      </w:r>
      <w:r w:rsidR="58F7D75A" w:rsidRPr="00551C82">
        <w:rPr>
          <w:rFonts w:ascii="Arial" w:eastAsia="SimSun" w:hAnsi="Arial" w:cs="Arial"/>
          <w:sz w:val="24"/>
          <w:szCs w:val="24"/>
          <w:lang w:eastAsia="zh-CN"/>
        </w:rPr>
        <w:t xml:space="preserve"> </w:t>
      </w:r>
      <w:r w:rsidR="63F3E78D" w:rsidRPr="00551C82">
        <w:rPr>
          <w:rFonts w:ascii="Arial" w:eastAsia="SimSun" w:hAnsi="Arial" w:cs="Arial"/>
          <w:sz w:val="24"/>
          <w:szCs w:val="24"/>
          <w:lang w:eastAsia="zh-CN"/>
        </w:rPr>
        <w:t>(</w:t>
      </w:r>
      <w:r w:rsidR="58F7D75A" w:rsidRPr="00551C82">
        <w:rPr>
          <w:rFonts w:ascii="Arial" w:eastAsia="SimSun" w:hAnsi="Arial" w:cs="Arial"/>
          <w:sz w:val="24"/>
          <w:szCs w:val="24"/>
          <w:lang w:eastAsia="zh-CN"/>
        </w:rPr>
        <w:t>and any other oversight committee</w:t>
      </w:r>
      <w:r w:rsidR="7DCFD506" w:rsidRPr="00551C82">
        <w:rPr>
          <w:rFonts w:ascii="Arial" w:eastAsia="SimSun" w:hAnsi="Arial" w:cs="Arial"/>
          <w:sz w:val="24"/>
          <w:szCs w:val="24"/>
          <w:lang w:eastAsia="zh-CN"/>
        </w:rPr>
        <w:t>) to</w:t>
      </w:r>
      <w:r w:rsidR="58F7D75A" w:rsidRPr="00551C82">
        <w:rPr>
          <w:rFonts w:ascii="Arial" w:eastAsia="SimSun" w:hAnsi="Arial" w:cs="Arial"/>
          <w:sz w:val="24"/>
          <w:szCs w:val="24"/>
          <w:lang w:eastAsia="zh-CN"/>
        </w:rPr>
        <w:t xml:space="preserve"> oversee the progress of the </w:t>
      </w:r>
      <w:r w:rsidR="63F3E78D" w:rsidRPr="00551C82">
        <w:rPr>
          <w:rFonts w:ascii="Arial" w:eastAsia="SimSun" w:hAnsi="Arial" w:cs="Arial"/>
          <w:sz w:val="24"/>
          <w:szCs w:val="24"/>
          <w:lang w:eastAsia="zh-CN"/>
        </w:rPr>
        <w:t>Study</w:t>
      </w:r>
      <w:r w:rsidR="58F7D75A" w:rsidRPr="00551C82">
        <w:rPr>
          <w:rFonts w:ascii="Arial" w:eastAsia="SimSun" w:hAnsi="Arial" w:cs="Arial"/>
          <w:sz w:val="24"/>
          <w:szCs w:val="24"/>
          <w:lang w:eastAsia="zh-CN"/>
        </w:rPr>
        <w:t xml:space="preserve">. </w:t>
      </w:r>
    </w:p>
    <w:p w14:paraId="296FEF7D"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highlight w:val="yellow"/>
          <w:lang w:eastAsia="zh-CN"/>
        </w:rPr>
      </w:pPr>
    </w:p>
    <w:p w14:paraId="402F2C7E" w14:textId="696B30AA"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All operational matters relating to the </w:t>
      </w:r>
      <w:r w:rsidR="3036CA24" w:rsidRPr="00551C82">
        <w:rPr>
          <w:rFonts w:ascii="Arial" w:eastAsia="SimSun" w:hAnsi="Arial" w:cs="Arial"/>
          <w:sz w:val="24"/>
          <w:szCs w:val="24"/>
          <w:lang w:eastAsia="zh-CN"/>
        </w:rPr>
        <w:t xml:space="preserve">Study </w:t>
      </w:r>
      <w:r w:rsidRPr="00551C82">
        <w:rPr>
          <w:rFonts w:ascii="Arial" w:eastAsia="SimSun" w:hAnsi="Arial" w:cs="Arial"/>
          <w:sz w:val="24"/>
          <w:szCs w:val="24"/>
          <w:lang w:eastAsia="zh-CN"/>
        </w:rPr>
        <w:t xml:space="preserve">shall be decided upon by the </w:t>
      </w:r>
      <w:r w:rsidR="4DA99753" w:rsidRPr="00551C82">
        <w:rPr>
          <w:rFonts w:ascii="Arial" w:eastAsia="SimSun" w:hAnsi="Arial" w:cs="Arial"/>
          <w:sz w:val="24"/>
          <w:szCs w:val="24"/>
          <w:lang w:eastAsia="zh-CN"/>
        </w:rPr>
        <w:t>[</w:t>
      </w:r>
      <w:r w:rsidR="00B82D24" w:rsidRPr="00551C82">
        <w:rPr>
          <w:rFonts w:ascii="Arial" w:eastAsia="SimSun" w:hAnsi="Arial" w:cs="Arial"/>
          <w:sz w:val="24"/>
          <w:szCs w:val="24"/>
          <w:highlight w:val="yellow"/>
          <w:lang w:eastAsia="zh-CN"/>
        </w:rPr>
        <w:t>C</w:t>
      </w:r>
      <w:r w:rsidR="4DA99753" w:rsidRPr="00551C82">
        <w:rPr>
          <w:rFonts w:ascii="Arial" w:eastAsia="SimSun" w:hAnsi="Arial" w:cs="Arial"/>
          <w:sz w:val="24"/>
          <w:szCs w:val="24"/>
          <w:highlight w:val="yellow"/>
          <w:lang w:eastAsia="zh-CN"/>
        </w:rPr>
        <w:t xml:space="preserve">ommittee </w:t>
      </w:r>
      <w:r w:rsidR="00B82D24" w:rsidRPr="00551C82">
        <w:rPr>
          <w:rFonts w:ascii="Arial" w:eastAsia="SimSun" w:hAnsi="Arial" w:cs="Arial"/>
          <w:sz w:val="24"/>
          <w:szCs w:val="24"/>
          <w:highlight w:val="yellow"/>
          <w:lang w:eastAsia="zh-CN"/>
        </w:rPr>
        <w:t>Acronym</w:t>
      </w:r>
      <w:r w:rsidR="4DA99753"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which shall also put in place any structure to manage the </w:t>
      </w:r>
      <w:r w:rsidR="25E68085" w:rsidRPr="00551C82">
        <w:rPr>
          <w:rFonts w:ascii="Arial" w:eastAsia="SimSun" w:hAnsi="Arial" w:cs="Arial"/>
          <w:sz w:val="24"/>
          <w:szCs w:val="24"/>
          <w:lang w:eastAsia="zh-CN"/>
        </w:rPr>
        <w:t xml:space="preserve">Study </w:t>
      </w:r>
      <w:r w:rsidRPr="00551C82">
        <w:rPr>
          <w:rFonts w:ascii="Arial" w:eastAsia="SimSun" w:hAnsi="Arial" w:cs="Arial"/>
          <w:sz w:val="24"/>
          <w:szCs w:val="24"/>
          <w:lang w:eastAsia="zh-CN"/>
        </w:rPr>
        <w:t>that it agrees.</w:t>
      </w:r>
    </w:p>
    <w:p w14:paraId="7194DBDC"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4EC20BC6" w14:textId="6FF0EC15"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highlight w:val="yellow"/>
          <w:lang w:eastAsia="zh-CN"/>
        </w:rPr>
        <w:t>[Chief investigator</w:t>
      </w:r>
      <w:r w:rsidRPr="00551C82">
        <w:rPr>
          <w:rFonts w:ascii="Arial" w:eastAsia="SimSun" w:hAnsi="Arial" w:cs="Arial"/>
          <w:sz w:val="24"/>
          <w:szCs w:val="24"/>
          <w:lang w:eastAsia="zh-CN"/>
        </w:rPr>
        <w:t>]</w:t>
      </w:r>
      <w:r w:rsidR="25E68085" w:rsidRPr="00551C82">
        <w:rPr>
          <w:rFonts w:ascii="Arial" w:eastAsia="SimSun" w:hAnsi="Arial" w:cs="Arial"/>
          <w:sz w:val="24"/>
          <w:szCs w:val="24"/>
          <w:lang w:eastAsia="zh-CN"/>
        </w:rPr>
        <w:t xml:space="preserve"> </w:t>
      </w:r>
      <w:r w:rsidR="58F7D75A" w:rsidRPr="00551C82">
        <w:rPr>
          <w:rFonts w:ascii="Arial" w:eastAsia="SimSun" w:hAnsi="Arial" w:cs="Arial"/>
          <w:sz w:val="24"/>
          <w:szCs w:val="24"/>
          <w:lang w:eastAsia="zh-CN"/>
        </w:rPr>
        <w:t xml:space="preserve">shall be appointed as the Chair of the </w:t>
      </w:r>
      <w:r w:rsidR="11A123DF" w:rsidRPr="00551C82">
        <w:rPr>
          <w:rFonts w:ascii="Arial" w:eastAsia="SimSun" w:hAnsi="Arial" w:cs="Arial"/>
          <w:sz w:val="24"/>
          <w:szCs w:val="24"/>
          <w:lang w:eastAsia="zh-CN"/>
        </w:rPr>
        <w:t>[</w:t>
      </w:r>
      <w:r w:rsidR="00B82D24" w:rsidRPr="00551C82">
        <w:rPr>
          <w:rFonts w:ascii="Arial" w:eastAsia="SimSun" w:hAnsi="Arial" w:cs="Arial"/>
          <w:sz w:val="24"/>
          <w:szCs w:val="24"/>
          <w:highlight w:val="yellow"/>
          <w:lang w:eastAsia="zh-CN"/>
        </w:rPr>
        <w:t>C</w:t>
      </w:r>
      <w:r w:rsidR="11A123DF" w:rsidRPr="00551C82">
        <w:rPr>
          <w:rFonts w:ascii="Arial" w:eastAsia="SimSun" w:hAnsi="Arial" w:cs="Arial"/>
          <w:sz w:val="24"/>
          <w:szCs w:val="24"/>
          <w:highlight w:val="yellow"/>
          <w:lang w:eastAsia="zh-CN"/>
        </w:rPr>
        <w:t xml:space="preserve">ommittee </w:t>
      </w:r>
      <w:r w:rsidR="00B82D24" w:rsidRPr="00551C82">
        <w:rPr>
          <w:rFonts w:ascii="Arial" w:eastAsia="SimSun" w:hAnsi="Arial" w:cs="Arial"/>
          <w:sz w:val="24"/>
          <w:szCs w:val="24"/>
          <w:highlight w:val="yellow"/>
          <w:lang w:eastAsia="zh-CN"/>
        </w:rPr>
        <w:t>A</w:t>
      </w:r>
      <w:r w:rsidR="11A123DF" w:rsidRPr="00551C82">
        <w:rPr>
          <w:rFonts w:ascii="Arial" w:eastAsia="SimSun" w:hAnsi="Arial" w:cs="Arial"/>
          <w:sz w:val="24"/>
          <w:szCs w:val="24"/>
          <w:highlight w:val="yellow"/>
          <w:lang w:eastAsia="zh-CN"/>
        </w:rPr>
        <w:t>cronym</w:t>
      </w:r>
      <w:r w:rsidR="11A123DF" w:rsidRPr="00551C82">
        <w:rPr>
          <w:rFonts w:ascii="Arial" w:eastAsia="SimSun" w:hAnsi="Arial" w:cs="Arial"/>
          <w:sz w:val="24"/>
          <w:szCs w:val="24"/>
          <w:lang w:eastAsia="zh-CN"/>
        </w:rPr>
        <w:t>]</w:t>
      </w:r>
      <w:r w:rsidR="58F7D75A" w:rsidRPr="00551C82">
        <w:rPr>
          <w:rFonts w:ascii="Arial" w:eastAsia="SimSun" w:hAnsi="Arial" w:cs="Arial"/>
          <w:sz w:val="24"/>
          <w:szCs w:val="24"/>
          <w:lang w:eastAsia="zh-CN"/>
        </w:rPr>
        <w:t>, or such other individual as the Parties may agree.</w:t>
      </w:r>
      <w:r w:rsidR="41117F1B" w:rsidRPr="00551C82">
        <w:rPr>
          <w:rFonts w:ascii="Arial" w:eastAsia="SimSun" w:hAnsi="Arial" w:cs="Arial"/>
          <w:sz w:val="24"/>
          <w:szCs w:val="24"/>
          <w:lang w:eastAsia="zh-CN"/>
        </w:rPr>
        <w:t xml:space="preserve"> The Co-Applicants shall be </w:t>
      </w:r>
      <w:r w:rsidR="32CD423B" w:rsidRPr="00551C82">
        <w:rPr>
          <w:rFonts w:ascii="Arial" w:eastAsia="SimSun" w:hAnsi="Arial" w:cs="Arial"/>
          <w:sz w:val="24"/>
          <w:szCs w:val="24"/>
          <w:lang w:eastAsia="zh-CN"/>
        </w:rPr>
        <w:t>members</w:t>
      </w:r>
      <w:r w:rsidR="41117F1B" w:rsidRPr="00551C82">
        <w:rPr>
          <w:rFonts w:ascii="Arial" w:eastAsia="SimSun" w:hAnsi="Arial" w:cs="Arial"/>
          <w:sz w:val="24"/>
          <w:szCs w:val="24"/>
          <w:lang w:eastAsia="zh-CN"/>
        </w:rPr>
        <w:t xml:space="preserve"> of the </w:t>
      </w:r>
      <w:r w:rsidR="00B82D24" w:rsidRPr="00551C82">
        <w:rPr>
          <w:rFonts w:ascii="Arial" w:eastAsia="SimSun" w:hAnsi="Arial" w:cs="Arial"/>
          <w:sz w:val="24"/>
          <w:szCs w:val="24"/>
          <w:highlight w:val="yellow"/>
          <w:lang w:eastAsia="zh-CN"/>
        </w:rPr>
        <w:t>[Committee Acronym]</w:t>
      </w:r>
      <w:r w:rsidR="41117F1B" w:rsidRPr="00551C82">
        <w:rPr>
          <w:rFonts w:ascii="Arial" w:eastAsia="SimSun" w:hAnsi="Arial" w:cs="Arial"/>
          <w:sz w:val="24"/>
          <w:szCs w:val="24"/>
          <w:highlight w:val="yellow"/>
          <w:lang w:eastAsia="zh-CN"/>
        </w:rPr>
        <w:t>.</w:t>
      </w:r>
    </w:p>
    <w:p w14:paraId="769D0D3C"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5FD748B5" w14:textId="0286084C"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The </w:t>
      </w:r>
      <w:r w:rsidR="00B82D24" w:rsidRPr="00551C82">
        <w:rPr>
          <w:rFonts w:ascii="Arial" w:eastAsia="SimSun" w:hAnsi="Arial" w:cs="Arial"/>
          <w:sz w:val="24"/>
          <w:szCs w:val="24"/>
          <w:lang w:eastAsia="zh-CN"/>
        </w:rPr>
        <w:t>[</w:t>
      </w:r>
      <w:r w:rsidR="00B82D24" w:rsidRPr="00551C82">
        <w:rPr>
          <w:rFonts w:ascii="Arial" w:eastAsia="SimSun" w:hAnsi="Arial" w:cs="Arial"/>
          <w:sz w:val="24"/>
          <w:szCs w:val="24"/>
          <w:highlight w:val="yellow"/>
          <w:lang w:eastAsia="zh-CN"/>
        </w:rPr>
        <w:t>Committee Acronym</w:t>
      </w:r>
      <w:r w:rsidR="00B82D24"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shall meet regularly at venues to be agreed (or by teleconference) or at any time when reasonably considered necessary at the request of any of the </w:t>
      </w:r>
      <w:r w:rsidR="25E68085" w:rsidRPr="00551C82">
        <w:rPr>
          <w:rFonts w:ascii="Arial" w:eastAsia="SimSun" w:hAnsi="Arial" w:cs="Arial"/>
          <w:sz w:val="24"/>
          <w:szCs w:val="24"/>
          <w:lang w:eastAsia="zh-CN"/>
        </w:rPr>
        <w:t>P</w:t>
      </w:r>
      <w:r w:rsidRPr="00551C82">
        <w:rPr>
          <w:rFonts w:ascii="Arial" w:eastAsia="SimSun" w:hAnsi="Arial" w:cs="Arial"/>
          <w:sz w:val="24"/>
          <w:szCs w:val="24"/>
          <w:lang w:eastAsia="zh-CN"/>
        </w:rPr>
        <w:t xml:space="preserve">arties.  The date and agenda for the following meeting shall be set at the previous </w:t>
      </w:r>
      <w:bookmarkStart w:id="2" w:name="_Hlk156990907"/>
      <w:r w:rsidR="00B82D24" w:rsidRPr="00551C82">
        <w:rPr>
          <w:rFonts w:ascii="Arial" w:eastAsia="SimSun" w:hAnsi="Arial" w:cs="Arial"/>
          <w:sz w:val="24"/>
          <w:szCs w:val="24"/>
          <w:lang w:eastAsia="zh-CN"/>
        </w:rPr>
        <w:t>[</w:t>
      </w:r>
      <w:r w:rsidR="00B82D24" w:rsidRPr="00551C82">
        <w:rPr>
          <w:rFonts w:ascii="Arial" w:eastAsia="SimSun" w:hAnsi="Arial" w:cs="Arial"/>
          <w:sz w:val="24"/>
          <w:szCs w:val="24"/>
          <w:highlight w:val="yellow"/>
          <w:lang w:eastAsia="zh-CN"/>
        </w:rPr>
        <w:t>Committee Acronym</w:t>
      </w:r>
      <w:r w:rsidR="00B82D24"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w:t>
      </w:r>
      <w:bookmarkEnd w:id="2"/>
      <w:r w:rsidRPr="00551C82">
        <w:rPr>
          <w:rFonts w:ascii="Arial" w:eastAsia="SimSun" w:hAnsi="Arial" w:cs="Arial"/>
          <w:sz w:val="24"/>
          <w:szCs w:val="24"/>
          <w:lang w:eastAsia="zh-CN"/>
        </w:rPr>
        <w:t xml:space="preserve">meeting, confirmation of which shall be sent to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representatives</w:t>
      </w:r>
      <w:r w:rsidR="1A78F7DB"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Minutes of the meetings of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shall be drafted by </w:t>
      </w:r>
      <w:r w:rsidR="00B83D72" w:rsidRPr="00551C82">
        <w:rPr>
          <w:rFonts w:ascii="Arial" w:eastAsia="SimSun" w:hAnsi="Arial" w:cs="Arial"/>
          <w:sz w:val="24"/>
          <w:szCs w:val="24"/>
          <w:highlight w:val="yellow"/>
          <w:lang w:eastAsia="zh-CN"/>
        </w:rPr>
        <w:t>[post/role]</w:t>
      </w:r>
      <w:r w:rsidRPr="00551C82">
        <w:rPr>
          <w:rFonts w:ascii="Arial" w:eastAsia="SimSun" w:hAnsi="Arial" w:cs="Arial"/>
          <w:sz w:val="24"/>
          <w:szCs w:val="24"/>
          <w:lang w:eastAsia="zh-CN"/>
        </w:rPr>
        <w:t xml:space="preserve"> and transmitted to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representatives. The minutes shall be considered as accepted by the Parties if, within thirty (30) days from receipt, no Party has objected in writing. </w:t>
      </w:r>
    </w:p>
    <w:p w14:paraId="54CD245A"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highlight w:val="yellow"/>
          <w:lang w:eastAsia="zh-CN"/>
        </w:rPr>
      </w:pPr>
    </w:p>
    <w:p w14:paraId="0ADB4619" w14:textId="6FA0D322"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Additional members may be added to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from time to time where necessary</w:t>
      </w:r>
    </w:p>
    <w:p w14:paraId="1231BE67" w14:textId="77777777" w:rsidR="0085648E" w:rsidRPr="00551C82" w:rsidRDefault="0085648E" w:rsidP="6FE4E3E9">
      <w:pPr>
        <w:tabs>
          <w:tab w:val="left" w:pos="851"/>
        </w:tabs>
        <w:spacing w:after="0" w:line="240" w:lineRule="auto"/>
        <w:contextualSpacing/>
        <w:jc w:val="both"/>
        <w:outlineLvl w:val="2"/>
        <w:rPr>
          <w:rFonts w:ascii="Arial" w:eastAsia="SimSun" w:hAnsi="Arial" w:cs="Arial"/>
          <w:sz w:val="24"/>
          <w:szCs w:val="24"/>
          <w:lang w:eastAsia="zh-CN"/>
        </w:rPr>
      </w:pPr>
    </w:p>
    <w:p w14:paraId="562A69D1" w14:textId="4B319573"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Should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fail to agree on a significant matter, the issue will be deferred until the next meeting at which it will be voted on. Decisions shall be taken by a majority vote. In the event of a tied vote under this Clause, the </w:t>
      </w:r>
      <w:r w:rsidR="25E68085" w:rsidRPr="00551C82">
        <w:rPr>
          <w:rFonts w:ascii="Arial" w:eastAsia="SimSun" w:hAnsi="Arial" w:cs="Arial"/>
          <w:sz w:val="24"/>
          <w:szCs w:val="24"/>
          <w:lang w:eastAsia="zh-CN"/>
        </w:rPr>
        <w:t xml:space="preserve">Chair </w:t>
      </w:r>
      <w:r w:rsidRPr="00551C82">
        <w:rPr>
          <w:rFonts w:ascii="Arial" w:eastAsia="SimSun" w:hAnsi="Arial" w:cs="Arial"/>
          <w:sz w:val="24"/>
          <w:szCs w:val="24"/>
          <w:lang w:eastAsia="zh-CN"/>
        </w:rPr>
        <w:t xml:space="preserve">shall have the casting vote. The quorum for a meeting of the </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shall be not less than 50% of the </w:t>
      </w:r>
      <w:r w:rsidR="32CD423B" w:rsidRPr="00551C82">
        <w:rPr>
          <w:rFonts w:ascii="Arial" w:eastAsia="SimSun" w:hAnsi="Arial" w:cs="Arial"/>
          <w:sz w:val="24"/>
          <w:szCs w:val="24"/>
          <w:lang w:eastAsia="zh-CN"/>
        </w:rPr>
        <w:t xml:space="preserve">Co-Applicant institutions </w:t>
      </w:r>
      <w:r w:rsidRPr="00551C82">
        <w:rPr>
          <w:rFonts w:ascii="Arial" w:eastAsia="SimSun" w:hAnsi="Arial" w:cs="Arial"/>
          <w:sz w:val="24"/>
          <w:szCs w:val="24"/>
          <w:lang w:eastAsia="zh-CN"/>
        </w:rPr>
        <w:t>(or their proxies).</w:t>
      </w:r>
    </w:p>
    <w:p w14:paraId="36FEB5B0"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3CE32801" w14:textId="720B9356"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The</w:t>
      </w:r>
      <w:r w:rsidR="671E626B" w:rsidRPr="00551C82">
        <w:rPr>
          <w:rFonts w:ascii="Arial" w:eastAsia="SimSun" w:hAnsi="Arial" w:cs="Arial"/>
          <w:sz w:val="24"/>
          <w:szCs w:val="24"/>
          <w:lang w:eastAsia="zh-CN"/>
        </w:rPr>
        <w:t xml:space="preserve"> </w:t>
      </w:r>
      <w:r w:rsidR="00B83D72" w:rsidRPr="00551C82">
        <w:rPr>
          <w:rFonts w:ascii="Arial" w:eastAsia="SimSun" w:hAnsi="Arial" w:cs="Arial"/>
          <w:sz w:val="24"/>
          <w:szCs w:val="24"/>
          <w:highlight w:val="yellow"/>
          <w:lang w:eastAsia="zh-CN"/>
        </w:rPr>
        <w:t>[Committee Acronym]</w:t>
      </w:r>
      <w:r w:rsidR="671E626B" w:rsidRPr="00551C82">
        <w:rPr>
          <w:rFonts w:ascii="Arial" w:eastAsia="SimSun" w:hAnsi="Arial" w:cs="Arial"/>
          <w:sz w:val="24"/>
          <w:szCs w:val="24"/>
          <w:highlight w:val="yellow"/>
          <w:lang w:eastAsia="zh-CN"/>
        </w:rPr>
        <w:t>:</w:t>
      </w:r>
    </w:p>
    <w:p w14:paraId="30D7AA69" w14:textId="77777777" w:rsidR="0085648E" w:rsidRPr="00551C82" w:rsidRDefault="0085648E"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7A351A35" w14:textId="77777777" w:rsidR="0085648E" w:rsidRPr="00551C82" w:rsidRDefault="006040A3" w:rsidP="00971320">
      <w:pPr>
        <w:numPr>
          <w:ilvl w:val="2"/>
          <w:numId w:val="6"/>
        </w:numPr>
        <w:tabs>
          <w:tab w:val="left" w:pos="851"/>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Will have a charter which sets out the roles and responsibilities of the group </w:t>
      </w:r>
      <w:r w:rsidR="3036CA24" w:rsidRPr="00551C82">
        <w:rPr>
          <w:rFonts w:ascii="Arial" w:eastAsia="SimSun" w:hAnsi="Arial" w:cs="Arial"/>
          <w:sz w:val="24"/>
          <w:szCs w:val="24"/>
          <w:lang w:eastAsia="zh-CN"/>
        </w:rPr>
        <w:t xml:space="preserve">and </w:t>
      </w:r>
      <w:r w:rsidRPr="00551C82">
        <w:rPr>
          <w:rFonts w:ascii="Arial" w:eastAsia="SimSun" w:hAnsi="Arial" w:cs="Arial"/>
          <w:sz w:val="24"/>
          <w:szCs w:val="24"/>
          <w:lang w:eastAsia="zh-CN"/>
        </w:rPr>
        <w:t xml:space="preserve">will advise on recruitment strategies, monitor progress with recruitment, check adherence to the protocol and exercise ethical and data management </w:t>
      </w:r>
      <w:proofErr w:type="gramStart"/>
      <w:r w:rsidRPr="00551C82">
        <w:rPr>
          <w:rFonts w:ascii="Arial" w:eastAsia="SimSun" w:hAnsi="Arial" w:cs="Arial"/>
          <w:sz w:val="24"/>
          <w:szCs w:val="24"/>
          <w:lang w:eastAsia="zh-CN"/>
        </w:rPr>
        <w:t>oversight;</w:t>
      </w:r>
      <w:proofErr w:type="gramEnd"/>
    </w:p>
    <w:p w14:paraId="7196D064" w14:textId="77777777" w:rsidR="0085648E" w:rsidRPr="00551C82" w:rsidRDefault="0085648E" w:rsidP="6FE4E3E9">
      <w:pPr>
        <w:tabs>
          <w:tab w:val="left" w:pos="851"/>
          <w:tab w:val="left" w:pos="1701"/>
        </w:tabs>
        <w:spacing w:after="0" w:line="240" w:lineRule="auto"/>
        <w:ind w:left="1701"/>
        <w:contextualSpacing/>
        <w:jc w:val="both"/>
        <w:outlineLvl w:val="2"/>
        <w:rPr>
          <w:rFonts w:ascii="Arial" w:eastAsia="SimSun" w:hAnsi="Arial" w:cs="Arial"/>
          <w:sz w:val="24"/>
          <w:szCs w:val="24"/>
          <w:lang w:eastAsia="zh-CN"/>
        </w:rPr>
      </w:pPr>
    </w:p>
    <w:p w14:paraId="7E038678" w14:textId="676F8178" w:rsidR="0085648E" w:rsidRPr="00551C82" w:rsidRDefault="006040A3" w:rsidP="00971320">
      <w:pPr>
        <w:numPr>
          <w:ilvl w:val="2"/>
          <w:numId w:val="6"/>
        </w:numPr>
        <w:tabs>
          <w:tab w:val="left" w:pos="851"/>
          <w:tab w:val="left" w:pos="1701"/>
        </w:tabs>
        <w:spacing w:after="0" w:line="240" w:lineRule="auto"/>
        <w:ind w:left="1701" w:hanging="850"/>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will have the power to recommend the Study is halted or terminated in the interests of patient safety or in the interests of wider public health</w:t>
      </w:r>
      <w:r w:rsidR="00B83D72" w:rsidRPr="00551C82">
        <w:rPr>
          <w:rFonts w:ascii="Arial" w:eastAsia="SimSun" w:hAnsi="Arial" w:cs="Arial"/>
          <w:sz w:val="24"/>
          <w:szCs w:val="24"/>
          <w:lang w:eastAsia="zh-CN"/>
        </w:rPr>
        <w:t>.</w:t>
      </w:r>
    </w:p>
    <w:p w14:paraId="34FF1C98" w14:textId="77777777" w:rsidR="0085648E" w:rsidRPr="00551C82" w:rsidRDefault="0085648E" w:rsidP="00894A5C">
      <w:pPr>
        <w:tabs>
          <w:tab w:val="left" w:pos="851"/>
        </w:tabs>
        <w:spacing w:after="0" w:line="240" w:lineRule="auto"/>
        <w:ind w:left="851"/>
        <w:contextualSpacing/>
        <w:jc w:val="both"/>
        <w:outlineLvl w:val="2"/>
        <w:rPr>
          <w:rFonts w:ascii="Arial" w:eastAsia="SimSun" w:hAnsi="Arial" w:cs="Arial"/>
          <w:sz w:val="24"/>
          <w:szCs w:val="24"/>
          <w:lang w:eastAsia="zh-CN"/>
        </w:rPr>
      </w:pPr>
    </w:p>
    <w:p w14:paraId="2D3EB598" w14:textId="79973959" w:rsidR="0085648E" w:rsidRPr="00551C82"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551C82">
        <w:rPr>
          <w:rFonts w:ascii="Arial" w:eastAsia="SimSun" w:hAnsi="Arial" w:cs="Arial"/>
          <w:sz w:val="24"/>
          <w:szCs w:val="24"/>
          <w:lang w:eastAsia="zh-CN"/>
        </w:rPr>
        <w:t xml:space="preserve">No additional person may become a party to this Agreement without the written agreement of all the then existing </w:t>
      </w:r>
      <w:r w:rsidR="0B415FDE" w:rsidRPr="00551C82">
        <w:rPr>
          <w:rFonts w:ascii="Arial" w:eastAsia="SimSun" w:hAnsi="Arial" w:cs="Arial"/>
          <w:sz w:val="24"/>
          <w:szCs w:val="24"/>
          <w:lang w:eastAsia="zh-CN"/>
        </w:rPr>
        <w:t>P</w:t>
      </w:r>
      <w:r w:rsidRPr="00551C82">
        <w:rPr>
          <w:rFonts w:ascii="Arial" w:eastAsia="SimSun" w:hAnsi="Arial" w:cs="Arial"/>
          <w:sz w:val="24"/>
          <w:szCs w:val="24"/>
          <w:lang w:eastAsia="zh-CN"/>
        </w:rPr>
        <w:t>arties to this Agreement and the Funder and</w:t>
      </w:r>
      <w:r w:rsidR="00B66743"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subject to the additional </w:t>
      </w:r>
      <w:r w:rsidR="0B415FDE" w:rsidRPr="00551C82">
        <w:rPr>
          <w:rFonts w:ascii="Arial" w:eastAsia="SimSun" w:hAnsi="Arial" w:cs="Arial"/>
          <w:sz w:val="24"/>
          <w:szCs w:val="24"/>
          <w:lang w:eastAsia="zh-CN"/>
        </w:rPr>
        <w:t>p</w:t>
      </w:r>
      <w:r w:rsidRPr="00551C82">
        <w:rPr>
          <w:rFonts w:ascii="Arial" w:eastAsia="SimSun" w:hAnsi="Arial" w:cs="Arial"/>
          <w:sz w:val="24"/>
          <w:szCs w:val="24"/>
          <w:lang w:eastAsia="zh-CN"/>
        </w:rPr>
        <w:t xml:space="preserve">arty being bound by terms substantially </w:t>
      </w:r>
      <w:proofErr w:type="gramStart"/>
      <w:r w:rsidRPr="00551C82">
        <w:rPr>
          <w:rFonts w:ascii="Arial" w:eastAsia="SimSun" w:hAnsi="Arial" w:cs="Arial"/>
          <w:sz w:val="24"/>
          <w:szCs w:val="24"/>
          <w:lang w:eastAsia="zh-CN"/>
        </w:rPr>
        <w:t>similar to</w:t>
      </w:r>
      <w:proofErr w:type="gramEnd"/>
      <w:r w:rsidRPr="00551C82">
        <w:rPr>
          <w:rFonts w:ascii="Arial" w:eastAsia="SimSun" w:hAnsi="Arial" w:cs="Arial"/>
          <w:sz w:val="24"/>
          <w:szCs w:val="24"/>
          <w:lang w:eastAsia="zh-CN"/>
        </w:rPr>
        <w:t xml:space="preserve"> this Agreement and such other conditions as </w:t>
      </w:r>
      <w:r w:rsidR="1E23F4E6" w:rsidRPr="00551C82">
        <w:rPr>
          <w:rFonts w:ascii="Arial" w:eastAsia="SimSun" w:hAnsi="Arial" w:cs="Arial"/>
          <w:sz w:val="24"/>
          <w:szCs w:val="24"/>
          <w:lang w:eastAsia="zh-CN"/>
        </w:rPr>
        <w:t>[</w:t>
      </w:r>
      <w:r w:rsidR="00B83D72" w:rsidRPr="00551C82">
        <w:rPr>
          <w:rFonts w:ascii="Arial" w:eastAsia="SimSun" w:hAnsi="Arial" w:cs="Arial"/>
          <w:sz w:val="24"/>
          <w:szCs w:val="24"/>
          <w:highlight w:val="yellow"/>
          <w:lang w:eastAsia="zh-CN"/>
        </w:rPr>
        <w:t>Lead</w:t>
      </w:r>
      <w:r w:rsidR="1E23F4E6"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or the </w:t>
      </w:r>
      <w:r w:rsidR="00B83D72" w:rsidRPr="00551C82">
        <w:rPr>
          <w:rFonts w:ascii="Arial" w:eastAsia="SimSun" w:hAnsi="Arial" w:cs="Arial"/>
          <w:sz w:val="24"/>
          <w:szCs w:val="24"/>
          <w:lang w:eastAsia="zh-CN"/>
        </w:rPr>
        <w:t>[</w:t>
      </w:r>
      <w:r w:rsidR="00B83D72" w:rsidRPr="00551C82">
        <w:rPr>
          <w:rFonts w:ascii="Arial" w:eastAsia="SimSun" w:hAnsi="Arial" w:cs="Arial"/>
          <w:sz w:val="24"/>
          <w:szCs w:val="24"/>
          <w:highlight w:val="yellow"/>
          <w:lang w:eastAsia="zh-CN"/>
        </w:rPr>
        <w:t>Committee Acronym</w:t>
      </w:r>
      <w:r w:rsidR="00B83D72"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may specify</w:t>
      </w:r>
      <w:r w:rsidR="000D3EEC" w:rsidRPr="00551C82">
        <w:rPr>
          <w:rFonts w:ascii="Arial" w:eastAsia="SimSun" w:hAnsi="Arial" w:cs="Arial"/>
          <w:sz w:val="24"/>
          <w:szCs w:val="24"/>
          <w:lang w:eastAsia="zh-CN"/>
        </w:rPr>
        <w:t>.</w:t>
      </w:r>
    </w:p>
    <w:p w14:paraId="6D072C0D" w14:textId="77777777" w:rsidR="0085648E" w:rsidRDefault="0085648E" w:rsidP="00894A5C">
      <w:pPr>
        <w:tabs>
          <w:tab w:val="left" w:pos="851"/>
        </w:tabs>
        <w:spacing w:after="0" w:line="240" w:lineRule="auto"/>
        <w:ind w:left="851"/>
        <w:contextualSpacing/>
        <w:jc w:val="both"/>
        <w:outlineLvl w:val="2"/>
        <w:rPr>
          <w:rFonts w:ascii="Arial" w:eastAsia="SimSun" w:hAnsi="Arial" w:cs="Arial"/>
          <w:sz w:val="24"/>
          <w:szCs w:val="24"/>
          <w:lang w:eastAsia="zh-CN"/>
        </w:rPr>
      </w:pPr>
    </w:p>
    <w:p w14:paraId="279A23D6" w14:textId="77777777" w:rsidR="00551C82" w:rsidRDefault="00551C82" w:rsidP="00894A5C">
      <w:pPr>
        <w:tabs>
          <w:tab w:val="left" w:pos="851"/>
        </w:tabs>
        <w:spacing w:after="0" w:line="240" w:lineRule="auto"/>
        <w:ind w:left="851"/>
        <w:contextualSpacing/>
        <w:jc w:val="both"/>
        <w:outlineLvl w:val="2"/>
        <w:rPr>
          <w:rFonts w:ascii="Arial" w:eastAsia="SimSun" w:hAnsi="Arial" w:cs="Arial"/>
          <w:sz w:val="24"/>
          <w:szCs w:val="24"/>
          <w:lang w:eastAsia="zh-CN"/>
        </w:rPr>
      </w:pPr>
    </w:p>
    <w:p w14:paraId="25D703F1" w14:textId="77777777" w:rsidR="00551C82" w:rsidRPr="00551C82" w:rsidRDefault="00551C82" w:rsidP="00894A5C">
      <w:pPr>
        <w:tabs>
          <w:tab w:val="left" w:pos="851"/>
        </w:tabs>
        <w:spacing w:after="0" w:line="240" w:lineRule="auto"/>
        <w:ind w:left="851"/>
        <w:contextualSpacing/>
        <w:jc w:val="both"/>
        <w:outlineLvl w:val="2"/>
        <w:rPr>
          <w:rFonts w:ascii="Arial" w:eastAsia="SimSun" w:hAnsi="Arial" w:cs="Arial"/>
          <w:sz w:val="24"/>
          <w:szCs w:val="24"/>
          <w:lang w:eastAsia="zh-CN"/>
        </w:rPr>
      </w:pPr>
    </w:p>
    <w:p w14:paraId="393E29A0" w14:textId="77777777" w:rsidR="000C70AE" w:rsidRPr="00493265" w:rsidRDefault="006040A3" w:rsidP="00971320">
      <w:pPr>
        <w:numPr>
          <w:ilvl w:val="0"/>
          <w:numId w:val="6"/>
        </w:numPr>
        <w:tabs>
          <w:tab w:val="left" w:pos="851"/>
        </w:tabs>
        <w:spacing w:after="0" w:line="240" w:lineRule="auto"/>
        <w:ind w:left="851" w:hanging="851"/>
        <w:jc w:val="both"/>
        <w:outlineLvl w:val="1"/>
        <w:rPr>
          <w:rFonts w:ascii="Arial" w:eastAsia="SimSun" w:hAnsi="Arial" w:cs="Arial"/>
          <w:b/>
          <w:sz w:val="20"/>
          <w:szCs w:val="20"/>
          <w:lang w:eastAsia="zh-CN"/>
        </w:rPr>
      </w:pPr>
      <w:r w:rsidRPr="00551C82">
        <w:rPr>
          <w:rFonts w:ascii="Arial" w:eastAsia="SimSun" w:hAnsi="Arial" w:cs="Arial"/>
          <w:b/>
          <w:color w:val="4472C4" w:themeColor="accent1"/>
          <w:sz w:val="32"/>
          <w:szCs w:val="32"/>
          <w:lang w:eastAsia="zh-CN"/>
        </w:rPr>
        <w:t>Research Governance</w:t>
      </w:r>
    </w:p>
    <w:p w14:paraId="48A21919" w14:textId="77777777" w:rsidR="00FD5F30" w:rsidRPr="00493265" w:rsidRDefault="00FD5F30" w:rsidP="00323836">
      <w:pPr>
        <w:spacing w:after="0" w:line="240" w:lineRule="auto"/>
        <w:ind w:left="851"/>
        <w:jc w:val="both"/>
        <w:outlineLvl w:val="1"/>
        <w:rPr>
          <w:rFonts w:ascii="Arial" w:eastAsia="SimSun" w:hAnsi="Arial" w:cs="Arial"/>
          <w:b/>
          <w:sz w:val="20"/>
          <w:szCs w:val="20"/>
          <w:lang w:eastAsia="zh-CN"/>
        </w:rPr>
      </w:pPr>
    </w:p>
    <w:p w14:paraId="54A48A9C" w14:textId="77777777" w:rsidR="00FD5F30" w:rsidRPr="00551C82" w:rsidRDefault="006040A3" w:rsidP="00971320">
      <w:pPr>
        <w:numPr>
          <w:ilvl w:val="1"/>
          <w:numId w:val="6"/>
        </w:numPr>
        <w:tabs>
          <w:tab w:val="left" w:pos="851"/>
        </w:tabs>
        <w:spacing w:after="0" w:line="240" w:lineRule="auto"/>
        <w:ind w:left="851" w:hanging="851"/>
        <w:jc w:val="both"/>
        <w:rPr>
          <w:rFonts w:ascii="Arial" w:eastAsia="Times New Roman" w:hAnsi="Arial" w:cs="Arial"/>
          <w:sz w:val="24"/>
          <w:szCs w:val="24"/>
        </w:rPr>
      </w:pPr>
      <w:r w:rsidRPr="00551C82">
        <w:rPr>
          <w:rFonts w:ascii="Arial" w:eastAsia="Times New Roman" w:hAnsi="Arial" w:cs="Arial"/>
          <w:sz w:val="24"/>
          <w:szCs w:val="24"/>
        </w:rPr>
        <w:t xml:space="preserve">The Parties agree to comply with all relevant laws, regulations and codes of practice applicable to a Party </w:t>
      </w:r>
      <w:proofErr w:type="gramStart"/>
      <w:r w:rsidRPr="00551C82">
        <w:rPr>
          <w:rFonts w:ascii="Arial" w:eastAsia="Times New Roman" w:hAnsi="Arial" w:cs="Arial"/>
          <w:sz w:val="24"/>
          <w:szCs w:val="24"/>
        </w:rPr>
        <w:t>as a consequence of</w:t>
      </w:r>
      <w:proofErr w:type="gramEnd"/>
      <w:r w:rsidRPr="00551C82">
        <w:rPr>
          <w:rFonts w:ascii="Arial" w:eastAsia="Times New Roman" w:hAnsi="Arial" w:cs="Arial"/>
          <w:sz w:val="24"/>
          <w:szCs w:val="24"/>
        </w:rPr>
        <w:t xml:space="preserve"> this Agreement or arising from its or their performance of the </w:t>
      </w:r>
      <w:r w:rsidR="00DB3E0B" w:rsidRPr="00551C82">
        <w:rPr>
          <w:rFonts w:ascii="Arial" w:eastAsia="Times New Roman" w:hAnsi="Arial" w:cs="Arial"/>
          <w:sz w:val="24"/>
          <w:szCs w:val="24"/>
        </w:rPr>
        <w:t>Study</w:t>
      </w:r>
      <w:r w:rsidRPr="00551C82">
        <w:rPr>
          <w:rFonts w:ascii="Arial" w:eastAsia="Times New Roman" w:hAnsi="Arial" w:cs="Arial"/>
          <w:sz w:val="24"/>
          <w:szCs w:val="24"/>
        </w:rPr>
        <w:t>.  To the extent applicable to their respective obligations, the Parties agree to comply with the following:</w:t>
      </w:r>
    </w:p>
    <w:p w14:paraId="6BD18F9B" w14:textId="77777777" w:rsidR="00FD5F30" w:rsidRPr="00551C82" w:rsidRDefault="00FD5F30" w:rsidP="00323836">
      <w:pPr>
        <w:tabs>
          <w:tab w:val="left" w:pos="1701"/>
        </w:tabs>
        <w:spacing w:after="0" w:line="240" w:lineRule="auto"/>
        <w:ind w:left="1701"/>
        <w:jc w:val="both"/>
        <w:rPr>
          <w:rFonts w:ascii="Arial" w:eastAsia="Times New Roman" w:hAnsi="Arial" w:cs="Arial"/>
          <w:sz w:val="24"/>
          <w:szCs w:val="24"/>
        </w:rPr>
      </w:pPr>
    </w:p>
    <w:p w14:paraId="67E42871" w14:textId="158CD35B"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eastAsia="Times New Roman" w:hAnsi="Arial" w:cs="Arial"/>
          <w:sz w:val="24"/>
          <w:szCs w:val="24"/>
        </w:rPr>
        <w:t xml:space="preserve">The </w:t>
      </w:r>
      <w:r w:rsidRPr="00551C82">
        <w:rPr>
          <w:rFonts w:ascii="Arial" w:hAnsi="Arial" w:cs="Arial"/>
          <w:bCs/>
          <w:sz w:val="24"/>
          <w:szCs w:val="24"/>
        </w:rPr>
        <w:t>UK Policy Framework for Health and Social Care Research</w:t>
      </w:r>
      <w:r w:rsidRPr="00551C82">
        <w:rPr>
          <w:rFonts w:ascii="Arial" w:eastAsia="Times New Roman" w:hAnsi="Arial" w:cs="Arial"/>
          <w:sz w:val="24"/>
          <w:szCs w:val="24"/>
        </w:rPr>
        <w:t xml:space="preserve"> </w:t>
      </w:r>
      <w:proofErr w:type="gramStart"/>
      <w:r w:rsidR="000F25B3" w:rsidRPr="00551C82">
        <w:rPr>
          <w:rFonts w:ascii="Arial" w:eastAsia="Times New Roman" w:hAnsi="Arial" w:cs="Arial"/>
          <w:sz w:val="24"/>
          <w:szCs w:val="24"/>
        </w:rPr>
        <w:t>2017</w:t>
      </w:r>
      <w:r w:rsidRPr="00551C82">
        <w:rPr>
          <w:rFonts w:ascii="Arial" w:eastAsia="Times New Roman" w:hAnsi="Arial" w:cs="Arial"/>
          <w:sz w:val="24"/>
          <w:szCs w:val="24"/>
        </w:rPr>
        <w:t>;</w:t>
      </w:r>
      <w:proofErr w:type="gramEnd"/>
    </w:p>
    <w:p w14:paraId="41EC74D8" w14:textId="7A866177"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eastAsia="Times New Roman" w:hAnsi="Arial" w:cs="Arial"/>
          <w:sz w:val="24"/>
          <w:szCs w:val="24"/>
        </w:rPr>
        <w:t>The Human Tissue Act 2004</w:t>
      </w:r>
      <w:r w:rsidR="00BE0B9F" w:rsidRPr="00551C82">
        <w:rPr>
          <w:rFonts w:ascii="Arial" w:eastAsia="Times New Roman" w:hAnsi="Arial" w:cs="Arial"/>
          <w:sz w:val="24"/>
          <w:szCs w:val="24"/>
        </w:rPr>
        <w:t xml:space="preserve"> and the Human Tissue (Scotland) Act </w:t>
      </w:r>
      <w:proofErr w:type="gramStart"/>
      <w:r w:rsidR="00BE0B9F" w:rsidRPr="00551C82">
        <w:rPr>
          <w:rFonts w:ascii="Arial" w:eastAsia="Times New Roman" w:hAnsi="Arial" w:cs="Arial"/>
          <w:sz w:val="24"/>
          <w:szCs w:val="24"/>
        </w:rPr>
        <w:t>2006</w:t>
      </w:r>
      <w:r w:rsidRPr="00551C82">
        <w:rPr>
          <w:rFonts w:ascii="Arial" w:eastAsia="Times New Roman" w:hAnsi="Arial" w:cs="Arial"/>
          <w:sz w:val="24"/>
          <w:szCs w:val="24"/>
        </w:rPr>
        <w:t>;</w:t>
      </w:r>
      <w:proofErr w:type="gramEnd"/>
    </w:p>
    <w:p w14:paraId="29119089" w14:textId="77777777"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eastAsia="Times New Roman" w:hAnsi="Arial" w:cs="Arial"/>
          <w:sz w:val="24"/>
          <w:szCs w:val="24"/>
        </w:rPr>
        <w:t xml:space="preserve">The Mental Capacity Act </w:t>
      </w:r>
      <w:proofErr w:type="gramStart"/>
      <w:r w:rsidRPr="00551C82">
        <w:rPr>
          <w:rFonts w:ascii="Arial" w:eastAsia="Times New Roman" w:hAnsi="Arial" w:cs="Arial"/>
          <w:sz w:val="24"/>
          <w:szCs w:val="24"/>
        </w:rPr>
        <w:t>2005;</w:t>
      </w:r>
      <w:proofErr w:type="gramEnd"/>
    </w:p>
    <w:p w14:paraId="48E0F418" w14:textId="77777777"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eastAsia="Times New Roman" w:hAnsi="Arial" w:cs="Arial"/>
          <w:sz w:val="24"/>
          <w:szCs w:val="24"/>
        </w:rPr>
        <w:t xml:space="preserve">The Data Protection </w:t>
      </w:r>
      <w:proofErr w:type="gramStart"/>
      <w:r w:rsidRPr="00551C82">
        <w:rPr>
          <w:rFonts w:ascii="Arial" w:eastAsia="Times New Roman" w:hAnsi="Arial" w:cs="Arial"/>
          <w:sz w:val="24"/>
          <w:szCs w:val="24"/>
        </w:rPr>
        <w:t>Legislation;</w:t>
      </w:r>
      <w:proofErr w:type="gramEnd"/>
    </w:p>
    <w:p w14:paraId="1168F59D" w14:textId="77777777"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eastAsia="Times New Roman" w:hAnsi="Arial" w:cs="Arial"/>
          <w:sz w:val="24"/>
          <w:szCs w:val="24"/>
        </w:rPr>
        <w:t xml:space="preserve">ICH Harmonised Tripartite Guideline for Good Clinical Practice </w:t>
      </w:r>
      <w:proofErr w:type="gramStart"/>
      <w:r w:rsidRPr="00551C82">
        <w:rPr>
          <w:rFonts w:ascii="Arial" w:eastAsia="Times New Roman" w:hAnsi="Arial" w:cs="Arial"/>
          <w:sz w:val="24"/>
          <w:szCs w:val="24"/>
        </w:rPr>
        <w:t>E6;</w:t>
      </w:r>
      <w:proofErr w:type="gramEnd"/>
    </w:p>
    <w:p w14:paraId="475951CA" w14:textId="77777777" w:rsidR="00FD5F30" w:rsidRPr="00551C82" w:rsidRDefault="006040A3" w:rsidP="00971320">
      <w:pPr>
        <w:numPr>
          <w:ilvl w:val="2"/>
          <w:numId w:val="6"/>
        </w:numPr>
        <w:tabs>
          <w:tab w:val="left" w:pos="1701"/>
        </w:tabs>
        <w:spacing w:after="0" w:line="240" w:lineRule="auto"/>
        <w:ind w:left="1701" w:hanging="850"/>
        <w:jc w:val="both"/>
        <w:rPr>
          <w:rFonts w:ascii="Arial" w:eastAsia="Times New Roman" w:hAnsi="Arial" w:cs="Arial"/>
          <w:sz w:val="24"/>
          <w:szCs w:val="24"/>
        </w:rPr>
      </w:pPr>
      <w:r w:rsidRPr="00551C82">
        <w:rPr>
          <w:rFonts w:ascii="Arial" w:hAnsi="Arial" w:cs="Arial"/>
          <w:sz w:val="24"/>
          <w:szCs w:val="24"/>
        </w:rPr>
        <w:t>Orders, rules and requirements made by governmental or regulatory bodies having the force of law (including applicable directions received from a regulatory authority and/or ethics committee)</w:t>
      </w:r>
    </w:p>
    <w:p w14:paraId="238601FE" w14:textId="77777777" w:rsidR="00FD5F30" w:rsidRPr="00551C82" w:rsidRDefault="00FD5F30" w:rsidP="00323836">
      <w:pPr>
        <w:spacing w:after="0" w:line="240" w:lineRule="auto"/>
        <w:jc w:val="both"/>
        <w:rPr>
          <w:rFonts w:ascii="Arial" w:hAnsi="Arial" w:cs="Arial"/>
          <w:sz w:val="24"/>
          <w:szCs w:val="24"/>
        </w:rPr>
      </w:pPr>
    </w:p>
    <w:p w14:paraId="5754320B" w14:textId="77777777" w:rsidR="00FD5F30" w:rsidRPr="00551C82" w:rsidRDefault="006040A3" w:rsidP="00323836">
      <w:pPr>
        <w:spacing w:after="0" w:line="240" w:lineRule="auto"/>
        <w:ind w:left="851"/>
        <w:rPr>
          <w:rFonts w:ascii="Arial" w:hAnsi="Arial" w:cs="Arial"/>
          <w:sz w:val="24"/>
          <w:szCs w:val="24"/>
        </w:rPr>
      </w:pPr>
      <w:r w:rsidRPr="00551C82">
        <w:rPr>
          <w:rFonts w:ascii="Arial" w:eastAsia="Times New Roman" w:hAnsi="Arial" w:cs="Arial"/>
          <w:sz w:val="24"/>
          <w:szCs w:val="24"/>
        </w:rPr>
        <w:t>as may be updated or amended from time to time.</w:t>
      </w:r>
    </w:p>
    <w:p w14:paraId="0F3CABC7" w14:textId="77777777" w:rsidR="00FD5F30" w:rsidRPr="00551C82" w:rsidRDefault="00FD5F30" w:rsidP="00323836">
      <w:pPr>
        <w:spacing w:after="0" w:line="240" w:lineRule="auto"/>
        <w:ind w:left="567"/>
        <w:jc w:val="both"/>
        <w:rPr>
          <w:rFonts w:ascii="Arial" w:eastAsia="Times New Roman" w:hAnsi="Arial" w:cs="Arial"/>
          <w:sz w:val="24"/>
          <w:szCs w:val="24"/>
        </w:rPr>
      </w:pPr>
    </w:p>
    <w:p w14:paraId="0374B94B" w14:textId="2C85E0F2" w:rsidR="002C6767" w:rsidRPr="00551C82" w:rsidRDefault="006040A3" w:rsidP="00971320">
      <w:pPr>
        <w:numPr>
          <w:ilvl w:val="1"/>
          <w:numId w:val="6"/>
        </w:numPr>
        <w:tabs>
          <w:tab w:val="left" w:pos="851"/>
        </w:tabs>
        <w:spacing w:after="0" w:line="240" w:lineRule="auto"/>
        <w:ind w:left="851" w:hanging="851"/>
        <w:jc w:val="both"/>
        <w:rPr>
          <w:rFonts w:ascii="Arial" w:eastAsia="Times New Roman" w:hAnsi="Arial" w:cs="Arial"/>
          <w:sz w:val="24"/>
          <w:szCs w:val="24"/>
        </w:rPr>
      </w:pPr>
      <w:r w:rsidRPr="00551C82">
        <w:rPr>
          <w:rFonts w:ascii="Arial" w:eastAsia="Times New Roman" w:hAnsi="Arial" w:cs="Arial"/>
          <w:sz w:val="24"/>
          <w:szCs w:val="24"/>
        </w:rPr>
        <w:t>[</w:t>
      </w:r>
      <w:r w:rsidR="00B83D72" w:rsidRPr="00551C82">
        <w:rPr>
          <w:rFonts w:ascii="Arial" w:eastAsia="Times New Roman" w:hAnsi="Arial" w:cs="Arial"/>
          <w:sz w:val="24"/>
          <w:szCs w:val="24"/>
          <w:highlight w:val="yellow"/>
        </w:rPr>
        <w:t>Lead</w:t>
      </w:r>
      <w:r w:rsidRPr="00551C82">
        <w:rPr>
          <w:rFonts w:ascii="Arial" w:eastAsia="Times New Roman" w:hAnsi="Arial" w:cs="Arial"/>
          <w:sz w:val="24"/>
          <w:szCs w:val="24"/>
        </w:rPr>
        <w:t xml:space="preserve">] </w:t>
      </w:r>
      <w:r w:rsidR="00FD5F30" w:rsidRPr="00551C82">
        <w:rPr>
          <w:rFonts w:ascii="Arial" w:eastAsia="Times New Roman" w:hAnsi="Arial" w:cs="Arial"/>
          <w:sz w:val="24"/>
          <w:szCs w:val="24"/>
        </w:rPr>
        <w:t>may, on reasonable notice, monitor and a</w:t>
      </w:r>
      <w:r w:rsidR="00D17B5E" w:rsidRPr="00551C82">
        <w:rPr>
          <w:rFonts w:ascii="Arial" w:eastAsia="Times New Roman" w:hAnsi="Arial" w:cs="Arial"/>
          <w:sz w:val="24"/>
          <w:szCs w:val="24"/>
        </w:rPr>
        <w:t xml:space="preserve">udit the conduct of any work </w:t>
      </w:r>
      <w:r w:rsidR="00E40967" w:rsidRPr="00551C82">
        <w:rPr>
          <w:rFonts w:ascii="Arial" w:eastAsia="Times New Roman" w:hAnsi="Arial" w:cs="Arial"/>
          <w:sz w:val="24"/>
          <w:szCs w:val="24"/>
        </w:rPr>
        <w:t xml:space="preserve">conducted under this Agreement </w:t>
      </w:r>
      <w:r w:rsidR="00D17B5E" w:rsidRPr="00551C82">
        <w:rPr>
          <w:rFonts w:ascii="Arial" w:eastAsia="Times New Roman" w:hAnsi="Arial" w:cs="Arial"/>
          <w:sz w:val="24"/>
          <w:szCs w:val="24"/>
        </w:rPr>
        <w:t>of the Parties</w:t>
      </w:r>
      <w:r w:rsidR="00FD5F30" w:rsidRPr="00551C82">
        <w:rPr>
          <w:rFonts w:ascii="Arial" w:eastAsia="Times New Roman" w:hAnsi="Arial" w:cs="Arial"/>
          <w:sz w:val="24"/>
          <w:szCs w:val="24"/>
        </w:rPr>
        <w:t xml:space="preserve"> relating to the </w:t>
      </w:r>
      <w:r w:rsidR="00DB3E0B" w:rsidRPr="00551C82">
        <w:rPr>
          <w:rFonts w:ascii="Arial" w:eastAsia="Times New Roman" w:hAnsi="Arial" w:cs="Arial"/>
          <w:sz w:val="24"/>
          <w:szCs w:val="24"/>
        </w:rPr>
        <w:t>Study</w:t>
      </w:r>
      <w:r w:rsidR="00FD5F30" w:rsidRPr="00551C82">
        <w:rPr>
          <w:rFonts w:ascii="Arial" w:eastAsia="Times New Roman" w:hAnsi="Arial" w:cs="Arial"/>
          <w:sz w:val="24"/>
          <w:szCs w:val="24"/>
        </w:rPr>
        <w:t xml:space="preserve"> including the right to inspect, during office hours, any facilities being used for the </w:t>
      </w:r>
      <w:r w:rsidR="00E40967" w:rsidRPr="00551C82">
        <w:rPr>
          <w:rFonts w:ascii="Arial" w:eastAsia="Times New Roman" w:hAnsi="Arial" w:cs="Arial"/>
          <w:sz w:val="24"/>
          <w:szCs w:val="24"/>
        </w:rPr>
        <w:t xml:space="preserve">work conducted under this Agreement </w:t>
      </w:r>
      <w:r w:rsidR="00FD5F30" w:rsidRPr="00551C82">
        <w:rPr>
          <w:rFonts w:ascii="Arial" w:eastAsia="Times New Roman" w:hAnsi="Arial" w:cs="Arial"/>
          <w:sz w:val="24"/>
          <w:szCs w:val="24"/>
        </w:rPr>
        <w:t>and to examine any procedures or</w:t>
      </w:r>
      <w:r w:rsidR="00E82C07" w:rsidRPr="00551C82">
        <w:rPr>
          <w:rFonts w:ascii="Arial" w:eastAsia="Times New Roman" w:hAnsi="Arial" w:cs="Arial"/>
          <w:sz w:val="24"/>
          <w:szCs w:val="24"/>
        </w:rPr>
        <w:t xml:space="preserve"> necessary</w:t>
      </w:r>
      <w:r w:rsidR="00FD5F30" w:rsidRPr="00551C82">
        <w:rPr>
          <w:rFonts w:ascii="Arial" w:eastAsia="Times New Roman" w:hAnsi="Arial" w:cs="Arial"/>
          <w:sz w:val="24"/>
          <w:szCs w:val="24"/>
        </w:rPr>
        <w:t xml:space="preserve"> records relating to </w:t>
      </w:r>
      <w:r w:rsidR="00E40967" w:rsidRPr="00551C82">
        <w:rPr>
          <w:rFonts w:ascii="Arial" w:eastAsia="Times New Roman" w:hAnsi="Arial" w:cs="Arial"/>
          <w:sz w:val="24"/>
          <w:szCs w:val="24"/>
        </w:rPr>
        <w:t>work conducted under this Agreement</w:t>
      </w:r>
      <w:r w:rsidR="00FD5F30" w:rsidRPr="00551C82">
        <w:rPr>
          <w:rFonts w:ascii="Arial" w:eastAsia="Times New Roman" w:hAnsi="Arial" w:cs="Arial"/>
          <w:sz w:val="24"/>
          <w:szCs w:val="24"/>
        </w:rPr>
        <w:t>.</w:t>
      </w:r>
    </w:p>
    <w:p w14:paraId="5B08B5D1" w14:textId="77777777" w:rsidR="002C6767" w:rsidRPr="00551C82" w:rsidRDefault="002C6767" w:rsidP="002C6767">
      <w:pPr>
        <w:tabs>
          <w:tab w:val="left" w:pos="851"/>
        </w:tabs>
        <w:spacing w:after="0" w:line="240" w:lineRule="auto"/>
        <w:ind w:left="851"/>
        <w:jc w:val="both"/>
        <w:rPr>
          <w:rFonts w:ascii="Arial" w:eastAsia="Times New Roman" w:hAnsi="Arial" w:cs="Arial"/>
          <w:sz w:val="24"/>
          <w:szCs w:val="24"/>
        </w:rPr>
      </w:pPr>
    </w:p>
    <w:p w14:paraId="505E4E4D" w14:textId="77777777" w:rsidR="005E5A98" w:rsidRPr="00551C82" w:rsidRDefault="006040A3" w:rsidP="00971320">
      <w:pPr>
        <w:numPr>
          <w:ilvl w:val="1"/>
          <w:numId w:val="6"/>
        </w:numPr>
        <w:tabs>
          <w:tab w:val="left" w:pos="851"/>
        </w:tabs>
        <w:spacing w:after="0" w:line="240" w:lineRule="auto"/>
        <w:ind w:left="851" w:hanging="851"/>
        <w:jc w:val="both"/>
        <w:rPr>
          <w:rFonts w:ascii="Arial" w:eastAsia="Times New Roman" w:hAnsi="Arial" w:cs="Arial"/>
          <w:sz w:val="24"/>
          <w:szCs w:val="24"/>
        </w:rPr>
      </w:pPr>
      <w:r w:rsidRPr="00551C82">
        <w:rPr>
          <w:rFonts w:ascii="Arial" w:eastAsia="Times New Roman" w:hAnsi="Arial" w:cs="Arial"/>
          <w:sz w:val="24"/>
          <w:szCs w:val="24"/>
        </w:rPr>
        <w:t xml:space="preserve">Each Party shall ensure that it has well defined arrangements for investigating and resolving allegations of research misconduct. Where an allegation of research misconduct arises in respect of an individual Party’s participation in the </w:t>
      </w:r>
      <w:r w:rsidR="00DB3E0B" w:rsidRPr="00551C82">
        <w:rPr>
          <w:rFonts w:ascii="Arial" w:eastAsia="Times New Roman" w:hAnsi="Arial" w:cs="Arial"/>
          <w:sz w:val="24"/>
          <w:szCs w:val="24"/>
        </w:rPr>
        <w:t>Study</w:t>
      </w:r>
      <w:r w:rsidRPr="00551C82">
        <w:rPr>
          <w:rFonts w:ascii="Arial" w:eastAsia="Times New Roman" w:hAnsi="Arial" w:cs="Arial"/>
          <w:sz w:val="24"/>
          <w:szCs w:val="24"/>
        </w:rPr>
        <w:t xml:space="preserve"> and leads to a subsequent formal investigation, the relevant Party shall inform </w:t>
      </w:r>
      <w:r w:rsidR="44A4B82E" w:rsidRPr="00551C82">
        <w:rPr>
          <w:rFonts w:ascii="Arial" w:eastAsia="Times New Roman" w:hAnsi="Arial" w:cs="Arial"/>
          <w:sz w:val="24"/>
          <w:szCs w:val="24"/>
          <w:highlight w:val="yellow"/>
        </w:rPr>
        <w:t>[</w:t>
      </w:r>
      <w:r w:rsidRPr="00551C82">
        <w:rPr>
          <w:rFonts w:ascii="Arial" w:eastAsia="Times New Roman" w:hAnsi="Arial" w:cs="Arial"/>
          <w:sz w:val="24"/>
          <w:szCs w:val="24"/>
          <w:highlight w:val="yellow"/>
        </w:rPr>
        <w:t>Lead</w:t>
      </w:r>
      <w:r w:rsidR="44A4B82E" w:rsidRPr="00551C82">
        <w:rPr>
          <w:rFonts w:ascii="Arial" w:eastAsia="Times New Roman" w:hAnsi="Arial" w:cs="Arial"/>
          <w:sz w:val="24"/>
          <w:szCs w:val="24"/>
          <w:highlight w:val="yellow"/>
        </w:rPr>
        <w:t>]</w:t>
      </w:r>
      <w:r w:rsidR="44A4B82E" w:rsidRPr="00551C82">
        <w:rPr>
          <w:rFonts w:ascii="Arial" w:eastAsia="Times New Roman" w:hAnsi="Arial" w:cs="Arial"/>
          <w:sz w:val="24"/>
          <w:szCs w:val="24"/>
        </w:rPr>
        <w:t xml:space="preserve"> </w:t>
      </w:r>
      <w:r w:rsidRPr="00551C82">
        <w:rPr>
          <w:rFonts w:ascii="Arial" w:eastAsia="Times New Roman" w:hAnsi="Arial" w:cs="Arial"/>
          <w:sz w:val="24"/>
          <w:szCs w:val="24"/>
        </w:rPr>
        <w:t xml:space="preserve">and the Funder of the investigation and its outcome.  Where an allegation of research misconduct arises in respect of several Parties’ participation in the </w:t>
      </w:r>
      <w:r w:rsidR="00DB3E0B" w:rsidRPr="00551C82">
        <w:rPr>
          <w:rFonts w:ascii="Arial" w:eastAsia="Times New Roman" w:hAnsi="Arial" w:cs="Arial"/>
          <w:sz w:val="24"/>
          <w:szCs w:val="24"/>
        </w:rPr>
        <w:t>Study</w:t>
      </w:r>
      <w:r w:rsidRPr="00551C82">
        <w:rPr>
          <w:rFonts w:ascii="Arial" w:eastAsia="Times New Roman" w:hAnsi="Arial" w:cs="Arial"/>
          <w:sz w:val="24"/>
          <w:szCs w:val="24"/>
        </w:rPr>
        <w:t>, the relevant Parties will work together to determine how the allegation will be investigated and reported.</w:t>
      </w:r>
    </w:p>
    <w:p w14:paraId="7F0BCDF1" w14:textId="77777777" w:rsidR="005E5A98" w:rsidRPr="00551C82" w:rsidRDefault="005E5A98" w:rsidP="005E5A98">
      <w:pPr>
        <w:tabs>
          <w:tab w:val="left" w:pos="851"/>
        </w:tabs>
        <w:spacing w:after="0" w:line="240" w:lineRule="auto"/>
        <w:ind w:left="851"/>
        <w:jc w:val="both"/>
        <w:rPr>
          <w:rFonts w:ascii="Arial" w:eastAsia="Times New Roman" w:hAnsi="Arial" w:cs="Arial"/>
          <w:sz w:val="24"/>
          <w:szCs w:val="24"/>
        </w:rPr>
      </w:pPr>
    </w:p>
    <w:p w14:paraId="2F39EAA7" w14:textId="27137ED7" w:rsidR="5FBCBB18" w:rsidRPr="00551C82" w:rsidRDefault="006040A3" w:rsidP="00971320">
      <w:pPr>
        <w:numPr>
          <w:ilvl w:val="1"/>
          <w:numId w:val="6"/>
        </w:numPr>
        <w:tabs>
          <w:tab w:val="left" w:pos="851"/>
        </w:tabs>
        <w:spacing w:after="0" w:line="240" w:lineRule="auto"/>
        <w:ind w:left="851" w:hanging="851"/>
        <w:jc w:val="both"/>
        <w:rPr>
          <w:rFonts w:ascii="Arial" w:eastAsia="Times New Roman" w:hAnsi="Arial" w:cs="Arial"/>
          <w:sz w:val="24"/>
          <w:szCs w:val="24"/>
        </w:rPr>
      </w:pPr>
      <w:r w:rsidRPr="00551C82">
        <w:rPr>
          <w:rFonts w:ascii="Arial" w:eastAsia="Times New Roman" w:hAnsi="Arial" w:cs="Arial"/>
          <w:sz w:val="24"/>
          <w:szCs w:val="24"/>
        </w:rPr>
        <w:t xml:space="preserve">Where relevant, the </w:t>
      </w:r>
      <w:r w:rsidR="004F65FE" w:rsidRPr="00551C82">
        <w:rPr>
          <w:rFonts w:ascii="Arial" w:eastAsia="Times New Roman" w:hAnsi="Arial" w:cs="Arial"/>
          <w:sz w:val="24"/>
          <w:szCs w:val="24"/>
        </w:rPr>
        <w:t>P</w:t>
      </w:r>
      <w:r w:rsidRPr="00551C82">
        <w:rPr>
          <w:rFonts w:ascii="Arial" w:eastAsia="Times New Roman" w:hAnsi="Arial" w:cs="Arial"/>
          <w:sz w:val="24"/>
          <w:szCs w:val="24"/>
        </w:rPr>
        <w:t>arties will transfer all Samples relevant to the Study to the other party in good time to allow for the other party to fulfil its obligations under this Agreement subject to the completion by the Parties of the 'Material Information Form for the Transfer of Human Material' as set out in Schedule 6. The lab working on the materials will be expected to comply with all relevant legislation, including the Medicines for Human Use (Clinical Trials) Regulations SI 2004/1031</w:t>
      </w:r>
      <w:r w:rsidR="00122FAB" w:rsidRPr="00551C82">
        <w:rPr>
          <w:rFonts w:ascii="Arial" w:eastAsia="Times New Roman" w:hAnsi="Arial" w:cs="Arial"/>
          <w:sz w:val="24"/>
          <w:szCs w:val="24"/>
        </w:rPr>
        <w:t xml:space="preserve"> as amended from time to time</w:t>
      </w:r>
      <w:r w:rsidR="005E5A98" w:rsidRPr="00551C82">
        <w:rPr>
          <w:rFonts w:ascii="Arial" w:eastAsia="Times New Roman" w:hAnsi="Arial" w:cs="Arial"/>
          <w:sz w:val="24"/>
          <w:szCs w:val="24"/>
        </w:rPr>
        <w:t>.</w:t>
      </w:r>
    </w:p>
    <w:p w14:paraId="16DEB4AB" w14:textId="77777777" w:rsidR="000C70AE" w:rsidRPr="00551C82" w:rsidRDefault="000C70AE" w:rsidP="00323836">
      <w:pPr>
        <w:spacing w:after="0" w:line="240" w:lineRule="auto"/>
        <w:ind w:left="1080"/>
        <w:contextualSpacing/>
        <w:jc w:val="both"/>
        <w:rPr>
          <w:rFonts w:ascii="Arial" w:eastAsia="SimSun" w:hAnsi="Arial" w:cs="Arial"/>
          <w:sz w:val="24"/>
          <w:szCs w:val="24"/>
          <w:lang w:eastAsia="zh-CN"/>
        </w:rPr>
      </w:pPr>
    </w:p>
    <w:p w14:paraId="70CE05D8" w14:textId="77777777" w:rsidR="000C70AE" w:rsidRPr="00551C82" w:rsidRDefault="006040A3" w:rsidP="00971320">
      <w:pPr>
        <w:numPr>
          <w:ilvl w:val="0"/>
          <w:numId w:val="6"/>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 xml:space="preserve">Price and Payment </w:t>
      </w:r>
    </w:p>
    <w:p w14:paraId="0AD9C6F4" w14:textId="77777777" w:rsidR="00D17B5E" w:rsidRPr="00493265" w:rsidRDefault="00D17B5E" w:rsidP="00323836">
      <w:pPr>
        <w:tabs>
          <w:tab w:val="left" w:pos="851"/>
        </w:tabs>
        <w:spacing w:after="0" w:line="240" w:lineRule="auto"/>
        <w:ind w:left="851"/>
        <w:jc w:val="both"/>
        <w:outlineLvl w:val="1"/>
        <w:rPr>
          <w:rFonts w:ascii="Arial" w:eastAsia="SimSun" w:hAnsi="Arial" w:cs="Arial"/>
          <w:b/>
          <w:sz w:val="20"/>
          <w:szCs w:val="20"/>
          <w:lang w:eastAsia="zh-CN"/>
        </w:rPr>
      </w:pPr>
    </w:p>
    <w:p w14:paraId="4B1F511A" w14:textId="4EEF9B0A" w:rsidR="00F451C1"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 xml:space="preserve">The Funder has undertaken to provide the External Funding for the </w:t>
      </w:r>
      <w:r w:rsidR="2218287E"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and </w:t>
      </w:r>
      <w:r w:rsidR="0F465AB4" w:rsidRPr="00551C82">
        <w:rPr>
          <w:rFonts w:ascii="Arial" w:eastAsia="SimSun" w:hAnsi="Arial" w:cs="Arial"/>
          <w:sz w:val="24"/>
          <w:szCs w:val="24"/>
          <w:lang w:eastAsia="zh-CN"/>
        </w:rPr>
        <w:t>[</w:t>
      </w:r>
      <w:r w:rsidR="005E5A98" w:rsidRPr="00551C82">
        <w:rPr>
          <w:rFonts w:ascii="Arial" w:eastAsia="SimSun" w:hAnsi="Arial" w:cs="Arial"/>
          <w:sz w:val="24"/>
          <w:szCs w:val="24"/>
          <w:highlight w:val="yellow"/>
          <w:lang w:eastAsia="zh-CN"/>
        </w:rPr>
        <w:t>Lead</w:t>
      </w:r>
      <w:r w:rsidR="0F465AB4"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shall act as recipient of the External Funding for the Parties in accordance with the </w:t>
      </w:r>
      <w:r w:rsidR="37DDA44C"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The sole financial obligation of </w:t>
      </w:r>
      <w:r w:rsidR="0F465AB4" w:rsidRPr="00551C82">
        <w:rPr>
          <w:rFonts w:ascii="Arial" w:eastAsia="SimSun" w:hAnsi="Arial" w:cs="Arial"/>
          <w:sz w:val="24"/>
          <w:szCs w:val="24"/>
          <w:lang w:eastAsia="zh-CN"/>
        </w:rPr>
        <w:t>[</w:t>
      </w:r>
      <w:r w:rsidR="005E5A98" w:rsidRPr="00551C82">
        <w:rPr>
          <w:rFonts w:ascii="Arial" w:eastAsia="SimSun" w:hAnsi="Arial" w:cs="Arial"/>
          <w:sz w:val="24"/>
          <w:szCs w:val="24"/>
          <w:highlight w:val="yellow"/>
          <w:lang w:eastAsia="zh-CN"/>
        </w:rPr>
        <w:t>Lead</w:t>
      </w:r>
      <w:r w:rsidR="0F465AB4"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under this Agreement shall be to forward the External Funding to the Parties</w:t>
      </w:r>
      <w:r w:rsidR="00944BE8" w:rsidRPr="00551C82">
        <w:rPr>
          <w:rFonts w:ascii="Arial" w:eastAsia="SimSun" w:hAnsi="Arial" w:cs="Arial"/>
          <w:sz w:val="24"/>
          <w:szCs w:val="24"/>
          <w:lang w:eastAsia="zh-CN"/>
        </w:rPr>
        <w:t>, subject to receipt of External Funding</w:t>
      </w:r>
      <w:r w:rsidRPr="00551C82">
        <w:rPr>
          <w:rFonts w:ascii="Arial" w:eastAsia="SimSun" w:hAnsi="Arial" w:cs="Arial"/>
          <w:sz w:val="24"/>
          <w:szCs w:val="24"/>
          <w:lang w:eastAsia="zh-CN"/>
        </w:rPr>
        <w:t>, in accordance with Schedule 3 of this Agreement</w:t>
      </w:r>
      <w:r w:rsidR="4C19F21C" w:rsidRPr="00551C82">
        <w:rPr>
          <w:rFonts w:ascii="Arial" w:eastAsia="SimSun" w:hAnsi="Arial" w:cs="Arial"/>
          <w:sz w:val="24"/>
          <w:szCs w:val="24"/>
          <w:lang w:eastAsia="zh-CN"/>
        </w:rPr>
        <w:t xml:space="preserve">. </w:t>
      </w:r>
    </w:p>
    <w:p w14:paraId="7F0319D6" w14:textId="77777777" w:rsidR="005E5A98" w:rsidRPr="00551C82" w:rsidRDefault="005E5A98" w:rsidP="005E5A98">
      <w:pPr>
        <w:tabs>
          <w:tab w:val="left" w:pos="851"/>
        </w:tabs>
        <w:spacing w:after="0" w:line="240" w:lineRule="auto"/>
        <w:ind w:left="851"/>
        <w:jc w:val="both"/>
        <w:outlineLvl w:val="1"/>
        <w:rPr>
          <w:rFonts w:ascii="Arial" w:eastAsia="SimSun" w:hAnsi="Arial" w:cs="Arial"/>
          <w:sz w:val="24"/>
          <w:szCs w:val="24"/>
          <w:lang w:eastAsia="zh-CN"/>
        </w:rPr>
      </w:pPr>
    </w:p>
    <w:p w14:paraId="41A23DDF" w14:textId="3EEA9EF0"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Claims for any External Funding will be made in accordance with Schedule 3.</w:t>
      </w:r>
      <w:r w:rsidR="005E5A98"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Where applicable, each of the </w:t>
      </w:r>
      <w:r w:rsidR="001B081A"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will provide sufficient information to </w:t>
      </w:r>
      <w:r w:rsidR="4B410588" w:rsidRPr="00551C82">
        <w:rPr>
          <w:rFonts w:ascii="Arial" w:eastAsia="SimSun" w:hAnsi="Arial" w:cs="Arial"/>
          <w:sz w:val="24"/>
          <w:szCs w:val="24"/>
          <w:lang w:eastAsia="zh-CN"/>
        </w:rPr>
        <w:t>[</w:t>
      </w:r>
      <w:r w:rsidR="005E5A98" w:rsidRPr="00551C82">
        <w:rPr>
          <w:rFonts w:ascii="Arial" w:eastAsia="SimSun" w:hAnsi="Arial" w:cs="Arial"/>
          <w:sz w:val="24"/>
          <w:szCs w:val="24"/>
          <w:highlight w:val="yellow"/>
          <w:lang w:eastAsia="zh-CN"/>
        </w:rPr>
        <w:t>Lead</w:t>
      </w:r>
      <w:r w:rsidR="4B410588"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to allow </w:t>
      </w:r>
      <w:r w:rsidR="5B62CE40" w:rsidRPr="00551C82">
        <w:rPr>
          <w:rFonts w:ascii="Arial" w:eastAsia="SimSun" w:hAnsi="Arial" w:cs="Arial"/>
          <w:sz w:val="24"/>
          <w:szCs w:val="24"/>
          <w:lang w:eastAsia="zh-CN"/>
        </w:rPr>
        <w:t>[</w:t>
      </w:r>
      <w:r w:rsidR="005E5A98" w:rsidRPr="00551C82">
        <w:rPr>
          <w:rFonts w:ascii="Arial" w:eastAsia="SimSun" w:hAnsi="Arial" w:cs="Arial"/>
          <w:sz w:val="24"/>
          <w:szCs w:val="24"/>
          <w:highlight w:val="yellow"/>
          <w:lang w:eastAsia="zh-CN"/>
        </w:rPr>
        <w:t>Lead</w:t>
      </w:r>
      <w:r w:rsidR="5B62CE40"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to claim the External Funding and to submit reports to the Funder in accordance with the Funder’s requirements from time to time. </w:t>
      </w:r>
    </w:p>
    <w:p w14:paraId="65F9C3DC" w14:textId="77777777" w:rsidR="001145E0" w:rsidRPr="00551C82" w:rsidRDefault="001145E0" w:rsidP="00323836">
      <w:pPr>
        <w:tabs>
          <w:tab w:val="left" w:pos="851"/>
        </w:tabs>
        <w:spacing w:after="0" w:line="240" w:lineRule="auto"/>
        <w:ind w:left="851"/>
        <w:jc w:val="both"/>
        <w:outlineLvl w:val="1"/>
        <w:rPr>
          <w:rFonts w:ascii="Arial" w:eastAsia="SimSun" w:hAnsi="Arial" w:cs="Arial"/>
          <w:sz w:val="24"/>
          <w:szCs w:val="24"/>
          <w:lang w:eastAsia="zh-CN"/>
        </w:rPr>
      </w:pPr>
    </w:p>
    <w:p w14:paraId="57BBF22B" w14:textId="3D859DD6" w:rsidR="00F451C1"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 xml:space="preserve">Payment will be made by </w:t>
      </w:r>
      <w:r w:rsidR="56CC53A1"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56CC53A1"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to the Parties within 30 days of receipt of a valid invoice, subject always to completion of the </w:t>
      </w:r>
      <w:r w:rsidR="32CD423B" w:rsidRPr="00551C82">
        <w:rPr>
          <w:rFonts w:ascii="Arial" w:eastAsia="SimSun" w:hAnsi="Arial" w:cs="Arial"/>
          <w:sz w:val="24"/>
          <w:szCs w:val="24"/>
          <w:lang w:eastAsia="zh-CN"/>
        </w:rPr>
        <w:t>Parties</w:t>
      </w:r>
      <w:r w:rsidRPr="00551C82">
        <w:rPr>
          <w:rFonts w:ascii="Arial" w:eastAsia="SimSun" w:hAnsi="Arial" w:cs="Arial"/>
          <w:sz w:val="24"/>
          <w:szCs w:val="24"/>
          <w:lang w:eastAsia="zh-CN"/>
        </w:rPr>
        <w:t xml:space="preserve"> tasks as set out in the </w:t>
      </w:r>
      <w:r w:rsidR="1946EBFC" w:rsidRPr="00551C82">
        <w:rPr>
          <w:rFonts w:ascii="Arial" w:eastAsia="SimSun" w:hAnsi="Arial" w:cs="Arial"/>
          <w:sz w:val="24"/>
          <w:szCs w:val="24"/>
          <w:lang w:eastAsia="zh-CN"/>
        </w:rPr>
        <w:t xml:space="preserve">Application </w:t>
      </w:r>
      <w:r w:rsidR="036769FB" w:rsidRPr="00551C82">
        <w:rPr>
          <w:rFonts w:ascii="Arial" w:eastAsia="SimSun" w:hAnsi="Arial" w:cs="Arial"/>
          <w:sz w:val="24"/>
          <w:szCs w:val="24"/>
          <w:lang w:eastAsia="zh-CN"/>
        </w:rPr>
        <w:t xml:space="preserve">at Schedule </w:t>
      </w:r>
      <w:r w:rsidR="38F24224" w:rsidRPr="00551C82">
        <w:rPr>
          <w:rFonts w:ascii="Arial" w:eastAsia="SimSun" w:hAnsi="Arial" w:cs="Arial"/>
          <w:sz w:val="24"/>
          <w:szCs w:val="24"/>
          <w:lang w:eastAsia="zh-CN"/>
        </w:rPr>
        <w:t>1</w:t>
      </w:r>
      <w:r w:rsidRPr="00551C82">
        <w:rPr>
          <w:rFonts w:ascii="Arial" w:eastAsia="SimSun" w:hAnsi="Arial" w:cs="Arial"/>
          <w:sz w:val="24"/>
          <w:szCs w:val="24"/>
          <w:lang w:eastAsia="zh-CN"/>
        </w:rPr>
        <w:t xml:space="preserve">; subject to clauses </w:t>
      </w:r>
      <w:r w:rsidR="52FD010A" w:rsidRPr="00551C82">
        <w:rPr>
          <w:rFonts w:ascii="Arial" w:eastAsia="SimSun" w:hAnsi="Arial" w:cs="Arial"/>
          <w:sz w:val="24"/>
          <w:szCs w:val="24"/>
          <w:lang w:eastAsia="zh-CN"/>
        </w:rPr>
        <w:t xml:space="preserve">11.3 </w:t>
      </w:r>
      <w:r w:rsidR="4A0027C8" w:rsidRPr="00551C82">
        <w:rPr>
          <w:rFonts w:ascii="Arial" w:eastAsia="SimSun" w:hAnsi="Arial" w:cs="Arial"/>
          <w:sz w:val="24"/>
          <w:szCs w:val="24"/>
          <w:lang w:eastAsia="zh-CN"/>
        </w:rPr>
        <w:t xml:space="preserve">and </w:t>
      </w:r>
      <w:r w:rsidR="52FD010A" w:rsidRPr="00551C82">
        <w:rPr>
          <w:rFonts w:ascii="Arial" w:eastAsia="SimSun" w:hAnsi="Arial" w:cs="Arial"/>
          <w:sz w:val="24"/>
          <w:szCs w:val="24"/>
          <w:lang w:eastAsia="zh-CN"/>
        </w:rPr>
        <w:t>11.6</w:t>
      </w:r>
      <w:r w:rsidR="4A0027C8"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below; and providing receipt of the </w:t>
      </w:r>
      <w:r w:rsidR="6BAA3B16" w:rsidRPr="00551C82">
        <w:rPr>
          <w:rFonts w:ascii="Arial" w:eastAsia="SimSun" w:hAnsi="Arial" w:cs="Arial"/>
          <w:sz w:val="24"/>
          <w:szCs w:val="24"/>
          <w:lang w:eastAsia="zh-CN"/>
        </w:rPr>
        <w:t xml:space="preserve">External </w:t>
      </w:r>
      <w:r w:rsidRPr="00551C82">
        <w:rPr>
          <w:rFonts w:ascii="Arial" w:eastAsia="SimSun" w:hAnsi="Arial" w:cs="Arial"/>
          <w:sz w:val="24"/>
          <w:szCs w:val="24"/>
          <w:lang w:eastAsia="zh-CN"/>
        </w:rPr>
        <w:t>Funding from the Funder</w:t>
      </w:r>
      <w:r w:rsidR="13741D49" w:rsidRPr="00551C82">
        <w:rPr>
          <w:rFonts w:ascii="Arial" w:eastAsia="SimSun" w:hAnsi="Arial" w:cs="Arial"/>
          <w:sz w:val="24"/>
          <w:szCs w:val="24"/>
          <w:lang w:eastAsia="zh-CN"/>
        </w:rPr>
        <w:t>.</w:t>
      </w:r>
      <w:r w:rsidRPr="00551C82">
        <w:rPr>
          <w:rFonts w:ascii="Arial" w:eastAsia="SimSun" w:hAnsi="Arial" w:cs="Arial"/>
          <w:sz w:val="24"/>
          <w:szCs w:val="24"/>
          <w:lang w:eastAsia="zh-CN"/>
        </w:rPr>
        <w:t xml:space="preserve"> </w:t>
      </w:r>
    </w:p>
    <w:p w14:paraId="5023141B" w14:textId="77777777" w:rsidR="00F451C1" w:rsidRPr="00551C82" w:rsidRDefault="00F451C1" w:rsidP="00323836">
      <w:pPr>
        <w:tabs>
          <w:tab w:val="left" w:pos="851"/>
        </w:tabs>
        <w:spacing w:after="0" w:line="240" w:lineRule="auto"/>
        <w:ind w:left="851"/>
        <w:jc w:val="both"/>
        <w:outlineLvl w:val="1"/>
        <w:rPr>
          <w:rFonts w:ascii="Arial" w:eastAsia="SimSun" w:hAnsi="Arial" w:cs="Arial"/>
          <w:sz w:val="24"/>
          <w:szCs w:val="24"/>
          <w:lang w:eastAsia="zh-CN"/>
        </w:rPr>
      </w:pPr>
    </w:p>
    <w:p w14:paraId="07CDC26D" w14:textId="4F6A3256"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 xml:space="preserve">In the event that the Funder requires reimbursement by </w:t>
      </w:r>
      <w:r w:rsidR="249B8174"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249B8174"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of any sums paid under the </w:t>
      </w:r>
      <w:r w:rsidR="37DDA44C"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then to the extent that such requirement arises from the acts or omissions of a </w:t>
      </w:r>
      <w:r w:rsidR="73785394" w:rsidRPr="00551C82">
        <w:rPr>
          <w:rFonts w:ascii="Arial" w:eastAsia="SimSun" w:hAnsi="Arial" w:cs="Arial"/>
          <w:sz w:val="24"/>
          <w:szCs w:val="24"/>
          <w:lang w:eastAsia="zh-CN"/>
        </w:rPr>
        <w:t xml:space="preserve">Collaborating </w:t>
      </w:r>
      <w:r w:rsidRPr="00551C82">
        <w:rPr>
          <w:rFonts w:ascii="Arial" w:eastAsia="SimSun" w:hAnsi="Arial" w:cs="Arial"/>
          <w:sz w:val="24"/>
          <w:szCs w:val="24"/>
          <w:lang w:eastAsia="zh-CN"/>
        </w:rPr>
        <w:t xml:space="preserve">Party, then that </w:t>
      </w:r>
      <w:r w:rsidR="5EC56D72" w:rsidRPr="00551C82">
        <w:rPr>
          <w:rFonts w:ascii="Arial" w:eastAsia="SimSun" w:hAnsi="Arial" w:cs="Arial"/>
          <w:sz w:val="24"/>
          <w:szCs w:val="24"/>
          <w:lang w:eastAsia="zh-CN"/>
        </w:rPr>
        <w:t xml:space="preserve">Collaborating </w:t>
      </w:r>
      <w:r w:rsidRPr="00551C82">
        <w:rPr>
          <w:rFonts w:ascii="Arial" w:eastAsia="SimSun" w:hAnsi="Arial" w:cs="Arial"/>
          <w:sz w:val="24"/>
          <w:szCs w:val="24"/>
          <w:lang w:eastAsia="zh-CN"/>
        </w:rPr>
        <w:t xml:space="preserve">Party hereby agrees to reimburse </w:t>
      </w:r>
      <w:r w:rsidR="249B8174"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249B8174"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the relevant sum requested by the Funder</w:t>
      </w:r>
      <w:r w:rsidR="4CBA70EE" w:rsidRPr="00551C82">
        <w:rPr>
          <w:rFonts w:ascii="Arial" w:eastAsia="SimSun" w:hAnsi="Arial" w:cs="Arial"/>
          <w:sz w:val="24"/>
          <w:szCs w:val="24"/>
          <w:lang w:eastAsia="zh-CN"/>
        </w:rPr>
        <w:t xml:space="preserve"> and received by that Party</w:t>
      </w:r>
      <w:r w:rsidRPr="00551C82">
        <w:rPr>
          <w:rFonts w:ascii="Arial" w:eastAsia="SimSun" w:hAnsi="Arial" w:cs="Arial"/>
          <w:sz w:val="24"/>
          <w:szCs w:val="24"/>
          <w:lang w:eastAsia="zh-CN"/>
        </w:rPr>
        <w:t xml:space="preserve">, together with any interest charged on it and which </w:t>
      </w:r>
      <w:r w:rsidR="48B338DC"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48B338DC"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is obliged to repay to the Funder</w:t>
      </w:r>
      <w:r w:rsidR="13741D49" w:rsidRPr="00551C82">
        <w:rPr>
          <w:rFonts w:ascii="Arial" w:eastAsia="SimSun" w:hAnsi="Arial" w:cs="Arial"/>
          <w:sz w:val="24"/>
          <w:szCs w:val="24"/>
          <w:lang w:eastAsia="zh-CN"/>
        </w:rPr>
        <w:t>.</w:t>
      </w:r>
    </w:p>
    <w:p w14:paraId="1F3B1409" w14:textId="77777777" w:rsidR="00423A17" w:rsidRPr="00551C82" w:rsidRDefault="00423A17" w:rsidP="00323836">
      <w:pPr>
        <w:tabs>
          <w:tab w:val="left" w:pos="851"/>
        </w:tabs>
        <w:spacing w:after="0" w:line="240" w:lineRule="auto"/>
        <w:ind w:left="851"/>
        <w:jc w:val="both"/>
        <w:outlineLvl w:val="1"/>
        <w:rPr>
          <w:rFonts w:ascii="Arial" w:eastAsia="SimSun" w:hAnsi="Arial" w:cs="Arial"/>
          <w:sz w:val="24"/>
          <w:szCs w:val="24"/>
          <w:lang w:eastAsia="zh-CN"/>
        </w:rPr>
      </w:pPr>
    </w:p>
    <w:p w14:paraId="2046C370" w14:textId="0CAF5631"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 xml:space="preserve">Each Party shall maintain proper financial records relating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at all times during the period of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and for six (6) years after the end of the </w:t>
      </w:r>
      <w:proofErr w:type="gramStart"/>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and</w:t>
      </w:r>
      <w:proofErr w:type="gramEnd"/>
      <w:r w:rsidRPr="00551C82">
        <w:rPr>
          <w:rFonts w:ascii="Arial" w:eastAsia="SimSun" w:hAnsi="Arial" w:cs="Arial"/>
          <w:sz w:val="24"/>
          <w:szCs w:val="24"/>
          <w:lang w:eastAsia="zh-CN"/>
        </w:rPr>
        <w:t xml:space="preserve"> shall provide copies of such records to </w:t>
      </w:r>
      <w:r w:rsidR="3C877903"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3C877903"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 xml:space="preserve">in the event that </w:t>
      </w:r>
      <w:r w:rsidR="674FF6B3" w:rsidRPr="00551C82">
        <w:rPr>
          <w:rFonts w:ascii="Arial" w:eastAsia="SimSun" w:hAnsi="Arial" w:cs="Arial"/>
          <w:sz w:val="24"/>
          <w:szCs w:val="24"/>
          <w:lang w:eastAsia="zh-CN"/>
        </w:rPr>
        <w:t>[</w:t>
      </w:r>
      <w:r w:rsidR="000D3EEC" w:rsidRPr="00551C82">
        <w:rPr>
          <w:rFonts w:ascii="Arial" w:eastAsia="SimSun" w:hAnsi="Arial" w:cs="Arial"/>
          <w:sz w:val="24"/>
          <w:szCs w:val="24"/>
          <w:highlight w:val="yellow"/>
          <w:lang w:eastAsia="zh-CN"/>
        </w:rPr>
        <w:t>Lead</w:t>
      </w:r>
      <w:r w:rsidR="674FF6B3"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is required to provide the same to the Funder.</w:t>
      </w:r>
    </w:p>
    <w:p w14:paraId="562C75D1" w14:textId="77777777" w:rsidR="00423A17" w:rsidRPr="00551C82" w:rsidRDefault="00423A17" w:rsidP="00323836">
      <w:pPr>
        <w:tabs>
          <w:tab w:val="left" w:pos="851"/>
        </w:tabs>
        <w:spacing w:after="0" w:line="240" w:lineRule="auto"/>
        <w:ind w:left="851"/>
        <w:jc w:val="both"/>
        <w:outlineLvl w:val="1"/>
        <w:rPr>
          <w:rFonts w:ascii="Arial" w:eastAsia="SimSun" w:hAnsi="Arial" w:cs="Arial"/>
          <w:sz w:val="24"/>
          <w:szCs w:val="24"/>
          <w:lang w:eastAsia="zh-CN"/>
        </w:rPr>
      </w:pPr>
    </w:p>
    <w:p w14:paraId="6A960A02" w14:textId="164A69CB"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The Collaborating Parties will provide to [</w:t>
      </w:r>
      <w:r w:rsidRPr="00551C82">
        <w:rPr>
          <w:rFonts w:ascii="Arial" w:eastAsia="SimSun" w:hAnsi="Arial" w:cs="Arial"/>
          <w:sz w:val="24"/>
          <w:szCs w:val="24"/>
          <w:highlight w:val="yellow"/>
          <w:lang w:eastAsia="zh-CN"/>
        </w:rPr>
        <w:t>Lead</w:t>
      </w:r>
      <w:r w:rsidRPr="00551C82">
        <w:rPr>
          <w:rFonts w:ascii="Arial" w:eastAsia="SimSun" w:hAnsi="Arial" w:cs="Arial"/>
          <w:sz w:val="24"/>
          <w:szCs w:val="24"/>
          <w:lang w:eastAsia="zh-CN"/>
        </w:rPr>
        <w:t xml:space="preserve">] a final expenditure statement within two (2) months of the end of the </w:t>
      </w:r>
      <w:proofErr w:type="gramStart"/>
      <w:r w:rsidRPr="00551C82">
        <w:rPr>
          <w:rFonts w:ascii="Arial" w:eastAsia="SimSun" w:hAnsi="Arial" w:cs="Arial"/>
          <w:sz w:val="24"/>
          <w:szCs w:val="24"/>
          <w:lang w:eastAsia="zh-CN"/>
        </w:rPr>
        <w:t>Study..</w:t>
      </w:r>
      <w:proofErr w:type="gramEnd"/>
    </w:p>
    <w:p w14:paraId="664355AD" w14:textId="77777777" w:rsidR="001D61B3" w:rsidRPr="00551C82" w:rsidRDefault="001D61B3" w:rsidP="00323836">
      <w:pPr>
        <w:tabs>
          <w:tab w:val="left" w:pos="851"/>
        </w:tabs>
        <w:spacing w:after="0" w:line="240" w:lineRule="auto"/>
        <w:ind w:left="851"/>
        <w:jc w:val="both"/>
        <w:outlineLvl w:val="1"/>
        <w:rPr>
          <w:rFonts w:ascii="Arial" w:eastAsia="SimSun" w:hAnsi="Arial" w:cs="Arial"/>
          <w:sz w:val="24"/>
          <w:szCs w:val="24"/>
          <w:lang w:eastAsia="zh-CN"/>
        </w:rPr>
      </w:pPr>
    </w:p>
    <w:p w14:paraId="6FAEF5BE" w14:textId="2F535E81"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r w:rsidRPr="00551C82">
        <w:rPr>
          <w:rFonts w:ascii="Arial" w:eastAsia="SimSun" w:hAnsi="Arial" w:cs="Arial"/>
          <w:sz w:val="24"/>
          <w:szCs w:val="24"/>
          <w:lang w:eastAsia="zh-CN"/>
        </w:rPr>
        <w:t>Equipment purchased by each Party using</w:t>
      </w:r>
      <w:r w:rsidR="00BE0B9F" w:rsidRPr="00551C82">
        <w:rPr>
          <w:rFonts w:ascii="Arial" w:eastAsia="SimSun" w:hAnsi="Arial" w:cs="Arial"/>
          <w:sz w:val="24"/>
          <w:szCs w:val="24"/>
          <w:lang w:eastAsia="zh-CN"/>
        </w:rPr>
        <w:t xml:space="preserve"> the External Funding</w:t>
      </w:r>
      <w:r w:rsidRPr="00551C82">
        <w:rPr>
          <w:rFonts w:ascii="Arial" w:eastAsia="SimSun" w:hAnsi="Arial" w:cs="Arial"/>
          <w:sz w:val="24"/>
          <w:szCs w:val="24"/>
          <w:lang w:eastAsia="zh-CN"/>
        </w:rPr>
        <w:t xml:space="preserve"> shall be owned by the Party purchasing the relevant equipment</w:t>
      </w:r>
      <w:r w:rsidR="00F641FA" w:rsidRPr="00551C82">
        <w:rPr>
          <w:rFonts w:ascii="Arial" w:eastAsia="SimSun" w:hAnsi="Arial" w:cs="Arial"/>
          <w:sz w:val="24"/>
          <w:szCs w:val="24"/>
          <w:lang w:eastAsia="zh-CN"/>
        </w:rPr>
        <w:t xml:space="preserve">, </w:t>
      </w:r>
      <w:r w:rsidR="00174B44" w:rsidRPr="00551C82">
        <w:rPr>
          <w:rFonts w:ascii="Arial" w:eastAsia="SimSun" w:hAnsi="Arial" w:cs="Arial"/>
          <w:sz w:val="24"/>
          <w:szCs w:val="24"/>
          <w:lang w:eastAsia="zh-CN"/>
        </w:rPr>
        <w:t>subject to the Funder’s requirements as set out in the Research Contract</w:t>
      </w:r>
      <w:r w:rsidRPr="00551C82">
        <w:rPr>
          <w:rFonts w:ascii="Arial" w:eastAsia="SimSun" w:hAnsi="Arial" w:cs="Arial"/>
          <w:sz w:val="24"/>
          <w:szCs w:val="24"/>
          <w:lang w:eastAsia="zh-CN"/>
        </w:rPr>
        <w:t>. A Party that uses</w:t>
      </w:r>
      <w:r w:rsidR="00BE0B9F" w:rsidRPr="00551C82">
        <w:rPr>
          <w:rFonts w:ascii="Arial" w:eastAsia="SimSun" w:hAnsi="Arial" w:cs="Arial"/>
          <w:sz w:val="24"/>
          <w:szCs w:val="24"/>
          <w:lang w:eastAsia="zh-CN"/>
        </w:rPr>
        <w:t xml:space="preserve"> the External</w:t>
      </w:r>
      <w:r w:rsidRPr="00551C82">
        <w:rPr>
          <w:rFonts w:ascii="Arial" w:eastAsia="SimSun" w:hAnsi="Arial" w:cs="Arial"/>
          <w:sz w:val="24"/>
          <w:szCs w:val="24"/>
          <w:lang w:eastAsia="zh-CN"/>
        </w:rPr>
        <w:t xml:space="preserve"> </w:t>
      </w:r>
      <w:r w:rsidR="00BE0B9F" w:rsidRPr="00551C82">
        <w:rPr>
          <w:rFonts w:ascii="Arial" w:eastAsia="SimSun" w:hAnsi="Arial" w:cs="Arial"/>
          <w:sz w:val="24"/>
          <w:szCs w:val="24"/>
          <w:lang w:eastAsia="zh-CN"/>
        </w:rPr>
        <w:t>Funding</w:t>
      </w:r>
      <w:r w:rsidRPr="00551C82">
        <w:rPr>
          <w:rFonts w:ascii="Arial" w:eastAsia="SimSun" w:hAnsi="Arial" w:cs="Arial"/>
          <w:sz w:val="24"/>
          <w:szCs w:val="24"/>
          <w:lang w:eastAsia="zh-CN"/>
        </w:rPr>
        <w:t xml:space="preserve"> to purchase equipment must retain all quotations and invoices relating to the purchase of equipment until the conclusion of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The Parties agree that a failure to maintain and provide adequate records will be considered a material breach of the Agreement.</w:t>
      </w:r>
    </w:p>
    <w:p w14:paraId="1A965116" w14:textId="77777777" w:rsidR="00423A17" w:rsidRPr="00551C82" w:rsidRDefault="00423A17" w:rsidP="00323836">
      <w:pPr>
        <w:tabs>
          <w:tab w:val="left" w:pos="851"/>
        </w:tabs>
        <w:spacing w:after="0" w:line="240" w:lineRule="auto"/>
        <w:ind w:left="851"/>
        <w:jc w:val="both"/>
        <w:outlineLvl w:val="1"/>
        <w:rPr>
          <w:rFonts w:ascii="Arial" w:eastAsia="SimSun" w:hAnsi="Arial" w:cs="Arial"/>
          <w:sz w:val="24"/>
          <w:szCs w:val="24"/>
          <w:lang w:eastAsia="zh-CN"/>
        </w:rPr>
      </w:pPr>
    </w:p>
    <w:p w14:paraId="6DFAFF02" w14:textId="17E09141"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proofErr w:type="gramStart"/>
      <w:r w:rsidRPr="00551C82">
        <w:rPr>
          <w:rFonts w:ascii="Arial" w:eastAsia="SimSun" w:hAnsi="Arial" w:cs="Arial"/>
          <w:sz w:val="24"/>
          <w:szCs w:val="24"/>
          <w:lang w:eastAsia="zh-CN"/>
        </w:rPr>
        <w:t>In the event that</w:t>
      </w:r>
      <w:proofErr w:type="gramEnd"/>
      <w:r w:rsidRPr="00551C82">
        <w:rPr>
          <w:rFonts w:ascii="Arial" w:eastAsia="SimSun" w:hAnsi="Arial" w:cs="Arial"/>
          <w:sz w:val="24"/>
          <w:szCs w:val="24"/>
          <w:lang w:eastAsia="zh-CN"/>
        </w:rPr>
        <w:t xml:space="preserve"> a Party leaves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then pursuant to the terms of this Agreement the Party shall refund all advances paid to it except the amount of expended </w:t>
      </w:r>
      <w:r w:rsidR="32391946" w:rsidRPr="00551C82">
        <w:rPr>
          <w:rFonts w:ascii="Arial" w:eastAsia="SimSun" w:hAnsi="Arial" w:cs="Arial"/>
          <w:sz w:val="24"/>
          <w:szCs w:val="24"/>
          <w:lang w:eastAsia="zh-CN"/>
        </w:rPr>
        <w:t xml:space="preserve">and committed </w:t>
      </w:r>
      <w:r w:rsidRPr="00551C82">
        <w:rPr>
          <w:rFonts w:ascii="Arial" w:eastAsia="SimSun" w:hAnsi="Arial" w:cs="Arial"/>
          <w:sz w:val="24"/>
          <w:szCs w:val="24"/>
          <w:lang w:eastAsia="zh-CN"/>
        </w:rPr>
        <w:t>eligible costs as accepted by the</w:t>
      </w:r>
      <w:r w:rsidR="00E422AE" w:rsidRPr="00551C82">
        <w:rPr>
          <w:rFonts w:ascii="Arial" w:eastAsia="SimSun" w:hAnsi="Arial" w:cs="Arial"/>
          <w:sz w:val="24"/>
          <w:szCs w:val="24"/>
          <w:lang w:eastAsia="zh-CN"/>
        </w:rPr>
        <w:t xml:space="preserve"> Lead and the</w:t>
      </w:r>
      <w:r w:rsidRPr="00551C82">
        <w:rPr>
          <w:rFonts w:ascii="Arial" w:eastAsia="SimSun" w:hAnsi="Arial" w:cs="Arial"/>
          <w:sz w:val="24"/>
          <w:szCs w:val="24"/>
          <w:lang w:eastAsia="zh-CN"/>
        </w:rPr>
        <w:t xml:space="preserve"> Funder.</w:t>
      </w:r>
    </w:p>
    <w:p w14:paraId="7DF4E37C" w14:textId="77777777" w:rsidR="00423A17" w:rsidRPr="00551C82" w:rsidRDefault="00423A17" w:rsidP="00323836">
      <w:pPr>
        <w:tabs>
          <w:tab w:val="left" w:pos="851"/>
        </w:tabs>
        <w:spacing w:after="0" w:line="240" w:lineRule="auto"/>
        <w:ind w:left="851"/>
        <w:jc w:val="both"/>
        <w:outlineLvl w:val="1"/>
        <w:rPr>
          <w:rFonts w:ascii="Arial" w:eastAsia="SimSun" w:hAnsi="Arial" w:cs="Arial"/>
          <w:sz w:val="24"/>
          <w:szCs w:val="24"/>
          <w:lang w:eastAsia="zh-CN"/>
        </w:rPr>
      </w:pPr>
    </w:p>
    <w:p w14:paraId="6FB62211" w14:textId="3FC94353" w:rsidR="008E2637" w:rsidRPr="00551C82" w:rsidRDefault="006040A3" w:rsidP="00971320">
      <w:pPr>
        <w:pStyle w:val="ColorfulList-Accent11"/>
        <w:numPr>
          <w:ilvl w:val="1"/>
          <w:numId w:val="6"/>
        </w:numPr>
        <w:tabs>
          <w:tab w:val="left" w:pos="851"/>
        </w:tabs>
        <w:spacing w:after="0" w:line="240" w:lineRule="auto"/>
        <w:ind w:left="851" w:hanging="851"/>
        <w:jc w:val="both"/>
        <w:rPr>
          <w:rFonts w:ascii="Arial" w:hAnsi="Arial" w:cs="Arial"/>
          <w:sz w:val="24"/>
          <w:szCs w:val="24"/>
        </w:rPr>
      </w:pPr>
      <w:r w:rsidRPr="00551C82">
        <w:rPr>
          <w:rFonts w:ascii="Arial" w:hAnsi="Arial" w:cs="Arial"/>
          <w:sz w:val="24"/>
          <w:szCs w:val="24"/>
        </w:rPr>
        <w:t xml:space="preserve">For efficiency, should </w:t>
      </w:r>
      <w:r w:rsidR="002C320D" w:rsidRPr="00551C82">
        <w:rPr>
          <w:rFonts w:ascii="Arial" w:hAnsi="Arial" w:cs="Arial"/>
          <w:sz w:val="24"/>
          <w:szCs w:val="24"/>
        </w:rPr>
        <w:t>a Collaborat</w:t>
      </w:r>
      <w:r w:rsidR="00B91FF5" w:rsidRPr="00551C82">
        <w:rPr>
          <w:rFonts w:ascii="Arial" w:hAnsi="Arial" w:cs="Arial"/>
          <w:sz w:val="24"/>
          <w:szCs w:val="24"/>
        </w:rPr>
        <w:t>ing</w:t>
      </w:r>
      <w:r w:rsidRPr="00551C82">
        <w:rPr>
          <w:rFonts w:ascii="Arial" w:hAnsi="Arial" w:cs="Arial"/>
          <w:sz w:val="24"/>
          <w:szCs w:val="24"/>
        </w:rPr>
        <w:t xml:space="preserve"> Party’s finance arrangements require modification </w:t>
      </w:r>
      <w:proofErr w:type="gramStart"/>
      <w:r w:rsidRPr="00551C82">
        <w:rPr>
          <w:rFonts w:ascii="Arial" w:hAnsi="Arial" w:cs="Arial"/>
          <w:sz w:val="24"/>
          <w:szCs w:val="24"/>
        </w:rPr>
        <w:t>during the course of</w:t>
      </w:r>
      <w:proofErr w:type="gramEnd"/>
      <w:r w:rsidRPr="00551C82">
        <w:rPr>
          <w:rFonts w:ascii="Arial" w:hAnsi="Arial" w:cs="Arial"/>
          <w:sz w:val="24"/>
          <w:szCs w:val="24"/>
        </w:rPr>
        <w:t xml:space="preserve"> the </w:t>
      </w:r>
      <w:r w:rsidR="00DB3E0B" w:rsidRPr="00551C82">
        <w:rPr>
          <w:rFonts w:ascii="Arial" w:hAnsi="Arial" w:cs="Arial"/>
          <w:sz w:val="24"/>
          <w:szCs w:val="24"/>
        </w:rPr>
        <w:t>Study</w:t>
      </w:r>
      <w:r w:rsidRPr="00551C82">
        <w:rPr>
          <w:rFonts w:ascii="Arial" w:hAnsi="Arial" w:cs="Arial"/>
          <w:sz w:val="24"/>
          <w:szCs w:val="24"/>
        </w:rPr>
        <w:t xml:space="preserve">, </w:t>
      </w:r>
      <w:r w:rsidR="08BF59D6" w:rsidRPr="00551C82">
        <w:rPr>
          <w:rFonts w:ascii="Arial" w:hAnsi="Arial" w:cs="Arial"/>
          <w:sz w:val="24"/>
          <w:szCs w:val="24"/>
        </w:rPr>
        <w:t>[</w:t>
      </w:r>
      <w:r w:rsidR="000D3EEC" w:rsidRPr="00551C82">
        <w:rPr>
          <w:rFonts w:ascii="Arial" w:hAnsi="Arial" w:cs="Arial"/>
          <w:sz w:val="24"/>
          <w:szCs w:val="24"/>
          <w:highlight w:val="yellow"/>
        </w:rPr>
        <w:t>Lead</w:t>
      </w:r>
      <w:r w:rsidR="08BF59D6" w:rsidRPr="00551C82">
        <w:rPr>
          <w:rFonts w:ascii="Arial" w:hAnsi="Arial" w:cs="Arial"/>
          <w:sz w:val="24"/>
          <w:szCs w:val="24"/>
        </w:rPr>
        <w:t xml:space="preserve">] </w:t>
      </w:r>
      <w:r w:rsidRPr="00551C82">
        <w:rPr>
          <w:rFonts w:ascii="Arial" w:hAnsi="Arial" w:cs="Arial"/>
          <w:sz w:val="24"/>
          <w:szCs w:val="24"/>
        </w:rPr>
        <w:t xml:space="preserve">shall be entitled to agree a contract amendment with that </w:t>
      </w:r>
      <w:r w:rsidR="00DB3CA1" w:rsidRPr="00551C82">
        <w:rPr>
          <w:rFonts w:ascii="Arial" w:hAnsi="Arial" w:cs="Arial"/>
          <w:sz w:val="24"/>
          <w:szCs w:val="24"/>
          <w:highlight w:val="yellow"/>
        </w:rPr>
        <w:t>[</w:t>
      </w:r>
      <w:r w:rsidRPr="00551C82">
        <w:rPr>
          <w:rFonts w:ascii="Arial" w:hAnsi="Arial" w:cs="Arial"/>
          <w:sz w:val="24"/>
          <w:szCs w:val="24"/>
          <w:highlight w:val="yellow"/>
        </w:rPr>
        <w:t>Party</w:t>
      </w:r>
      <w:r w:rsidR="00DB3CA1" w:rsidRPr="00551C82">
        <w:rPr>
          <w:rFonts w:ascii="Arial" w:hAnsi="Arial" w:cs="Arial"/>
          <w:sz w:val="24"/>
          <w:szCs w:val="24"/>
          <w:highlight w:val="yellow"/>
        </w:rPr>
        <w:t>]/ [Parties</w:t>
      </w:r>
      <w:r w:rsidR="00DB3CA1" w:rsidRPr="00551C82">
        <w:rPr>
          <w:rFonts w:ascii="Arial" w:hAnsi="Arial" w:cs="Arial"/>
          <w:sz w:val="24"/>
          <w:szCs w:val="24"/>
        </w:rPr>
        <w:t>] that are subject to the changes</w:t>
      </w:r>
      <w:r w:rsidRPr="00551C82">
        <w:rPr>
          <w:rFonts w:ascii="Arial" w:hAnsi="Arial" w:cs="Arial"/>
          <w:sz w:val="24"/>
          <w:szCs w:val="24"/>
        </w:rPr>
        <w:t xml:space="preserve"> only</w:t>
      </w:r>
      <w:r w:rsidR="00DB3CA1" w:rsidRPr="00551C82">
        <w:rPr>
          <w:rFonts w:ascii="Arial" w:hAnsi="Arial" w:cs="Arial"/>
          <w:sz w:val="24"/>
          <w:szCs w:val="24"/>
        </w:rPr>
        <w:t xml:space="preserve">, provided that it does not affect </w:t>
      </w:r>
      <w:r w:rsidR="008526C5" w:rsidRPr="00551C82">
        <w:rPr>
          <w:rFonts w:ascii="Arial" w:hAnsi="Arial" w:cs="Arial"/>
          <w:sz w:val="24"/>
          <w:szCs w:val="24"/>
        </w:rPr>
        <w:t>the budget</w:t>
      </w:r>
      <w:r w:rsidR="00A448BD" w:rsidRPr="00551C82">
        <w:rPr>
          <w:rFonts w:ascii="Arial" w:hAnsi="Arial" w:cs="Arial"/>
          <w:sz w:val="24"/>
          <w:szCs w:val="24"/>
        </w:rPr>
        <w:t xml:space="preserve">s of </w:t>
      </w:r>
      <w:r w:rsidR="00DB3CA1" w:rsidRPr="00551C82">
        <w:rPr>
          <w:rFonts w:ascii="Arial" w:hAnsi="Arial" w:cs="Arial"/>
          <w:sz w:val="24"/>
          <w:szCs w:val="24"/>
        </w:rPr>
        <w:t>any other</w:t>
      </w:r>
      <w:r w:rsidR="00B91FF5" w:rsidRPr="00551C82">
        <w:rPr>
          <w:rFonts w:ascii="Arial" w:hAnsi="Arial" w:cs="Arial"/>
          <w:sz w:val="24"/>
          <w:szCs w:val="24"/>
        </w:rPr>
        <w:t xml:space="preserve"> Collaborating</w:t>
      </w:r>
      <w:r w:rsidR="00DB3CA1" w:rsidRPr="00551C82">
        <w:rPr>
          <w:rFonts w:ascii="Arial" w:hAnsi="Arial" w:cs="Arial"/>
          <w:sz w:val="24"/>
          <w:szCs w:val="24"/>
        </w:rPr>
        <w:t xml:space="preserve"> Parties</w:t>
      </w:r>
      <w:r w:rsidRPr="00551C82">
        <w:rPr>
          <w:rFonts w:ascii="Arial" w:hAnsi="Arial" w:cs="Arial"/>
          <w:sz w:val="24"/>
          <w:szCs w:val="24"/>
        </w:rPr>
        <w:t>.</w:t>
      </w:r>
    </w:p>
    <w:p w14:paraId="44FB30F8" w14:textId="77777777" w:rsidR="00D5194C" w:rsidRPr="00551C82" w:rsidRDefault="00D5194C" w:rsidP="00D5194C">
      <w:pPr>
        <w:tabs>
          <w:tab w:val="left" w:pos="851"/>
        </w:tabs>
        <w:spacing w:after="0" w:line="240" w:lineRule="auto"/>
        <w:ind w:left="851"/>
        <w:jc w:val="both"/>
        <w:outlineLvl w:val="1"/>
        <w:rPr>
          <w:rFonts w:ascii="Arial" w:eastAsia="SimSun" w:hAnsi="Arial" w:cs="Arial"/>
          <w:sz w:val="24"/>
          <w:szCs w:val="24"/>
          <w:lang w:eastAsia="zh-CN"/>
        </w:rPr>
      </w:pPr>
    </w:p>
    <w:p w14:paraId="39122CA7" w14:textId="6BD2D25F" w:rsidR="00423A17" w:rsidRPr="00551C82" w:rsidRDefault="006040A3" w:rsidP="00971320">
      <w:pPr>
        <w:numPr>
          <w:ilvl w:val="1"/>
          <w:numId w:val="6"/>
        </w:numPr>
        <w:tabs>
          <w:tab w:val="left" w:pos="851"/>
        </w:tabs>
        <w:spacing w:after="0" w:line="240" w:lineRule="auto"/>
        <w:ind w:left="851" w:hanging="851"/>
        <w:jc w:val="both"/>
        <w:outlineLvl w:val="1"/>
        <w:rPr>
          <w:rFonts w:ascii="Arial" w:eastAsia="SimSun" w:hAnsi="Arial" w:cs="Arial"/>
          <w:sz w:val="24"/>
          <w:szCs w:val="24"/>
          <w:lang w:eastAsia="zh-CN"/>
        </w:rPr>
      </w:pPr>
      <w:proofErr w:type="gramStart"/>
      <w:r w:rsidRPr="00551C82">
        <w:rPr>
          <w:rFonts w:ascii="Arial" w:eastAsia="SimSun" w:hAnsi="Arial" w:cs="Arial"/>
          <w:sz w:val="24"/>
          <w:szCs w:val="24"/>
          <w:lang w:eastAsia="zh-CN"/>
        </w:rPr>
        <w:t>In the event that</w:t>
      </w:r>
      <w:proofErr w:type="gramEnd"/>
      <w:r w:rsidRPr="00551C82">
        <w:rPr>
          <w:rFonts w:ascii="Arial" w:eastAsia="SimSun" w:hAnsi="Arial" w:cs="Arial"/>
          <w:sz w:val="24"/>
          <w:szCs w:val="24"/>
          <w:lang w:eastAsia="zh-CN"/>
        </w:rPr>
        <w:t xml:space="preserve"> a Party is excluded from the </w:t>
      </w:r>
      <w:r w:rsidR="00DB3E0B" w:rsidRPr="00551C82">
        <w:rPr>
          <w:rFonts w:ascii="Arial" w:eastAsia="SimSun" w:hAnsi="Arial" w:cs="Arial"/>
          <w:sz w:val="24"/>
          <w:szCs w:val="24"/>
          <w:lang w:eastAsia="zh-CN"/>
        </w:rPr>
        <w:t>Study</w:t>
      </w:r>
      <w:r w:rsidRPr="00551C82">
        <w:rPr>
          <w:rFonts w:ascii="Arial" w:eastAsia="SimSun" w:hAnsi="Arial" w:cs="Arial"/>
          <w:sz w:val="24"/>
          <w:szCs w:val="24"/>
          <w:lang w:eastAsia="zh-CN"/>
        </w:rPr>
        <w:t xml:space="preserve"> due to failure to comply with either this Agreement or the </w:t>
      </w:r>
      <w:r w:rsidR="00F50C5B" w:rsidRPr="00551C82">
        <w:rPr>
          <w:rFonts w:ascii="Arial" w:eastAsia="SimSun" w:hAnsi="Arial" w:cs="Arial"/>
          <w:sz w:val="24"/>
          <w:szCs w:val="24"/>
          <w:lang w:eastAsia="zh-CN"/>
        </w:rPr>
        <w:t>Research Contract</w:t>
      </w:r>
      <w:r w:rsidRPr="00551C82">
        <w:rPr>
          <w:rFonts w:ascii="Arial" w:eastAsia="SimSun" w:hAnsi="Arial" w:cs="Arial"/>
          <w:sz w:val="24"/>
          <w:szCs w:val="24"/>
          <w:lang w:eastAsia="zh-CN"/>
        </w:rPr>
        <w:t xml:space="preserve"> or failure to complete the agreed work in an appropriate and timely manner such Party will not be able to recover any additional expenditure incurred as a result of such failure from either </w:t>
      </w:r>
      <w:r w:rsidR="08BF59D6" w:rsidRPr="00551C82">
        <w:rPr>
          <w:rFonts w:ascii="Arial" w:eastAsia="SimSun" w:hAnsi="Arial" w:cs="Arial"/>
          <w:sz w:val="24"/>
          <w:szCs w:val="24"/>
          <w:highlight w:val="yellow"/>
          <w:lang w:eastAsia="zh-CN"/>
        </w:rPr>
        <w:t>[</w:t>
      </w:r>
      <w:r w:rsidR="000D3EEC" w:rsidRPr="00551C82">
        <w:rPr>
          <w:rFonts w:ascii="Arial" w:eastAsia="SimSun" w:hAnsi="Arial" w:cs="Arial"/>
          <w:sz w:val="24"/>
          <w:szCs w:val="24"/>
          <w:highlight w:val="yellow"/>
          <w:lang w:eastAsia="zh-CN"/>
        </w:rPr>
        <w:t>Lead</w:t>
      </w:r>
      <w:r w:rsidR="08BF59D6" w:rsidRPr="00551C82">
        <w:rPr>
          <w:rFonts w:ascii="Arial" w:eastAsia="SimSun" w:hAnsi="Arial" w:cs="Arial"/>
          <w:sz w:val="24"/>
          <w:szCs w:val="24"/>
          <w:lang w:eastAsia="zh-CN"/>
        </w:rPr>
        <w:t xml:space="preserve">] </w:t>
      </w:r>
      <w:r w:rsidRPr="00551C82">
        <w:rPr>
          <w:rFonts w:ascii="Arial" w:eastAsia="SimSun" w:hAnsi="Arial" w:cs="Arial"/>
          <w:sz w:val="24"/>
          <w:szCs w:val="24"/>
          <w:lang w:eastAsia="zh-CN"/>
        </w:rPr>
        <w:t>or any other Party.</w:t>
      </w:r>
    </w:p>
    <w:p w14:paraId="1DA6542E" w14:textId="77777777" w:rsidR="00D17B5E" w:rsidRDefault="00D17B5E" w:rsidP="00323836">
      <w:pPr>
        <w:tabs>
          <w:tab w:val="left" w:pos="851"/>
        </w:tabs>
        <w:spacing w:after="0" w:line="240" w:lineRule="auto"/>
        <w:ind w:left="851"/>
        <w:jc w:val="both"/>
        <w:outlineLvl w:val="1"/>
        <w:rPr>
          <w:rFonts w:ascii="Arial" w:eastAsia="SimSun" w:hAnsi="Arial" w:cs="Arial"/>
          <w:sz w:val="20"/>
          <w:szCs w:val="20"/>
          <w:lang w:eastAsia="zh-CN"/>
        </w:rPr>
      </w:pPr>
    </w:p>
    <w:p w14:paraId="05055A6F" w14:textId="77777777" w:rsidR="007E18A8" w:rsidRPr="00493265" w:rsidRDefault="007E18A8" w:rsidP="00323836">
      <w:pPr>
        <w:tabs>
          <w:tab w:val="left" w:pos="851"/>
        </w:tabs>
        <w:spacing w:after="0" w:line="240" w:lineRule="auto"/>
        <w:ind w:left="851"/>
        <w:jc w:val="both"/>
        <w:outlineLvl w:val="1"/>
        <w:rPr>
          <w:rFonts w:ascii="Arial" w:eastAsia="SimSun" w:hAnsi="Arial" w:cs="Arial"/>
          <w:sz w:val="20"/>
          <w:szCs w:val="20"/>
          <w:lang w:eastAsia="zh-CN"/>
        </w:rPr>
      </w:pPr>
    </w:p>
    <w:p w14:paraId="3049420E" w14:textId="77777777" w:rsidR="00DD4FF5" w:rsidRPr="00551C82" w:rsidRDefault="006040A3" w:rsidP="00971320">
      <w:pPr>
        <w:numPr>
          <w:ilvl w:val="0"/>
          <w:numId w:val="6"/>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Intellectual Property Rights and Exploitation</w:t>
      </w:r>
    </w:p>
    <w:p w14:paraId="3041E394" w14:textId="77777777" w:rsidR="00DD4FF5" w:rsidRPr="00493265" w:rsidRDefault="00DD4FF5" w:rsidP="00323836">
      <w:pPr>
        <w:spacing w:after="0" w:line="240" w:lineRule="auto"/>
        <w:ind w:left="720"/>
        <w:contextualSpacing/>
        <w:jc w:val="both"/>
        <w:outlineLvl w:val="2"/>
        <w:rPr>
          <w:rFonts w:ascii="Arial" w:eastAsia="SimSun" w:hAnsi="Arial" w:cs="Arial"/>
          <w:sz w:val="20"/>
          <w:szCs w:val="20"/>
          <w:lang w:eastAsia="zh-CN"/>
        </w:rPr>
      </w:pPr>
    </w:p>
    <w:p w14:paraId="5A324C6A" w14:textId="272891EF" w:rsidR="00DD4FF5"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bookmarkStart w:id="3" w:name="_Ref201219403"/>
      <w:r w:rsidRPr="007E18A8">
        <w:rPr>
          <w:rFonts w:ascii="Arial" w:eastAsia="SimSun" w:hAnsi="Arial" w:cs="Arial"/>
          <w:sz w:val="24"/>
          <w:szCs w:val="24"/>
          <w:lang w:eastAsia="zh-CN"/>
        </w:rPr>
        <w:t>For the avoidance of doubt, this Agreement does not affect the ownership of any Intellectual Property in any Background</w:t>
      </w:r>
      <w:r w:rsidR="00163480" w:rsidRPr="007E18A8">
        <w:rPr>
          <w:rFonts w:ascii="Arial" w:eastAsia="SimSun" w:hAnsi="Arial" w:cs="Arial"/>
          <w:sz w:val="24"/>
          <w:szCs w:val="24"/>
          <w:lang w:eastAsia="zh-CN"/>
        </w:rPr>
        <w:t xml:space="preserve"> Intellectual Property</w:t>
      </w:r>
      <w:r w:rsidRPr="007E18A8">
        <w:rPr>
          <w:rFonts w:ascii="Arial" w:eastAsia="SimSun" w:hAnsi="Arial" w:cs="Arial"/>
          <w:sz w:val="24"/>
          <w:szCs w:val="24"/>
          <w:lang w:eastAsia="zh-CN"/>
        </w:rPr>
        <w:t xml:space="preserve"> or in any other technology, design, work, invention, software, data, technique, Know-how, or materials that are not Results. The Intellectual Property in them will remain the property of the </w:t>
      </w:r>
      <w:r w:rsidR="001B081A" w:rsidRPr="007E18A8">
        <w:rPr>
          <w:rFonts w:ascii="Arial" w:eastAsia="SimSun" w:hAnsi="Arial" w:cs="Arial"/>
          <w:sz w:val="24"/>
          <w:szCs w:val="24"/>
          <w:lang w:eastAsia="zh-CN"/>
        </w:rPr>
        <w:t>P</w:t>
      </w:r>
      <w:r w:rsidRPr="007E18A8">
        <w:rPr>
          <w:rFonts w:ascii="Arial" w:eastAsia="SimSun" w:hAnsi="Arial" w:cs="Arial"/>
          <w:sz w:val="24"/>
          <w:szCs w:val="24"/>
          <w:lang w:eastAsia="zh-CN"/>
        </w:rPr>
        <w:t xml:space="preserve">arty that contributes them to the </w:t>
      </w:r>
      <w:r w:rsidR="00DB3E0B" w:rsidRPr="007E18A8">
        <w:rPr>
          <w:rFonts w:ascii="Arial" w:eastAsia="SimSun" w:hAnsi="Arial" w:cs="Arial"/>
          <w:sz w:val="24"/>
          <w:szCs w:val="24"/>
          <w:lang w:eastAsia="zh-CN"/>
        </w:rPr>
        <w:t>Study</w:t>
      </w:r>
      <w:r w:rsidRPr="007E18A8">
        <w:rPr>
          <w:rFonts w:ascii="Arial" w:eastAsia="SimSun" w:hAnsi="Arial" w:cs="Arial"/>
          <w:sz w:val="24"/>
          <w:szCs w:val="24"/>
          <w:lang w:eastAsia="zh-CN"/>
        </w:rPr>
        <w:t xml:space="preserve"> (or its licensors).</w:t>
      </w:r>
      <w:r w:rsidR="00C70A79" w:rsidRPr="007E18A8">
        <w:rPr>
          <w:rFonts w:ascii="Arial" w:eastAsia="SimSun" w:hAnsi="Arial" w:cs="Arial"/>
          <w:sz w:val="24"/>
          <w:szCs w:val="24"/>
          <w:lang w:eastAsia="zh-CN"/>
        </w:rPr>
        <w:t xml:space="preserve"> Arising Know-how will remain the property of the Party generating it.</w:t>
      </w:r>
      <w:r w:rsidRPr="007E18A8">
        <w:rPr>
          <w:rFonts w:ascii="Arial" w:eastAsia="SimSun" w:hAnsi="Arial" w:cs="Arial"/>
          <w:sz w:val="24"/>
          <w:szCs w:val="24"/>
          <w:lang w:eastAsia="zh-CN"/>
        </w:rPr>
        <w:t xml:space="preserve"> No licence to use any Intellectual Property is granted or implied by this Agreement except the rights explicitly granted in this Agreement.</w:t>
      </w:r>
      <w:r w:rsidRPr="007E18A8">
        <w:rPr>
          <w:rFonts w:ascii="Arial" w:eastAsia="SimSun" w:hAnsi="Arial" w:cs="Arial"/>
          <w:bCs/>
          <w:sz w:val="24"/>
          <w:szCs w:val="24"/>
          <w:lang w:eastAsia="zh-CN"/>
        </w:rPr>
        <w:t xml:space="preserve"> </w:t>
      </w:r>
      <w:r w:rsidR="00EF10AF" w:rsidRPr="007E18A8">
        <w:rPr>
          <w:rFonts w:ascii="Arial" w:eastAsia="SimSun" w:hAnsi="Arial" w:cs="Arial"/>
          <w:bCs/>
          <w:sz w:val="24"/>
          <w:szCs w:val="24"/>
          <w:lang w:eastAsia="zh-CN"/>
        </w:rPr>
        <w:t>[</w:t>
      </w:r>
      <w:r w:rsidRPr="007E18A8">
        <w:rPr>
          <w:rFonts w:ascii="Arial" w:eastAsia="SimSun" w:hAnsi="Arial" w:cs="Arial"/>
          <w:bCs/>
          <w:sz w:val="24"/>
          <w:szCs w:val="24"/>
          <w:highlight w:val="yellow"/>
          <w:lang w:eastAsia="zh-CN"/>
        </w:rPr>
        <w:t xml:space="preserve">The Parties agree that any improvements or modifications to a Party’s Background Intellectual Property arising from the </w:t>
      </w:r>
      <w:r w:rsidR="00DB3E0B" w:rsidRPr="007E18A8">
        <w:rPr>
          <w:rFonts w:ascii="Arial" w:eastAsia="SimSun" w:hAnsi="Arial" w:cs="Arial"/>
          <w:bCs/>
          <w:sz w:val="24"/>
          <w:szCs w:val="24"/>
          <w:highlight w:val="yellow"/>
          <w:lang w:eastAsia="zh-CN"/>
        </w:rPr>
        <w:t>Study</w:t>
      </w:r>
      <w:r w:rsidRPr="007E18A8">
        <w:rPr>
          <w:rFonts w:ascii="Arial" w:eastAsia="SimSun" w:hAnsi="Arial" w:cs="Arial"/>
          <w:bCs/>
          <w:sz w:val="24"/>
          <w:szCs w:val="24"/>
          <w:highlight w:val="yellow"/>
          <w:lang w:eastAsia="zh-CN"/>
        </w:rPr>
        <w:t xml:space="preserve"> which are not severable from that Background Intellectual Property will be deemed to form part of that Party’s Background Intellectual Property</w:t>
      </w:r>
      <w:r w:rsidR="00EF10AF" w:rsidRPr="007E18A8">
        <w:rPr>
          <w:rFonts w:ascii="Arial" w:eastAsia="SimSun" w:hAnsi="Arial" w:cs="Arial"/>
          <w:bCs/>
          <w:sz w:val="24"/>
          <w:szCs w:val="24"/>
          <w:lang w:eastAsia="zh-CN"/>
        </w:rPr>
        <w:t>]</w:t>
      </w:r>
      <w:bookmarkEnd w:id="3"/>
    </w:p>
    <w:p w14:paraId="722B00AE" w14:textId="77777777" w:rsidR="00DD4FF5" w:rsidRPr="007E18A8" w:rsidRDefault="00DD4FF5"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31931DE5" w14:textId="73D47D70" w:rsidR="00926FB3" w:rsidRPr="007E18A8" w:rsidRDefault="006040A3" w:rsidP="00971320">
      <w:pPr>
        <w:numPr>
          <w:ilvl w:val="1"/>
          <w:numId w:val="6"/>
        </w:numPr>
        <w:tabs>
          <w:tab w:val="left" w:pos="851"/>
        </w:tabs>
        <w:spacing w:after="0" w:line="240" w:lineRule="auto"/>
        <w:ind w:left="851" w:hanging="851"/>
        <w:contextualSpacing/>
        <w:jc w:val="both"/>
        <w:rPr>
          <w:rFonts w:ascii="Arial" w:eastAsia="SimSun" w:hAnsi="Arial" w:cs="Arial"/>
          <w:sz w:val="24"/>
          <w:szCs w:val="24"/>
          <w:lang w:eastAsia="zh-CN"/>
        </w:rPr>
      </w:pPr>
      <w:r w:rsidRPr="007E18A8">
        <w:rPr>
          <w:rFonts w:ascii="Arial" w:eastAsia="SimSun" w:hAnsi="Arial" w:cs="Arial"/>
          <w:sz w:val="24"/>
          <w:szCs w:val="24"/>
          <w:lang w:eastAsia="zh-CN"/>
        </w:rPr>
        <w:t xml:space="preserve">Each </w:t>
      </w:r>
      <w:r w:rsidR="001B081A" w:rsidRPr="007E18A8">
        <w:rPr>
          <w:rFonts w:ascii="Arial" w:eastAsia="SimSun" w:hAnsi="Arial" w:cs="Arial"/>
          <w:sz w:val="24"/>
          <w:szCs w:val="24"/>
          <w:lang w:eastAsia="zh-CN"/>
        </w:rPr>
        <w:t>Party</w:t>
      </w:r>
      <w:r w:rsidRPr="007E18A8">
        <w:rPr>
          <w:rFonts w:ascii="Arial" w:eastAsia="SimSun" w:hAnsi="Arial" w:cs="Arial"/>
          <w:sz w:val="24"/>
          <w:szCs w:val="24"/>
          <w:lang w:eastAsia="zh-CN"/>
        </w:rPr>
        <w:t xml:space="preserve"> grants each of the other </w:t>
      </w:r>
      <w:r w:rsidR="001B081A" w:rsidRPr="007E18A8">
        <w:rPr>
          <w:rFonts w:ascii="Arial" w:eastAsia="SimSun" w:hAnsi="Arial" w:cs="Arial"/>
          <w:sz w:val="24"/>
          <w:szCs w:val="24"/>
          <w:lang w:eastAsia="zh-CN"/>
        </w:rPr>
        <w:t>Parties</w:t>
      </w:r>
      <w:r w:rsidRPr="007E18A8">
        <w:rPr>
          <w:rFonts w:ascii="Arial" w:eastAsia="SimSun" w:hAnsi="Arial" w:cs="Arial"/>
          <w:sz w:val="24"/>
          <w:szCs w:val="24"/>
          <w:lang w:eastAsia="zh-CN"/>
        </w:rPr>
        <w:t xml:space="preserve"> a</w:t>
      </w:r>
      <w:r w:rsidR="006F7E32" w:rsidRPr="007E18A8">
        <w:rPr>
          <w:rFonts w:ascii="Arial" w:eastAsia="SimSun" w:hAnsi="Arial" w:cs="Arial"/>
          <w:sz w:val="24"/>
          <w:szCs w:val="24"/>
          <w:lang w:eastAsia="zh-CN"/>
        </w:rPr>
        <w:t xml:space="preserve"> non-transferrable, non-sub</w:t>
      </w:r>
      <w:r w:rsidR="002B3118" w:rsidRPr="007E18A8">
        <w:rPr>
          <w:rFonts w:ascii="Arial" w:eastAsia="SimSun" w:hAnsi="Arial" w:cs="Arial"/>
          <w:sz w:val="24"/>
          <w:szCs w:val="24"/>
          <w:lang w:eastAsia="zh-CN"/>
        </w:rPr>
        <w:t xml:space="preserve"> </w:t>
      </w:r>
      <w:r w:rsidR="006F7E32" w:rsidRPr="007E18A8">
        <w:rPr>
          <w:rFonts w:ascii="Arial" w:eastAsia="SimSun" w:hAnsi="Arial" w:cs="Arial"/>
          <w:sz w:val="24"/>
          <w:szCs w:val="24"/>
          <w:lang w:eastAsia="zh-CN"/>
        </w:rPr>
        <w:t>licensable</w:t>
      </w:r>
      <w:r w:rsidR="003F4E92" w:rsidRPr="007E18A8">
        <w:rPr>
          <w:rFonts w:ascii="Arial" w:eastAsia="SimSun" w:hAnsi="Arial" w:cs="Arial"/>
          <w:sz w:val="24"/>
          <w:szCs w:val="24"/>
          <w:lang w:eastAsia="zh-CN"/>
        </w:rPr>
        <w:t>,</w:t>
      </w:r>
      <w:r w:rsidR="006F7E32"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irrevocable</w:t>
      </w:r>
      <w:r w:rsidR="003F4E92" w:rsidRPr="007E18A8">
        <w:rPr>
          <w:rFonts w:ascii="Arial" w:eastAsia="SimSun" w:hAnsi="Arial" w:cs="Arial"/>
          <w:sz w:val="24"/>
          <w:szCs w:val="24"/>
          <w:lang w:eastAsia="zh-CN"/>
        </w:rPr>
        <w:t>,</w:t>
      </w:r>
      <w:r w:rsidRPr="007E18A8">
        <w:rPr>
          <w:rFonts w:ascii="Arial" w:eastAsia="SimSun" w:hAnsi="Arial" w:cs="Arial"/>
          <w:sz w:val="24"/>
          <w:szCs w:val="24"/>
          <w:lang w:eastAsia="zh-CN"/>
        </w:rPr>
        <w:t xml:space="preserve"> royalty-free, non-exclusive licence </w:t>
      </w:r>
      <w:r w:rsidR="006F7E32" w:rsidRPr="007E18A8">
        <w:rPr>
          <w:rFonts w:ascii="Arial" w:eastAsia="SimSun" w:hAnsi="Arial" w:cs="Arial"/>
          <w:sz w:val="24"/>
          <w:szCs w:val="24"/>
          <w:lang w:eastAsia="zh-CN"/>
        </w:rPr>
        <w:t xml:space="preserve">for the duration of the </w:t>
      </w:r>
      <w:r w:rsidR="00DB3E0B" w:rsidRPr="007E18A8">
        <w:rPr>
          <w:rFonts w:ascii="Arial" w:eastAsia="SimSun" w:hAnsi="Arial" w:cs="Arial"/>
          <w:sz w:val="24"/>
          <w:szCs w:val="24"/>
          <w:lang w:eastAsia="zh-CN"/>
        </w:rPr>
        <w:t>Study</w:t>
      </w:r>
      <w:r w:rsidR="006F7E32"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 xml:space="preserve">to use its Background Intellectual Property for the purpose of carrying out the </w:t>
      </w:r>
      <w:r w:rsidR="00DB3E0B" w:rsidRPr="007E18A8">
        <w:rPr>
          <w:rFonts w:ascii="Arial" w:eastAsia="SimSun" w:hAnsi="Arial" w:cs="Arial"/>
          <w:sz w:val="24"/>
          <w:szCs w:val="24"/>
          <w:lang w:eastAsia="zh-CN"/>
        </w:rPr>
        <w:t>Study</w:t>
      </w:r>
      <w:r w:rsidRPr="007E18A8">
        <w:rPr>
          <w:rFonts w:ascii="Arial" w:eastAsia="SimSun" w:hAnsi="Arial" w:cs="Arial"/>
          <w:sz w:val="24"/>
          <w:szCs w:val="24"/>
          <w:lang w:eastAsia="zh-CN"/>
        </w:rPr>
        <w:t>, but for no other purpose</w:t>
      </w:r>
      <w:r w:rsidR="006F7E32" w:rsidRPr="007E18A8">
        <w:rPr>
          <w:rFonts w:ascii="Arial" w:eastAsia="SimSun" w:hAnsi="Arial" w:cs="Arial"/>
          <w:sz w:val="24"/>
          <w:szCs w:val="24"/>
          <w:lang w:eastAsia="zh-CN"/>
        </w:rPr>
        <w:t xml:space="preserve">. If </w:t>
      </w:r>
      <w:r w:rsidR="4895C370" w:rsidRPr="007E18A8">
        <w:rPr>
          <w:rFonts w:ascii="Arial" w:eastAsia="SimSun" w:hAnsi="Arial" w:cs="Arial"/>
          <w:sz w:val="24"/>
          <w:szCs w:val="24"/>
          <w:lang w:eastAsia="zh-CN"/>
        </w:rPr>
        <w:t>[</w:t>
      </w:r>
      <w:r w:rsidR="000D3EEC" w:rsidRPr="007E18A8">
        <w:rPr>
          <w:rFonts w:ascii="Arial" w:eastAsia="SimSun" w:hAnsi="Arial" w:cs="Arial"/>
          <w:sz w:val="24"/>
          <w:szCs w:val="24"/>
          <w:highlight w:val="yellow"/>
          <w:lang w:eastAsia="zh-CN"/>
        </w:rPr>
        <w:t>Lead</w:t>
      </w:r>
      <w:r w:rsidR="4895C370" w:rsidRPr="007E18A8">
        <w:rPr>
          <w:rFonts w:ascii="Arial" w:eastAsia="SimSun" w:hAnsi="Arial" w:cs="Arial"/>
          <w:sz w:val="24"/>
          <w:szCs w:val="24"/>
          <w:lang w:eastAsia="zh-CN"/>
        </w:rPr>
        <w:t xml:space="preserve">] </w:t>
      </w:r>
      <w:r w:rsidR="006F7E32" w:rsidRPr="007E18A8">
        <w:rPr>
          <w:rFonts w:ascii="Arial" w:eastAsia="SimSun" w:hAnsi="Arial" w:cs="Arial"/>
          <w:sz w:val="24"/>
          <w:szCs w:val="24"/>
          <w:lang w:eastAsia="zh-CN"/>
        </w:rPr>
        <w:t xml:space="preserve">requires the use of the Background Intellectual Property of any </w:t>
      </w:r>
      <w:r w:rsidR="34E7F010" w:rsidRPr="007E18A8">
        <w:rPr>
          <w:rFonts w:ascii="Arial" w:eastAsia="SimSun" w:hAnsi="Arial" w:cs="Arial"/>
          <w:sz w:val="24"/>
          <w:szCs w:val="24"/>
          <w:lang w:eastAsia="zh-CN"/>
        </w:rPr>
        <w:t>Collaborating</w:t>
      </w:r>
      <w:r w:rsidR="006F7E32" w:rsidRPr="007E18A8">
        <w:rPr>
          <w:rFonts w:ascii="Arial" w:eastAsia="SimSun" w:hAnsi="Arial" w:cs="Arial"/>
          <w:sz w:val="24"/>
          <w:szCs w:val="24"/>
          <w:lang w:eastAsia="zh-CN"/>
        </w:rPr>
        <w:t xml:space="preserve"> Party in order to exercise its rights in the Results then, provided the </w:t>
      </w:r>
      <w:r w:rsidR="08E0ECBD" w:rsidRPr="007E18A8">
        <w:rPr>
          <w:rFonts w:ascii="Arial" w:eastAsia="SimSun" w:hAnsi="Arial" w:cs="Arial"/>
          <w:sz w:val="24"/>
          <w:szCs w:val="24"/>
          <w:lang w:eastAsia="zh-CN"/>
        </w:rPr>
        <w:t>Collaborating</w:t>
      </w:r>
      <w:r w:rsidR="006F7E32" w:rsidRPr="007E18A8">
        <w:rPr>
          <w:rFonts w:ascii="Arial" w:eastAsia="SimSun" w:hAnsi="Arial" w:cs="Arial"/>
          <w:sz w:val="24"/>
          <w:szCs w:val="24"/>
          <w:lang w:eastAsia="zh-CN"/>
        </w:rPr>
        <w:t xml:space="preserve"> Party is free to license the Background Intellectual Property in question, the </w:t>
      </w:r>
      <w:r w:rsidR="4E4C404A" w:rsidRPr="007E18A8">
        <w:rPr>
          <w:rFonts w:ascii="Arial" w:eastAsia="SimSun" w:hAnsi="Arial" w:cs="Arial"/>
          <w:sz w:val="24"/>
          <w:szCs w:val="24"/>
          <w:lang w:eastAsia="zh-CN"/>
        </w:rPr>
        <w:t>Collaborating</w:t>
      </w:r>
      <w:r w:rsidR="006F7E32" w:rsidRPr="007E18A8">
        <w:rPr>
          <w:rFonts w:ascii="Arial" w:eastAsia="SimSun" w:hAnsi="Arial" w:cs="Arial"/>
          <w:sz w:val="24"/>
          <w:szCs w:val="24"/>
          <w:lang w:eastAsia="zh-CN"/>
        </w:rPr>
        <w:t xml:space="preserve"> Party will not unreasonably refuse to grant or delay granting a licence to </w:t>
      </w:r>
      <w:r w:rsidR="4895C370" w:rsidRPr="007E18A8">
        <w:rPr>
          <w:rFonts w:ascii="Arial" w:eastAsia="SimSun" w:hAnsi="Arial" w:cs="Arial"/>
          <w:sz w:val="24"/>
          <w:szCs w:val="24"/>
          <w:lang w:eastAsia="zh-CN"/>
        </w:rPr>
        <w:t>[</w:t>
      </w:r>
      <w:r w:rsidR="000D3EEC" w:rsidRPr="007E18A8">
        <w:rPr>
          <w:rFonts w:ascii="Arial" w:eastAsia="SimSun" w:hAnsi="Arial" w:cs="Arial"/>
          <w:sz w:val="24"/>
          <w:szCs w:val="24"/>
          <w:highlight w:val="yellow"/>
          <w:lang w:eastAsia="zh-CN"/>
        </w:rPr>
        <w:t>Lead</w:t>
      </w:r>
      <w:r w:rsidR="4895C370" w:rsidRPr="007E18A8">
        <w:rPr>
          <w:rFonts w:ascii="Arial" w:eastAsia="SimSun" w:hAnsi="Arial" w:cs="Arial"/>
          <w:sz w:val="24"/>
          <w:szCs w:val="24"/>
          <w:lang w:eastAsia="zh-CN"/>
        </w:rPr>
        <w:t xml:space="preserve">] </w:t>
      </w:r>
      <w:r w:rsidR="006F7E32" w:rsidRPr="007E18A8">
        <w:rPr>
          <w:rFonts w:ascii="Arial" w:eastAsia="SimSun" w:hAnsi="Arial" w:cs="Arial"/>
          <w:sz w:val="24"/>
          <w:szCs w:val="24"/>
          <w:lang w:eastAsia="zh-CN"/>
        </w:rPr>
        <w:t xml:space="preserve">so that </w:t>
      </w:r>
      <w:r w:rsidR="1FF3B976" w:rsidRPr="007E18A8">
        <w:rPr>
          <w:rFonts w:ascii="Arial" w:eastAsia="SimSun" w:hAnsi="Arial" w:cs="Arial"/>
          <w:sz w:val="24"/>
          <w:szCs w:val="24"/>
          <w:lang w:eastAsia="zh-CN"/>
        </w:rPr>
        <w:t>[</w:t>
      </w:r>
      <w:r w:rsidR="000D3EEC" w:rsidRPr="007E18A8">
        <w:rPr>
          <w:rFonts w:ascii="Arial" w:eastAsia="SimSun" w:hAnsi="Arial" w:cs="Arial"/>
          <w:sz w:val="24"/>
          <w:szCs w:val="24"/>
          <w:highlight w:val="yellow"/>
          <w:lang w:eastAsia="zh-CN"/>
        </w:rPr>
        <w:t>Lead</w:t>
      </w:r>
      <w:r w:rsidR="1FF3B976" w:rsidRPr="007E18A8">
        <w:rPr>
          <w:rFonts w:ascii="Arial" w:eastAsia="SimSun" w:hAnsi="Arial" w:cs="Arial"/>
          <w:sz w:val="24"/>
          <w:szCs w:val="24"/>
          <w:lang w:eastAsia="zh-CN"/>
        </w:rPr>
        <w:t xml:space="preserve">] </w:t>
      </w:r>
      <w:r w:rsidR="006F7E32" w:rsidRPr="007E18A8">
        <w:rPr>
          <w:rFonts w:ascii="Arial" w:eastAsia="SimSun" w:hAnsi="Arial" w:cs="Arial"/>
          <w:sz w:val="24"/>
          <w:szCs w:val="24"/>
          <w:lang w:eastAsia="zh-CN"/>
        </w:rPr>
        <w:t>may use Background Intellectual Property for the purpose of exercising its rights in the Results</w:t>
      </w:r>
      <w:r w:rsidRPr="007E18A8">
        <w:rPr>
          <w:rFonts w:ascii="Arial" w:eastAsia="SimSun" w:hAnsi="Arial" w:cs="Arial"/>
          <w:sz w:val="24"/>
          <w:szCs w:val="24"/>
          <w:lang w:eastAsia="zh-CN"/>
        </w:rPr>
        <w:t xml:space="preserve">, such licence shall be negotiated in good faith and shall be subject to fair and reasonable terms, where appropriate. </w:t>
      </w:r>
    </w:p>
    <w:p w14:paraId="42C6D796" w14:textId="56B94416" w:rsidR="00DD4FF5" w:rsidRPr="007E18A8" w:rsidRDefault="00DD4FF5"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6F2A1DF2" w14:textId="62968327" w:rsidR="007A2B00" w:rsidRPr="007E18A8" w:rsidRDefault="007E18A8" w:rsidP="00323836">
      <w:pPr>
        <w:tabs>
          <w:tab w:val="left" w:pos="851"/>
        </w:tabs>
        <w:spacing w:after="0" w:line="240" w:lineRule="auto"/>
        <w:ind w:left="851"/>
        <w:contextualSpacing/>
        <w:jc w:val="both"/>
        <w:outlineLvl w:val="2"/>
        <w:rPr>
          <w:rFonts w:ascii="Arial" w:eastAsia="SimSun" w:hAnsi="Arial" w:cs="Arial"/>
          <w:b/>
          <w:bCs/>
          <w:sz w:val="24"/>
          <w:szCs w:val="24"/>
          <w:lang w:eastAsia="zh-CN"/>
        </w:rPr>
      </w:pPr>
      <w:r w:rsidRPr="007E18A8">
        <w:rPr>
          <w:rFonts w:ascii="Arial" w:eastAsia="SimSun" w:hAnsi="Arial" w:cs="Arial"/>
          <w:b/>
          <w:bCs/>
          <w:sz w:val="24"/>
          <w:szCs w:val="24"/>
          <w:lang w:eastAsia="zh-CN"/>
        </w:rPr>
        <w:t>[</w:t>
      </w:r>
      <w:r w:rsidR="006040A3" w:rsidRPr="007E18A8">
        <w:rPr>
          <w:rFonts w:ascii="Arial" w:eastAsia="SimSun" w:hAnsi="Arial" w:cs="Arial"/>
          <w:b/>
          <w:bCs/>
          <w:sz w:val="24"/>
          <w:szCs w:val="24"/>
          <w:highlight w:val="yellow"/>
          <w:lang w:eastAsia="zh-CN"/>
        </w:rPr>
        <w:t>Option 1 - NIHR terms</w:t>
      </w:r>
      <w:r w:rsidRPr="007E18A8">
        <w:rPr>
          <w:rFonts w:ascii="Arial" w:eastAsia="SimSun" w:hAnsi="Arial" w:cs="Arial"/>
          <w:b/>
          <w:bCs/>
          <w:sz w:val="24"/>
          <w:szCs w:val="24"/>
          <w:lang w:eastAsia="zh-CN"/>
        </w:rPr>
        <w:t>]</w:t>
      </w:r>
    </w:p>
    <w:p w14:paraId="19523121" w14:textId="77777777" w:rsidR="007E18A8" w:rsidRPr="007E18A8" w:rsidRDefault="007E18A8" w:rsidP="00323836">
      <w:pPr>
        <w:tabs>
          <w:tab w:val="left" w:pos="851"/>
        </w:tabs>
        <w:spacing w:after="0" w:line="240" w:lineRule="auto"/>
        <w:ind w:left="851"/>
        <w:contextualSpacing/>
        <w:jc w:val="both"/>
        <w:outlineLvl w:val="2"/>
        <w:rPr>
          <w:rFonts w:ascii="Arial" w:eastAsia="SimSun" w:hAnsi="Arial" w:cs="Arial"/>
          <w:b/>
          <w:bCs/>
          <w:sz w:val="24"/>
          <w:szCs w:val="24"/>
          <w:u w:val="single"/>
          <w:lang w:eastAsia="zh-CN"/>
        </w:rPr>
      </w:pPr>
    </w:p>
    <w:p w14:paraId="7F19CE50" w14:textId="148EB211" w:rsidR="00896B3C"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In accordance with the </w:t>
      </w:r>
      <w:r w:rsidR="37DDA44C" w:rsidRPr="007E18A8">
        <w:rPr>
          <w:rFonts w:ascii="Arial" w:eastAsia="SimSun" w:hAnsi="Arial" w:cs="Arial"/>
          <w:sz w:val="24"/>
          <w:szCs w:val="24"/>
          <w:lang w:eastAsia="zh-CN"/>
        </w:rPr>
        <w:t>Research Contract</w:t>
      </w:r>
      <w:r w:rsidR="6123FFC9" w:rsidRPr="007E18A8">
        <w:rPr>
          <w:rFonts w:ascii="Arial" w:eastAsia="SimSun" w:hAnsi="Arial" w:cs="Arial"/>
          <w:sz w:val="24"/>
          <w:szCs w:val="24"/>
          <w:lang w:eastAsia="zh-CN"/>
        </w:rPr>
        <w:t xml:space="preserve"> and subject to the restrictions in clause 6</w:t>
      </w:r>
      <w:r w:rsidR="5D587CB6" w:rsidRPr="007E18A8">
        <w:rPr>
          <w:rFonts w:ascii="Arial" w:eastAsia="SimSun" w:hAnsi="Arial" w:cs="Arial"/>
          <w:sz w:val="24"/>
          <w:szCs w:val="24"/>
          <w:lang w:eastAsia="zh-CN"/>
        </w:rPr>
        <w:t xml:space="preserve"> of the </w:t>
      </w:r>
      <w:r w:rsidR="37DDA44C" w:rsidRPr="007E18A8">
        <w:rPr>
          <w:rFonts w:ascii="Arial" w:eastAsia="SimSun" w:hAnsi="Arial" w:cs="Arial"/>
          <w:sz w:val="24"/>
          <w:szCs w:val="24"/>
          <w:lang w:eastAsia="zh-CN"/>
        </w:rPr>
        <w:t>Research Contract</w:t>
      </w:r>
      <w:r w:rsidRPr="007E18A8">
        <w:rPr>
          <w:rFonts w:ascii="Arial" w:eastAsia="SimSun" w:hAnsi="Arial" w:cs="Arial"/>
          <w:sz w:val="24"/>
          <w:szCs w:val="24"/>
          <w:lang w:eastAsia="zh-CN"/>
        </w:rPr>
        <w:t xml:space="preserve">, </w:t>
      </w:r>
      <w:r w:rsidR="7D6F2718" w:rsidRPr="007E18A8">
        <w:rPr>
          <w:rFonts w:ascii="Arial" w:eastAsia="SimSun" w:hAnsi="Arial" w:cs="Arial"/>
          <w:sz w:val="24"/>
          <w:szCs w:val="24"/>
          <w:lang w:eastAsia="zh-CN"/>
        </w:rPr>
        <w:t>[</w:t>
      </w:r>
      <w:r w:rsidR="005E5A98" w:rsidRPr="007E18A8">
        <w:rPr>
          <w:rFonts w:ascii="Arial" w:eastAsia="SimSun" w:hAnsi="Arial" w:cs="Arial"/>
          <w:sz w:val="24"/>
          <w:szCs w:val="24"/>
          <w:highlight w:val="yellow"/>
          <w:lang w:eastAsia="zh-CN"/>
        </w:rPr>
        <w:t>Lead</w:t>
      </w:r>
      <w:r w:rsidR="7D6F2718"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will own the Results and shall take such steps, after consultation with the Fund</w:t>
      </w:r>
      <w:r w:rsidR="6BAA3B16" w:rsidRPr="007E18A8">
        <w:rPr>
          <w:rFonts w:ascii="Arial" w:eastAsia="SimSun" w:hAnsi="Arial" w:cs="Arial"/>
          <w:sz w:val="24"/>
          <w:szCs w:val="24"/>
          <w:lang w:eastAsia="zh-CN"/>
        </w:rPr>
        <w:t>er</w:t>
      </w:r>
      <w:r w:rsidRPr="007E18A8">
        <w:rPr>
          <w:rFonts w:ascii="Arial" w:eastAsia="SimSun" w:hAnsi="Arial" w:cs="Arial"/>
          <w:sz w:val="24"/>
          <w:szCs w:val="24"/>
          <w:lang w:eastAsia="zh-CN"/>
        </w:rPr>
        <w:t xml:space="preserve">, as may be necessary from time to time to register and maintain any protection for those Results, including filing and prosecuting patent applications and taking any reasonable action in respect of any alleged or actual infringement of those Results. </w:t>
      </w:r>
      <w:r w:rsidR="45292201" w:rsidRPr="007E18A8">
        <w:rPr>
          <w:rFonts w:ascii="Arial" w:eastAsia="SimSun" w:hAnsi="Arial" w:cs="Arial"/>
          <w:sz w:val="24"/>
          <w:szCs w:val="24"/>
          <w:lang w:eastAsia="zh-CN"/>
        </w:rPr>
        <w:t xml:space="preserve">Insofar as the Research Contract allows, </w:t>
      </w:r>
      <w:r w:rsidR="4CD38EA9" w:rsidRPr="007E18A8">
        <w:rPr>
          <w:rFonts w:ascii="Arial" w:eastAsia="SimSun" w:hAnsi="Arial" w:cs="Arial"/>
          <w:sz w:val="24"/>
          <w:szCs w:val="24"/>
          <w:lang w:eastAsia="zh-CN"/>
        </w:rPr>
        <w:t>[</w:t>
      </w:r>
      <w:r w:rsidR="007A2B00" w:rsidRPr="007E18A8">
        <w:rPr>
          <w:rFonts w:ascii="Arial" w:eastAsia="SimSun" w:hAnsi="Arial" w:cs="Arial"/>
          <w:sz w:val="24"/>
          <w:szCs w:val="24"/>
          <w:highlight w:val="yellow"/>
          <w:lang w:eastAsia="zh-CN"/>
        </w:rPr>
        <w:t>Lead</w:t>
      </w:r>
      <w:r w:rsidR="4CD38EA9" w:rsidRPr="007E18A8">
        <w:rPr>
          <w:rFonts w:ascii="Arial" w:eastAsia="SimSun" w:hAnsi="Arial" w:cs="Arial"/>
          <w:sz w:val="24"/>
          <w:szCs w:val="24"/>
          <w:lang w:eastAsia="zh-CN"/>
        </w:rPr>
        <w:t xml:space="preserve">] </w:t>
      </w:r>
      <w:r w:rsidR="6123FFC9" w:rsidRPr="007E18A8">
        <w:rPr>
          <w:rFonts w:ascii="Arial" w:eastAsia="SimSun" w:hAnsi="Arial" w:cs="Arial"/>
          <w:sz w:val="24"/>
          <w:szCs w:val="24"/>
          <w:lang w:eastAsia="zh-CN"/>
        </w:rPr>
        <w:t xml:space="preserve">may commercially exploit the Results in consultation with the other Parties. In such circumstances, </w:t>
      </w:r>
      <w:r w:rsidR="4CD38EA9" w:rsidRPr="007E18A8">
        <w:rPr>
          <w:rFonts w:ascii="Arial" w:eastAsia="SimSun" w:hAnsi="Arial" w:cs="Arial"/>
          <w:sz w:val="24"/>
          <w:szCs w:val="24"/>
          <w:lang w:eastAsia="zh-CN"/>
        </w:rPr>
        <w:t>[</w:t>
      </w:r>
      <w:r w:rsidR="007A2B00" w:rsidRPr="007E18A8">
        <w:rPr>
          <w:rFonts w:ascii="Arial" w:eastAsia="SimSun" w:hAnsi="Arial" w:cs="Arial"/>
          <w:sz w:val="24"/>
          <w:szCs w:val="24"/>
          <w:highlight w:val="yellow"/>
          <w:lang w:eastAsia="zh-CN"/>
        </w:rPr>
        <w:t>Lead</w:t>
      </w:r>
      <w:r w:rsidR="4CD38EA9" w:rsidRPr="007E18A8">
        <w:rPr>
          <w:rFonts w:ascii="Arial" w:eastAsia="SimSun" w:hAnsi="Arial" w:cs="Arial"/>
          <w:sz w:val="24"/>
          <w:szCs w:val="24"/>
          <w:lang w:eastAsia="zh-CN"/>
        </w:rPr>
        <w:t xml:space="preserve">] </w:t>
      </w:r>
      <w:r w:rsidR="6123FFC9" w:rsidRPr="007E18A8">
        <w:rPr>
          <w:rFonts w:ascii="Arial" w:eastAsia="SimSun" w:hAnsi="Arial" w:cs="Arial"/>
          <w:sz w:val="24"/>
          <w:szCs w:val="24"/>
          <w:lang w:eastAsia="zh-CN"/>
        </w:rPr>
        <w:t>will pay the other Parties a fair and reasonable royalty rate/revenue on the value of any products or processes commercially exploited by it which incorporate any Results taking into consideration the respective financial and technical contributions of the Parties to the development of the Results, the expenses incurred in securing intellectual property protection thereof and the costs of its commercial exploitation and the proportionate value of the Results in any such product or process</w:t>
      </w:r>
      <w:r w:rsidR="00514FE9" w:rsidRPr="007E18A8">
        <w:rPr>
          <w:rFonts w:ascii="Arial" w:eastAsia="SimSun" w:hAnsi="Arial" w:cs="Arial"/>
          <w:sz w:val="24"/>
          <w:szCs w:val="24"/>
          <w:lang w:eastAsia="zh-CN"/>
        </w:rPr>
        <w:t>.</w:t>
      </w:r>
      <w:r w:rsidR="00514FE9" w:rsidRPr="007E18A8">
        <w:rPr>
          <w:rFonts w:ascii="Arial" w:hAnsi="Arial" w:cs="Arial"/>
          <w:sz w:val="24"/>
          <w:szCs w:val="24"/>
        </w:rPr>
        <w:t xml:space="preserve"> </w:t>
      </w:r>
      <w:r w:rsidR="00514FE9" w:rsidRPr="007E18A8">
        <w:rPr>
          <w:rFonts w:ascii="Arial" w:eastAsia="SimSun" w:hAnsi="Arial" w:cs="Arial"/>
          <w:sz w:val="24"/>
          <w:szCs w:val="24"/>
          <w:lang w:eastAsia="zh-CN"/>
        </w:rPr>
        <w:t>Such arrangements shall be negotiated in good faith and shall be subject to fair and reasonable terms to be agreed between the Parties in a separate agreement</w:t>
      </w:r>
      <w:r w:rsidR="6123FFC9" w:rsidRPr="007E18A8">
        <w:rPr>
          <w:rFonts w:ascii="Arial" w:eastAsia="SimSun" w:hAnsi="Arial" w:cs="Arial"/>
          <w:sz w:val="24"/>
          <w:szCs w:val="24"/>
          <w:lang w:eastAsia="zh-CN"/>
        </w:rPr>
        <w:t>.</w:t>
      </w:r>
    </w:p>
    <w:p w14:paraId="6E1831B3" w14:textId="77777777" w:rsidR="00C350A8" w:rsidRPr="007E18A8" w:rsidRDefault="00C350A8" w:rsidP="6FE4E3E9">
      <w:pPr>
        <w:tabs>
          <w:tab w:val="left" w:pos="851"/>
        </w:tabs>
        <w:spacing w:after="0" w:line="240" w:lineRule="auto"/>
        <w:ind w:left="851"/>
        <w:contextualSpacing/>
        <w:jc w:val="both"/>
        <w:outlineLvl w:val="2"/>
        <w:rPr>
          <w:rFonts w:ascii="Arial" w:eastAsia="SimSun" w:hAnsi="Arial" w:cs="Arial"/>
          <w:sz w:val="24"/>
          <w:szCs w:val="24"/>
          <w:highlight w:val="yellow"/>
          <w:lang w:eastAsia="zh-CN"/>
        </w:rPr>
      </w:pPr>
    </w:p>
    <w:p w14:paraId="4FA1CACD" w14:textId="11CF5649" w:rsidR="00DD4FF5"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Where any third party such as a student or contractor is involved in the </w:t>
      </w:r>
      <w:r w:rsidR="2218287E" w:rsidRPr="007E18A8">
        <w:rPr>
          <w:rFonts w:ascii="Arial" w:eastAsia="SimSun" w:hAnsi="Arial" w:cs="Arial"/>
          <w:sz w:val="24"/>
          <w:szCs w:val="24"/>
          <w:lang w:eastAsia="zh-CN"/>
        </w:rPr>
        <w:t>Study</w:t>
      </w:r>
      <w:r w:rsidRPr="007E18A8">
        <w:rPr>
          <w:rFonts w:ascii="Arial" w:eastAsia="SimSun" w:hAnsi="Arial" w:cs="Arial"/>
          <w:sz w:val="24"/>
          <w:szCs w:val="24"/>
          <w:lang w:eastAsia="zh-CN"/>
        </w:rPr>
        <w:t xml:space="preserve">, the </w:t>
      </w:r>
      <w:r w:rsidR="13587201" w:rsidRPr="007E18A8">
        <w:rPr>
          <w:rFonts w:ascii="Arial" w:eastAsia="SimSun" w:hAnsi="Arial" w:cs="Arial"/>
          <w:sz w:val="24"/>
          <w:szCs w:val="24"/>
          <w:lang w:eastAsia="zh-CN"/>
        </w:rPr>
        <w:t>Party</w:t>
      </w:r>
      <w:r w:rsidRPr="007E18A8">
        <w:rPr>
          <w:rFonts w:ascii="Arial" w:eastAsia="SimSun" w:hAnsi="Arial" w:cs="Arial"/>
          <w:sz w:val="24"/>
          <w:szCs w:val="24"/>
          <w:lang w:eastAsia="zh-CN"/>
        </w:rPr>
        <w:t xml:space="preserve"> engaging that </w:t>
      </w:r>
      <w:r w:rsidR="003C1CEE" w:rsidRPr="007E18A8">
        <w:rPr>
          <w:rFonts w:ascii="Arial" w:eastAsia="SimSun" w:hAnsi="Arial" w:cs="Arial"/>
          <w:sz w:val="24"/>
          <w:szCs w:val="24"/>
          <w:lang w:eastAsia="zh-CN"/>
        </w:rPr>
        <w:t>third party</w:t>
      </w:r>
      <w:r w:rsidRPr="007E18A8">
        <w:rPr>
          <w:rFonts w:ascii="Arial" w:eastAsia="SimSun" w:hAnsi="Arial" w:cs="Arial"/>
          <w:sz w:val="24"/>
          <w:szCs w:val="24"/>
          <w:lang w:eastAsia="zh-CN"/>
        </w:rPr>
        <w:t xml:space="preserve"> will ensure that the </w:t>
      </w:r>
      <w:r w:rsidR="003C1CEE" w:rsidRPr="007E18A8">
        <w:rPr>
          <w:rFonts w:ascii="Arial" w:eastAsia="SimSun" w:hAnsi="Arial" w:cs="Arial"/>
          <w:sz w:val="24"/>
          <w:szCs w:val="24"/>
          <w:lang w:eastAsia="zh-CN"/>
        </w:rPr>
        <w:t>third party</w:t>
      </w:r>
      <w:r w:rsidRPr="007E18A8">
        <w:rPr>
          <w:rFonts w:ascii="Arial" w:eastAsia="SimSun" w:hAnsi="Arial" w:cs="Arial"/>
          <w:sz w:val="24"/>
          <w:szCs w:val="24"/>
          <w:lang w:eastAsia="zh-CN"/>
        </w:rPr>
        <w:t xml:space="preserve"> assign to it any Results </w:t>
      </w:r>
      <w:proofErr w:type="gramStart"/>
      <w:r w:rsidRPr="007E18A8">
        <w:rPr>
          <w:rFonts w:ascii="Arial" w:eastAsia="SimSun" w:hAnsi="Arial" w:cs="Arial"/>
          <w:sz w:val="24"/>
          <w:szCs w:val="24"/>
          <w:lang w:eastAsia="zh-CN"/>
        </w:rPr>
        <w:t>in order to</w:t>
      </w:r>
      <w:proofErr w:type="gramEnd"/>
      <w:r w:rsidRPr="007E18A8">
        <w:rPr>
          <w:rFonts w:ascii="Arial" w:eastAsia="SimSun" w:hAnsi="Arial" w:cs="Arial"/>
          <w:sz w:val="24"/>
          <w:szCs w:val="24"/>
          <w:lang w:eastAsia="zh-CN"/>
        </w:rPr>
        <w:t xml:space="preserve"> be able to give effect to the provisions of this clause </w:t>
      </w:r>
      <w:r w:rsidR="090676FA" w:rsidRPr="007E18A8">
        <w:rPr>
          <w:rFonts w:ascii="Arial" w:eastAsia="SimSun" w:hAnsi="Arial" w:cs="Arial"/>
          <w:sz w:val="24"/>
          <w:szCs w:val="24"/>
          <w:lang w:eastAsia="zh-CN"/>
        </w:rPr>
        <w:t>5</w:t>
      </w:r>
      <w:r w:rsidRPr="007E18A8">
        <w:rPr>
          <w:rFonts w:ascii="Arial" w:eastAsia="SimSun" w:hAnsi="Arial" w:cs="Arial"/>
          <w:sz w:val="24"/>
          <w:szCs w:val="24"/>
          <w:lang w:eastAsia="zh-CN"/>
        </w:rPr>
        <w:t xml:space="preserve">. </w:t>
      </w:r>
    </w:p>
    <w:p w14:paraId="54E11D2A" w14:textId="77777777" w:rsidR="0038122E" w:rsidRPr="007E18A8" w:rsidRDefault="0038122E" w:rsidP="6FE4E3E9">
      <w:pPr>
        <w:tabs>
          <w:tab w:val="left" w:pos="851"/>
        </w:tabs>
        <w:spacing w:after="0" w:line="240" w:lineRule="auto"/>
        <w:contextualSpacing/>
        <w:jc w:val="both"/>
        <w:outlineLvl w:val="2"/>
        <w:rPr>
          <w:rFonts w:ascii="Arial" w:eastAsia="SimSun" w:hAnsi="Arial" w:cs="Arial"/>
          <w:sz w:val="24"/>
          <w:szCs w:val="24"/>
          <w:lang w:eastAsia="zh-CN"/>
        </w:rPr>
      </w:pPr>
    </w:p>
    <w:p w14:paraId="51C0FC30" w14:textId="5A2DD7CE" w:rsidR="009E2686" w:rsidRPr="007E18A8" w:rsidRDefault="006040A3" w:rsidP="00551C82">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To the extent that any Results are capable of prospective assignment, each of the </w:t>
      </w:r>
      <w:r w:rsidR="352E0AF9" w:rsidRPr="007E18A8">
        <w:rPr>
          <w:rFonts w:ascii="Arial" w:eastAsia="SimSun" w:hAnsi="Arial" w:cs="Arial"/>
          <w:sz w:val="24"/>
          <w:szCs w:val="24"/>
          <w:lang w:eastAsia="zh-CN"/>
        </w:rPr>
        <w:t xml:space="preserve">Collaborating </w:t>
      </w:r>
      <w:r w:rsidR="13587201" w:rsidRPr="007E18A8">
        <w:rPr>
          <w:rFonts w:ascii="Arial" w:eastAsia="SimSun" w:hAnsi="Arial" w:cs="Arial"/>
          <w:sz w:val="24"/>
          <w:szCs w:val="24"/>
          <w:lang w:eastAsia="zh-CN"/>
        </w:rPr>
        <w:t>Parties</w:t>
      </w:r>
      <w:r w:rsidR="00847DA1" w:rsidRPr="007E18A8">
        <w:rPr>
          <w:rFonts w:ascii="Arial" w:eastAsia="SimSun" w:hAnsi="Arial" w:cs="Arial"/>
          <w:sz w:val="24"/>
          <w:szCs w:val="24"/>
          <w:lang w:eastAsia="zh-CN"/>
        </w:rPr>
        <w:t xml:space="preserve"> hereby</w:t>
      </w:r>
      <w:r w:rsidRPr="007E18A8">
        <w:rPr>
          <w:rFonts w:ascii="Arial" w:eastAsia="SimSun" w:hAnsi="Arial" w:cs="Arial"/>
          <w:sz w:val="24"/>
          <w:szCs w:val="24"/>
          <w:lang w:eastAsia="zh-CN"/>
        </w:rPr>
        <w:t xml:space="preserve"> assigns those Results to </w:t>
      </w:r>
      <w:r w:rsidR="0EA59FC5"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0EA59FC5" w:rsidRPr="007E18A8">
        <w:rPr>
          <w:rFonts w:ascii="Arial" w:eastAsia="SimSun" w:hAnsi="Arial" w:cs="Arial"/>
          <w:sz w:val="24"/>
          <w:szCs w:val="24"/>
          <w:lang w:eastAsia="zh-CN"/>
        </w:rPr>
        <w:t>]</w:t>
      </w:r>
      <w:r w:rsidRPr="007E18A8">
        <w:rPr>
          <w:rFonts w:ascii="Arial" w:eastAsia="SimSun" w:hAnsi="Arial" w:cs="Arial"/>
          <w:sz w:val="24"/>
          <w:szCs w:val="24"/>
          <w:lang w:eastAsia="zh-CN"/>
        </w:rPr>
        <w:t xml:space="preserve">; and to the extent that any Results cannot be prospectively assigned, each of the </w:t>
      </w:r>
      <w:r w:rsidR="1D738284" w:rsidRPr="007E18A8">
        <w:rPr>
          <w:rFonts w:ascii="Arial" w:eastAsia="SimSun" w:hAnsi="Arial" w:cs="Arial"/>
          <w:sz w:val="24"/>
          <w:szCs w:val="24"/>
          <w:lang w:eastAsia="zh-CN"/>
        </w:rPr>
        <w:t>Collaborating</w:t>
      </w:r>
      <w:r w:rsidRPr="007E18A8">
        <w:rPr>
          <w:rFonts w:ascii="Arial" w:eastAsia="SimSun" w:hAnsi="Arial" w:cs="Arial"/>
          <w:sz w:val="24"/>
          <w:szCs w:val="24"/>
          <w:lang w:eastAsia="zh-CN"/>
        </w:rPr>
        <w:t xml:space="preserve"> </w:t>
      </w:r>
      <w:r w:rsidR="13587201" w:rsidRPr="007E18A8">
        <w:rPr>
          <w:rFonts w:ascii="Arial" w:eastAsia="SimSun" w:hAnsi="Arial" w:cs="Arial"/>
          <w:sz w:val="24"/>
          <w:szCs w:val="24"/>
          <w:lang w:eastAsia="zh-CN"/>
        </w:rPr>
        <w:t>Parties</w:t>
      </w:r>
      <w:r w:rsidRPr="007E18A8">
        <w:rPr>
          <w:rFonts w:ascii="Arial" w:eastAsia="SimSun" w:hAnsi="Arial" w:cs="Arial"/>
          <w:sz w:val="24"/>
          <w:szCs w:val="24"/>
          <w:lang w:eastAsia="zh-CN"/>
        </w:rPr>
        <w:t xml:space="preserve"> will </w:t>
      </w:r>
      <w:r w:rsidR="00847DA1" w:rsidRPr="007E18A8">
        <w:rPr>
          <w:rFonts w:ascii="Arial" w:eastAsia="SimSun" w:hAnsi="Arial" w:cs="Arial"/>
          <w:sz w:val="24"/>
          <w:szCs w:val="24"/>
          <w:lang w:eastAsia="zh-CN"/>
        </w:rPr>
        <w:t xml:space="preserve">hereby </w:t>
      </w:r>
      <w:r w:rsidRPr="007E18A8">
        <w:rPr>
          <w:rFonts w:ascii="Arial" w:eastAsia="SimSun" w:hAnsi="Arial" w:cs="Arial"/>
          <w:sz w:val="24"/>
          <w:szCs w:val="24"/>
          <w:lang w:eastAsia="zh-CN"/>
        </w:rPr>
        <w:t xml:space="preserve">assign such of those Results as it owns to </w:t>
      </w:r>
      <w:r w:rsidR="28A38CC4"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28A38CC4"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as and when those Results are created.</w:t>
      </w:r>
    </w:p>
    <w:p w14:paraId="31126E5D" w14:textId="77777777" w:rsidR="00DD4FF5" w:rsidRPr="007E18A8" w:rsidRDefault="00DD4FF5"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73682EC4" w14:textId="0255B5C0" w:rsidR="00DD4FF5"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color w:val="FFFF00"/>
          <w:sz w:val="24"/>
          <w:szCs w:val="24"/>
          <w:lang w:eastAsia="zh-CN"/>
        </w:rPr>
      </w:pPr>
      <w:r w:rsidRPr="007E18A8">
        <w:rPr>
          <w:rFonts w:ascii="Arial" w:eastAsia="SimSun" w:hAnsi="Arial" w:cs="Arial"/>
          <w:sz w:val="24"/>
          <w:szCs w:val="24"/>
          <w:lang w:eastAsia="zh-CN"/>
        </w:rPr>
        <w:t xml:space="preserve">Each of the </w:t>
      </w:r>
      <w:r w:rsidR="680044A3" w:rsidRPr="007E18A8">
        <w:rPr>
          <w:rFonts w:ascii="Arial" w:eastAsia="SimSun" w:hAnsi="Arial" w:cs="Arial"/>
          <w:sz w:val="24"/>
          <w:szCs w:val="24"/>
          <w:lang w:eastAsia="zh-CN"/>
        </w:rPr>
        <w:t xml:space="preserve">Collaborating </w:t>
      </w:r>
      <w:r w:rsidR="13587201" w:rsidRPr="007E18A8">
        <w:rPr>
          <w:rFonts w:ascii="Arial" w:eastAsia="SimSun" w:hAnsi="Arial" w:cs="Arial"/>
          <w:sz w:val="24"/>
          <w:szCs w:val="24"/>
          <w:lang w:eastAsia="zh-CN"/>
        </w:rPr>
        <w:t>Parties</w:t>
      </w:r>
      <w:r w:rsidRPr="007E18A8">
        <w:rPr>
          <w:rFonts w:ascii="Arial" w:eastAsia="SimSun" w:hAnsi="Arial" w:cs="Arial"/>
          <w:sz w:val="24"/>
          <w:szCs w:val="24"/>
          <w:lang w:eastAsia="zh-CN"/>
        </w:rPr>
        <w:t xml:space="preserve"> will notify </w:t>
      </w:r>
      <w:r w:rsidR="28A38CC4"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28A38CC4"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 xml:space="preserve">promptly after identifying any Results that it believes to be </w:t>
      </w:r>
      <w:proofErr w:type="gramStart"/>
      <w:r w:rsidRPr="007E18A8">
        <w:rPr>
          <w:rFonts w:ascii="Arial" w:eastAsia="SimSun" w:hAnsi="Arial" w:cs="Arial"/>
          <w:sz w:val="24"/>
          <w:szCs w:val="24"/>
          <w:lang w:eastAsia="zh-CN"/>
        </w:rPr>
        <w:t>patentable, and</w:t>
      </w:r>
      <w:proofErr w:type="gramEnd"/>
      <w:r w:rsidRPr="007E18A8">
        <w:rPr>
          <w:rFonts w:ascii="Arial" w:eastAsia="SimSun" w:hAnsi="Arial" w:cs="Arial"/>
          <w:sz w:val="24"/>
          <w:szCs w:val="24"/>
          <w:lang w:eastAsia="zh-CN"/>
        </w:rPr>
        <w:t xml:space="preserve"> will supply </w:t>
      </w:r>
      <w:r w:rsidR="28A38CC4"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28A38CC4"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 xml:space="preserve">with copies of those Results.  Each of the </w:t>
      </w:r>
      <w:r w:rsidR="01856DFB" w:rsidRPr="007E18A8">
        <w:rPr>
          <w:rFonts w:ascii="Arial" w:eastAsia="SimSun" w:hAnsi="Arial" w:cs="Arial"/>
          <w:sz w:val="24"/>
          <w:szCs w:val="24"/>
          <w:lang w:eastAsia="zh-CN"/>
        </w:rPr>
        <w:t>Collaborating Parties</w:t>
      </w:r>
      <w:r w:rsidRPr="007E18A8">
        <w:rPr>
          <w:rFonts w:ascii="Arial" w:eastAsia="SimSun" w:hAnsi="Arial" w:cs="Arial"/>
          <w:sz w:val="24"/>
          <w:szCs w:val="24"/>
          <w:lang w:eastAsia="zh-CN"/>
        </w:rPr>
        <w:t xml:space="preserve"> will notify other Results to </w:t>
      </w:r>
      <w:r w:rsidR="4D16255C"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4D16255C" w:rsidRPr="007E18A8">
        <w:rPr>
          <w:rFonts w:ascii="Arial" w:eastAsia="SimSun" w:hAnsi="Arial" w:cs="Arial"/>
          <w:sz w:val="24"/>
          <w:szCs w:val="24"/>
          <w:lang w:eastAsia="zh-CN"/>
        </w:rPr>
        <w:t xml:space="preserve">] </w:t>
      </w:r>
      <w:r w:rsidRPr="007E18A8">
        <w:rPr>
          <w:rFonts w:ascii="Arial" w:eastAsia="SimSun" w:hAnsi="Arial" w:cs="Arial"/>
          <w:sz w:val="24"/>
          <w:szCs w:val="24"/>
          <w:lang w:eastAsia="zh-CN"/>
        </w:rPr>
        <w:t xml:space="preserve">in the </w:t>
      </w:r>
      <w:r w:rsidR="23493633" w:rsidRPr="007E18A8">
        <w:rPr>
          <w:rFonts w:ascii="Arial" w:eastAsia="SimSun" w:hAnsi="Arial" w:cs="Arial"/>
          <w:sz w:val="24"/>
          <w:szCs w:val="24"/>
          <w:lang w:eastAsia="zh-CN"/>
        </w:rPr>
        <w:t xml:space="preserve">quarterly </w:t>
      </w:r>
      <w:r w:rsidRPr="007E18A8">
        <w:rPr>
          <w:rFonts w:ascii="Arial" w:eastAsia="SimSun" w:hAnsi="Arial" w:cs="Arial"/>
          <w:sz w:val="24"/>
          <w:szCs w:val="24"/>
          <w:lang w:eastAsia="zh-CN"/>
        </w:rPr>
        <w:t>reports provided under clause 2.7.</w:t>
      </w:r>
    </w:p>
    <w:p w14:paraId="2DE403A5" w14:textId="77777777" w:rsidR="00DD4FF5" w:rsidRPr="007E18A8" w:rsidRDefault="00DD4FF5" w:rsidP="6FE4E3E9">
      <w:pPr>
        <w:tabs>
          <w:tab w:val="left" w:pos="851"/>
        </w:tabs>
        <w:spacing w:after="0" w:line="240" w:lineRule="auto"/>
        <w:ind w:left="851"/>
        <w:contextualSpacing/>
        <w:jc w:val="both"/>
        <w:outlineLvl w:val="2"/>
        <w:rPr>
          <w:rFonts w:ascii="Arial" w:eastAsia="SimSun" w:hAnsi="Arial" w:cs="Arial"/>
          <w:sz w:val="24"/>
          <w:szCs w:val="24"/>
          <w:lang w:eastAsia="zh-CN"/>
        </w:rPr>
      </w:pPr>
    </w:p>
    <w:p w14:paraId="188D7366" w14:textId="6A444201" w:rsidR="00DD4FF5"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w:t>
      </w:r>
      <w:r w:rsidR="001C68B6" w:rsidRPr="007E18A8">
        <w:rPr>
          <w:rFonts w:ascii="Arial" w:eastAsia="SimSun" w:hAnsi="Arial" w:cs="Arial"/>
          <w:sz w:val="24"/>
          <w:szCs w:val="24"/>
          <w:highlight w:val="yellow"/>
          <w:lang w:eastAsia="zh-CN"/>
        </w:rPr>
        <w:t>Lead</w:t>
      </w:r>
      <w:r w:rsidRPr="007E18A8">
        <w:rPr>
          <w:rFonts w:ascii="Arial" w:eastAsia="SimSun" w:hAnsi="Arial" w:cs="Arial"/>
          <w:sz w:val="24"/>
          <w:szCs w:val="24"/>
          <w:lang w:eastAsia="zh-CN"/>
        </w:rPr>
        <w:t xml:space="preserve">] </w:t>
      </w:r>
      <w:r w:rsidR="6A3A7AAE" w:rsidRPr="007E18A8">
        <w:rPr>
          <w:rFonts w:ascii="Arial" w:eastAsia="SimSun" w:hAnsi="Arial" w:cs="Arial"/>
          <w:sz w:val="24"/>
          <w:szCs w:val="24"/>
          <w:lang w:eastAsia="zh-CN"/>
        </w:rPr>
        <w:t xml:space="preserve">grants each of the </w:t>
      </w:r>
      <w:r w:rsidR="33397AD0" w:rsidRPr="007E18A8">
        <w:rPr>
          <w:rFonts w:ascii="Arial" w:eastAsia="SimSun" w:hAnsi="Arial" w:cs="Arial"/>
          <w:sz w:val="24"/>
          <w:szCs w:val="24"/>
          <w:lang w:eastAsia="zh-CN"/>
        </w:rPr>
        <w:t>Collaborating</w:t>
      </w:r>
      <w:r w:rsidR="6A3A7AAE" w:rsidRPr="007E18A8">
        <w:rPr>
          <w:rFonts w:ascii="Arial" w:eastAsia="SimSun" w:hAnsi="Arial" w:cs="Arial"/>
          <w:sz w:val="24"/>
          <w:szCs w:val="24"/>
          <w:lang w:eastAsia="zh-CN"/>
        </w:rPr>
        <w:t xml:space="preserve"> </w:t>
      </w:r>
      <w:r w:rsidR="3D56CB66" w:rsidRPr="007E18A8">
        <w:rPr>
          <w:rFonts w:ascii="Arial" w:eastAsia="SimSun" w:hAnsi="Arial" w:cs="Arial"/>
          <w:sz w:val="24"/>
          <w:szCs w:val="24"/>
          <w:lang w:eastAsia="zh-CN"/>
        </w:rPr>
        <w:t>Parties</w:t>
      </w:r>
      <w:r w:rsidR="6A3A7AAE" w:rsidRPr="007E18A8">
        <w:rPr>
          <w:rFonts w:ascii="Arial" w:eastAsia="SimSun" w:hAnsi="Arial" w:cs="Arial"/>
          <w:sz w:val="24"/>
          <w:szCs w:val="24"/>
          <w:lang w:eastAsia="zh-CN"/>
        </w:rPr>
        <w:t xml:space="preserve"> an</w:t>
      </w:r>
      <w:r w:rsidR="001C68B6" w:rsidRPr="007E18A8">
        <w:rPr>
          <w:rFonts w:ascii="Arial" w:eastAsia="SimSun" w:hAnsi="Arial" w:cs="Arial"/>
          <w:sz w:val="24"/>
          <w:szCs w:val="24"/>
          <w:lang w:eastAsia="zh-CN"/>
        </w:rPr>
        <w:t xml:space="preserve"> irrevocable, non-exclusive, non-transferable, non-sub-licensable, royalty-free </w:t>
      </w:r>
      <w:proofErr w:type="gramStart"/>
      <w:r w:rsidR="001C68B6" w:rsidRPr="007E18A8">
        <w:rPr>
          <w:rFonts w:ascii="Arial" w:eastAsia="SimSun" w:hAnsi="Arial" w:cs="Arial"/>
          <w:sz w:val="24"/>
          <w:szCs w:val="24"/>
          <w:lang w:eastAsia="zh-CN"/>
        </w:rPr>
        <w:t xml:space="preserve">licence </w:t>
      </w:r>
      <w:r w:rsidR="6A3A7AAE" w:rsidRPr="007E18A8">
        <w:rPr>
          <w:rFonts w:ascii="Arial" w:eastAsia="SimSun" w:hAnsi="Arial" w:cs="Arial"/>
          <w:sz w:val="24"/>
          <w:szCs w:val="24"/>
          <w:lang w:eastAsia="zh-CN"/>
        </w:rPr>
        <w:t xml:space="preserve"> to</w:t>
      </w:r>
      <w:proofErr w:type="gramEnd"/>
      <w:r w:rsidR="6A3A7AAE" w:rsidRPr="007E18A8">
        <w:rPr>
          <w:rFonts w:ascii="Arial" w:eastAsia="SimSun" w:hAnsi="Arial" w:cs="Arial"/>
          <w:sz w:val="24"/>
          <w:szCs w:val="24"/>
          <w:lang w:eastAsia="zh-CN"/>
        </w:rPr>
        <w:t xml:space="preserve"> use the Results for:</w:t>
      </w:r>
    </w:p>
    <w:p w14:paraId="62431CDC" w14:textId="77777777" w:rsidR="00DD4FF5" w:rsidRPr="007E18A8" w:rsidRDefault="00DD4FF5" w:rsidP="6FE4E3E9">
      <w:pPr>
        <w:tabs>
          <w:tab w:val="left" w:pos="851"/>
        </w:tabs>
        <w:spacing w:after="0" w:line="240" w:lineRule="auto"/>
        <w:contextualSpacing/>
        <w:jc w:val="both"/>
        <w:outlineLvl w:val="2"/>
        <w:rPr>
          <w:rFonts w:ascii="Arial" w:eastAsia="SimSun" w:hAnsi="Arial" w:cs="Arial"/>
          <w:sz w:val="24"/>
          <w:szCs w:val="24"/>
          <w:lang w:eastAsia="zh-CN"/>
        </w:rPr>
      </w:pPr>
    </w:p>
    <w:p w14:paraId="11F3ED78" w14:textId="77777777" w:rsidR="00DD4FF5" w:rsidRPr="007E18A8"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the purpose of carrying out the </w:t>
      </w:r>
      <w:proofErr w:type="gramStart"/>
      <w:r w:rsidR="2218287E" w:rsidRPr="007E18A8">
        <w:rPr>
          <w:rFonts w:ascii="Arial" w:eastAsia="SimSun" w:hAnsi="Arial" w:cs="Arial"/>
          <w:sz w:val="24"/>
          <w:szCs w:val="24"/>
          <w:lang w:eastAsia="zh-CN"/>
        </w:rPr>
        <w:t>Study</w:t>
      </w:r>
      <w:r w:rsidRPr="007E18A8">
        <w:rPr>
          <w:rFonts w:ascii="Arial" w:eastAsia="SimSun" w:hAnsi="Arial" w:cs="Arial"/>
          <w:sz w:val="24"/>
          <w:szCs w:val="24"/>
          <w:lang w:eastAsia="zh-CN"/>
        </w:rPr>
        <w:t>;</w:t>
      </w:r>
      <w:proofErr w:type="gramEnd"/>
    </w:p>
    <w:p w14:paraId="49E398E2" w14:textId="77777777" w:rsidR="00DD4FF5" w:rsidRPr="007E18A8" w:rsidRDefault="00DD4FF5" w:rsidP="6FE4E3E9">
      <w:pPr>
        <w:tabs>
          <w:tab w:val="left" w:pos="1701"/>
        </w:tabs>
        <w:spacing w:after="0" w:line="240" w:lineRule="auto"/>
        <w:ind w:left="1701"/>
        <w:contextualSpacing/>
        <w:jc w:val="both"/>
        <w:outlineLvl w:val="2"/>
        <w:rPr>
          <w:rFonts w:ascii="Arial" w:eastAsia="SimSun" w:hAnsi="Arial" w:cs="Arial"/>
          <w:sz w:val="24"/>
          <w:szCs w:val="24"/>
          <w:highlight w:val="yellow"/>
          <w:lang w:eastAsia="zh-CN"/>
        </w:rPr>
      </w:pPr>
    </w:p>
    <w:p w14:paraId="0DE18E99" w14:textId="03486EA2" w:rsidR="00DD4FF5" w:rsidRPr="007E18A8" w:rsidRDefault="00B34A2C"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academic teaching, research purposes and for non-commercial clinical purposes</w:t>
      </w:r>
      <w:r w:rsidR="006040A3" w:rsidRPr="007E18A8">
        <w:rPr>
          <w:rFonts w:ascii="Arial" w:eastAsia="SimSun" w:hAnsi="Arial" w:cs="Arial"/>
          <w:sz w:val="24"/>
          <w:szCs w:val="24"/>
          <w:lang w:eastAsia="zh-CN"/>
        </w:rPr>
        <w:t xml:space="preserve"> and </w:t>
      </w:r>
    </w:p>
    <w:p w14:paraId="16287F21" w14:textId="77777777" w:rsidR="00DD4FF5" w:rsidRPr="007E18A8" w:rsidRDefault="00DD4FF5" w:rsidP="6FE4E3E9">
      <w:pPr>
        <w:tabs>
          <w:tab w:val="left" w:pos="1701"/>
        </w:tabs>
        <w:spacing w:after="0" w:line="240" w:lineRule="auto"/>
        <w:ind w:left="1701"/>
        <w:contextualSpacing/>
        <w:jc w:val="both"/>
        <w:outlineLvl w:val="2"/>
        <w:rPr>
          <w:rFonts w:ascii="Arial" w:eastAsia="SimSun" w:hAnsi="Arial" w:cs="Arial"/>
          <w:sz w:val="24"/>
          <w:szCs w:val="24"/>
          <w:highlight w:val="yellow"/>
          <w:lang w:eastAsia="zh-CN"/>
        </w:rPr>
      </w:pPr>
    </w:p>
    <w:p w14:paraId="67CF2541" w14:textId="76677A62" w:rsidR="00D52EDA" w:rsidRPr="007E18A8" w:rsidRDefault="00B34A2C"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for the pursuit of Patient Benefit.</w:t>
      </w:r>
    </w:p>
    <w:p w14:paraId="5BE93A62" w14:textId="77777777" w:rsidR="00D52EDA" w:rsidRPr="007E18A8" w:rsidRDefault="00D52EDA" w:rsidP="6FE4E3E9">
      <w:pPr>
        <w:tabs>
          <w:tab w:val="left" w:pos="1701"/>
        </w:tabs>
        <w:spacing w:after="0" w:line="240" w:lineRule="auto"/>
        <w:ind w:left="1701"/>
        <w:contextualSpacing/>
        <w:jc w:val="both"/>
        <w:outlineLvl w:val="2"/>
        <w:rPr>
          <w:rFonts w:ascii="Arial" w:eastAsia="SimSun" w:hAnsi="Arial" w:cs="Arial"/>
          <w:sz w:val="24"/>
          <w:szCs w:val="24"/>
          <w:lang w:eastAsia="zh-CN"/>
        </w:rPr>
      </w:pPr>
    </w:p>
    <w:p w14:paraId="662801C3" w14:textId="77777777" w:rsidR="00D52EDA" w:rsidRPr="007E18A8"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Publication in accordance with clause 6.</w:t>
      </w:r>
    </w:p>
    <w:p w14:paraId="3352D0D4" w14:textId="77777777" w:rsidR="001C68B6" w:rsidRPr="007E18A8" w:rsidRDefault="001C68B6" w:rsidP="001C68B6">
      <w:pPr>
        <w:tabs>
          <w:tab w:val="left" w:pos="1701"/>
        </w:tabs>
        <w:spacing w:after="0" w:line="240" w:lineRule="auto"/>
        <w:ind w:left="851"/>
        <w:contextualSpacing/>
        <w:jc w:val="both"/>
        <w:outlineLvl w:val="2"/>
        <w:rPr>
          <w:rFonts w:ascii="Arial" w:eastAsia="SimSun" w:hAnsi="Arial" w:cs="Arial"/>
          <w:sz w:val="24"/>
          <w:szCs w:val="24"/>
          <w:lang w:eastAsia="zh-CN"/>
        </w:rPr>
      </w:pPr>
    </w:p>
    <w:p w14:paraId="1E618D70" w14:textId="31841628" w:rsidR="001C68B6" w:rsidRPr="007E18A8" w:rsidRDefault="006040A3" w:rsidP="00551C82">
      <w:pPr>
        <w:tabs>
          <w:tab w:val="left" w:pos="1701"/>
        </w:tabs>
        <w:spacing w:after="0" w:line="240" w:lineRule="auto"/>
        <w:ind w:left="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For the avoidance of doubt, as this licence is non-transferable and non-sub-licensable, the licensee is not permitted to grant any rights to use these Results to any third party.</w:t>
      </w:r>
    </w:p>
    <w:p w14:paraId="384BA73E" w14:textId="77777777" w:rsidR="00DD4FF5" w:rsidRPr="007E18A8" w:rsidRDefault="00DD4FF5" w:rsidP="6FE4E3E9">
      <w:pPr>
        <w:tabs>
          <w:tab w:val="left" w:pos="851"/>
        </w:tabs>
        <w:spacing w:after="0" w:line="240" w:lineRule="auto"/>
        <w:contextualSpacing/>
        <w:jc w:val="both"/>
        <w:outlineLvl w:val="2"/>
        <w:rPr>
          <w:rFonts w:ascii="Arial" w:eastAsia="SimSun" w:hAnsi="Arial" w:cs="Arial"/>
          <w:sz w:val="24"/>
          <w:szCs w:val="24"/>
          <w:lang w:eastAsia="zh-CN"/>
        </w:rPr>
      </w:pPr>
    </w:p>
    <w:p w14:paraId="2084E604" w14:textId="77777777" w:rsidR="00401F6A"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Each of the Parties will use Arising Know-How in accordance with clause 15.3 of the </w:t>
      </w:r>
      <w:r w:rsidR="37DDA44C" w:rsidRPr="007E18A8">
        <w:rPr>
          <w:rFonts w:ascii="Arial" w:eastAsia="SimSun" w:hAnsi="Arial" w:cs="Arial"/>
          <w:sz w:val="24"/>
          <w:szCs w:val="24"/>
          <w:lang w:eastAsia="zh-CN"/>
        </w:rPr>
        <w:t>Research Contract</w:t>
      </w:r>
      <w:r w:rsidRPr="007E18A8">
        <w:rPr>
          <w:rFonts w:ascii="Arial" w:eastAsia="SimSun" w:hAnsi="Arial" w:cs="Arial"/>
          <w:sz w:val="24"/>
          <w:szCs w:val="24"/>
          <w:lang w:eastAsia="zh-CN"/>
        </w:rPr>
        <w:t xml:space="preserve">. Each of the Parties grants: </w:t>
      </w:r>
    </w:p>
    <w:p w14:paraId="34B3F2EB" w14:textId="77777777" w:rsidR="00401F6A" w:rsidRPr="007E18A8" w:rsidRDefault="00401F6A" w:rsidP="6FE4E3E9">
      <w:pPr>
        <w:tabs>
          <w:tab w:val="left" w:pos="851"/>
          <w:tab w:val="left" w:pos="1701"/>
        </w:tabs>
        <w:spacing w:after="0" w:line="240" w:lineRule="auto"/>
        <w:ind w:left="1701"/>
        <w:contextualSpacing/>
        <w:jc w:val="both"/>
        <w:outlineLvl w:val="2"/>
        <w:rPr>
          <w:rFonts w:ascii="Arial" w:eastAsia="SimSun" w:hAnsi="Arial" w:cs="Arial"/>
          <w:sz w:val="24"/>
          <w:szCs w:val="24"/>
          <w:lang w:eastAsia="zh-CN"/>
        </w:rPr>
      </w:pPr>
    </w:p>
    <w:p w14:paraId="7091E30D" w14:textId="5BD1C13A" w:rsidR="000F67FB" w:rsidRPr="007E18A8" w:rsidRDefault="006040A3" w:rsidP="00971320">
      <w:pPr>
        <w:numPr>
          <w:ilvl w:val="2"/>
          <w:numId w:val="6"/>
        </w:numPr>
        <w:tabs>
          <w:tab w:val="left" w:pos="851"/>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to the </w:t>
      </w:r>
      <w:r w:rsidR="000F67FB" w:rsidRPr="007E18A8">
        <w:rPr>
          <w:rFonts w:ascii="Arial" w:eastAsia="SimSun" w:hAnsi="Arial" w:cs="Arial"/>
          <w:sz w:val="24"/>
          <w:szCs w:val="24"/>
          <w:lang w:eastAsia="zh-CN"/>
        </w:rPr>
        <w:t xml:space="preserve">Collaborating </w:t>
      </w:r>
      <w:r w:rsidRPr="007E18A8">
        <w:rPr>
          <w:rFonts w:ascii="Arial" w:eastAsia="SimSun" w:hAnsi="Arial" w:cs="Arial"/>
          <w:sz w:val="24"/>
          <w:szCs w:val="24"/>
          <w:lang w:eastAsia="zh-CN"/>
        </w:rPr>
        <w:t xml:space="preserve">Parties: </w:t>
      </w:r>
      <w:r w:rsidR="00FE0E4F" w:rsidRPr="007E18A8">
        <w:rPr>
          <w:rFonts w:ascii="Arial" w:eastAsia="SimSun" w:hAnsi="Arial" w:cs="Arial"/>
          <w:sz w:val="24"/>
          <w:szCs w:val="24"/>
          <w:lang w:eastAsia="zh-CN"/>
        </w:rPr>
        <w:t xml:space="preserve">an irrevocable, </w:t>
      </w:r>
      <w:r w:rsidR="00B34A2C" w:rsidRPr="007E18A8">
        <w:rPr>
          <w:rFonts w:ascii="Arial" w:eastAsia="SimSun" w:hAnsi="Arial" w:cs="Arial"/>
          <w:sz w:val="24"/>
          <w:szCs w:val="24"/>
          <w:lang w:eastAsia="zh-CN"/>
        </w:rPr>
        <w:t xml:space="preserve">non-exclusive, </w:t>
      </w:r>
      <w:r w:rsidR="00FE0E4F" w:rsidRPr="007E18A8">
        <w:rPr>
          <w:rFonts w:ascii="Arial" w:eastAsia="SimSun" w:hAnsi="Arial" w:cs="Arial"/>
          <w:sz w:val="24"/>
          <w:szCs w:val="24"/>
          <w:lang w:eastAsia="zh-CN"/>
        </w:rPr>
        <w:t>non-transferable</w:t>
      </w:r>
      <w:r w:rsidR="00B34A2C" w:rsidRPr="007E18A8">
        <w:rPr>
          <w:rFonts w:ascii="Arial" w:eastAsia="SimSun" w:hAnsi="Arial" w:cs="Arial"/>
          <w:sz w:val="24"/>
          <w:szCs w:val="24"/>
          <w:lang w:eastAsia="zh-CN"/>
        </w:rPr>
        <w:t>,</w:t>
      </w:r>
      <w:r w:rsidR="00FE0E4F" w:rsidRPr="007E18A8">
        <w:rPr>
          <w:rFonts w:ascii="Arial" w:eastAsia="SimSun" w:hAnsi="Arial" w:cs="Arial"/>
          <w:sz w:val="24"/>
          <w:szCs w:val="24"/>
          <w:lang w:eastAsia="zh-CN"/>
        </w:rPr>
        <w:t xml:space="preserve"> non-sublicensable, royalty-free right to use all Arising Know-How generated in the course of the Research for academic teaching, research purposes and for non-commercial clinical purposes including but not limited </w:t>
      </w:r>
      <w:r w:rsidR="00B34A2C" w:rsidRPr="007E18A8">
        <w:rPr>
          <w:rFonts w:ascii="Arial" w:eastAsia="SimSun" w:hAnsi="Arial" w:cs="Arial"/>
          <w:sz w:val="24"/>
          <w:szCs w:val="24"/>
          <w:lang w:eastAsia="zh-CN"/>
        </w:rPr>
        <w:t xml:space="preserve">to the pursuit </w:t>
      </w:r>
      <w:r w:rsidR="00C846E8" w:rsidRPr="007E18A8">
        <w:rPr>
          <w:rFonts w:ascii="Arial" w:eastAsia="SimSun" w:hAnsi="Arial" w:cs="Arial"/>
          <w:sz w:val="24"/>
          <w:szCs w:val="24"/>
          <w:lang w:eastAsia="zh-CN"/>
        </w:rPr>
        <w:t xml:space="preserve">of </w:t>
      </w:r>
      <w:r w:rsidR="000647D9" w:rsidRPr="007E18A8">
        <w:rPr>
          <w:rFonts w:ascii="Arial" w:eastAsia="SimSun" w:hAnsi="Arial" w:cs="Arial"/>
          <w:sz w:val="24"/>
          <w:szCs w:val="24"/>
          <w:lang w:eastAsia="zh-CN"/>
        </w:rPr>
        <w:t xml:space="preserve">Patient </w:t>
      </w:r>
      <w:proofErr w:type="gramStart"/>
      <w:r w:rsidR="000647D9" w:rsidRPr="007E18A8">
        <w:rPr>
          <w:rFonts w:ascii="Arial" w:eastAsia="SimSun" w:hAnsi="Arial" w:cs="Arial"/>
          <w:sz w:val="24"/>
          <w:szCs w:val="24"/>
          <w:lang w:eastAsia="zh-CN"/>
        </w:rPr>
        <w:t>Benefit</w:t>
      </w:r>
      <w:r w:rsidRPr="007E18A8">
        <w:rPr>
          <w:rFonts w:ascii="Arial" w:eastAsia="SimSun" w:hAnsi="Arial" w:cs="Arial"/>
          <w:sz w:val="24"/>
          <w:szCs w:val="24"/>
          <w:lang w:eastAsia="zh-CN"/>
        </w:rPr>
        <w:t>;</w:t>
      </w:r>
      <w:proofErr w:type="gramEnd"/>
      <w:r w:rsidRPr="007E18A8">
        <w:rPr>
          <w:rFonts w:ascii="Arial" w:eastAsia="SimSun" w:hAnsi="Arial" w:cs="Arial"/>
          <w:sz w:val="24"/>
          <w:szCs w:val="24"/>
          <w:lang w:eastAsia="zh-CN"/>
        </w:rPr>
        <w:t xml:space="preserve"> </w:t>
      </w:r>
    </w:p>
    <w:p w14:paraId="4977FA78" w14:textId="77777777" w:rsidR="000F67FB" w:rsidRPr="007E18A8" w:rsidRDefault="000F67FB" w:rsidP="00551C82">
      <w:pPr>
        <w:tabs>
          <w:tab w:val="left" w:pos="851"/>
          <w:tab w:val="left" w:pos="1701"/>
        </w:tabs>
        <w:spacing w:after="0" w:line="240" w:lineRule="auto"/>
        <w:ind w:left="1701"/>
        <w:contextualSpacing/>
        <w:jc w:val="both"/>
        <w:outlineLvl w:val="2"/>
        <w:rPr>
          <w:rFonts w:ascii="Arial" w:eastAsia="SimSun" w:hAnsi="Arial" w:cs="Arial"/>
          <w:sz w:val="24"/>
          <w:szCs w:val="24"/>
          <w:lang w:eastAsia="zh-CN"/>
        </w:rPr>
      </w:pPr>
    </w:p>
    <w:p w14:paraId="5913F760" w14:textId="3199F30D" w:rsidR="00401F6A" w:rsidRPr="007E18A8" w:rsidRDefault="000F67FB" w:rsidP="00971320">
      <w:pPr>
        <w:numPr>
          <w:ilvl w:val="2"/>
          <w:numId w:val="6"/>
        </w:numPr>
        <w:tabs>
          <w:tab w:val="left" w:pos="851"/>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to the Lead: an irrevocable, non-exclusive, transferable, and sublicensable, royalty-free right to use all Arising Know-How generated in the course of the Research for academic teaching, research purposes and for non-commercial clinical purposes including but not limited to evaluation, teaching and training purposes relating to the provision and commissioning of care and treatment of both NHS patients and NHS funded patients and to achieve to the pursuit Patient Benefit</w:t>
      </w:r>
      <w:r w:rsidR="007E18A8">
        <w:rPr>
          <w:rFonts w:ascii="Arial" w:eastAsia="SimSun" w:hAnsi="Arial" w:cs="Arial"/>
          <w:sz w:val="24"/>
          <w:szCs w:val="24"/>
          <w:lang w:eastAsia="zh-CN"/>
        </w:rPr>
        <w:t>; and</w:t>
      </w:r>
      <w:r w:rsidR="000072A2" w:rsidRPr="007E18A8">
        <w:rPr>
          <w:rFonts w:ascii="Arial" w:eastAsia="SimSun" w:hAnsi="Arial" w:cs="Arial"/>
          <w:sz w:val="24"/>
          <w:szCs w:val="24"/>
          <w:lang w:eastAsia="zh-CN"/>
        </w:rPr>
        <w:t>.</w:t>
      </w:r>
    </w:p>
    <w:p w14:paraId="7D34F5C7" w14:textId="77777777" w:rsidR="00FF788A" w:rsidRPr="007E18A8" w:rsidRDefault="00FF788A" w:rsidP="6FE4E3E9">
      <w:pPr>
        <w:tabs>
          <w:tab w:val="left" w:pos="851"/>
          <w:tab w:val="left" w:pos="1701"/>
        </w:tabs>
        <w:spacing w:after="0" w:line="240" w:lineRule="auto"/>
        <w:ind w:left="1701"/>
        <w:contextualSpacing/>
        <w:jc w:val="both"/>
        <w:outlineLvl w:val="2"/>
        <w:rPr>
          <w:rFonts w:ascii="Arial" w:eastAsia="SimSun" w:hAnsi="Arial" w:cs="Arial"/>
          <w:sz w:val="24"/>
          <w:szCs w:val="24"/>
          <w:lang w:eastAsia="zh-CN"/>
        </w:rPr>
      </w:pPr>
    </w:p>
    <w:p w14:paraId="58E72AE7" w14:textId="77777777" w:rsidR="00401F6A" w:rsidRPr="007E18A8" w:rsidRDefault="006040A3" w:rsidP="00971320">
      <w:pPr>
        <w:numPr>
          <w:ilvl w:val="2"/>
          <w:numId w:val="6"/>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to the Funder: a non-exclusive, irrevocable, royalty-free, worldwide, sub-licensable licence to use and publish its Arising Know-How in accordance with clause 15.7.1 of the </w:t>
      </w:r>
      <w:r w:rsidR="34006FA4" w:rsidRPr="007E18A8">
        <w:rPr>
          <w:rFonts w:ascii="Arial" w:eastAsia="SimSun" w:hAnsi="Arial" w:cs="Arial"/>
          <w:sz w:val="24"/>
          <w:szCs w:val="24"/>
          <w:lang w:eastAsia="zh-CN"/>
        </w:rPr>
        <w:t>Research Contract</w:t>
      </w:r>
      <w:r w:rsidRPr="007E18A8">
        <w:rPr>
          <w:rFonts w:ascii="Arial" w:eastAsia="SimSun" w:hAnsi="Arial" w:cs="Arial"/>
          <w:sz w:val="24"/>
          <w:szCs w:val="24"/>
          <w:lang w:eastAsia="zh-CN"/>
        </w:rPr>
        <w:t>.</w:t>
      </w:r>
    </w:p>
    <w:p w14:paraId="06952590" w14:textId="77777777" w:rsidR="001C68B6" w:rsidRPr="007E18A8" w:rsidRDefault="001C68B6" w:rsidP="00551C82">
      <w:pPr>
        <w:tabs>
          <w:tab w:val="left" w:pos="851"/>
        </w:tabs>
        <w:spacing w:after="0" w:line="240" w:lineRule="auto"/>
        <w:ind w:left="851"/>
        <w:contextualSpacing/>
        <w:jc w:val="both"/>
        <w:outlineLvl w:val="2"/>
        <w:rPr>
          <w:rFonts w:ascii="Arial" w:eastAsia="SimSun" w:hAnsi="Arial" w:cs="Arial"/>
          <w:sz w:val="24"/>
          <w:szCs w:val="24"/>
          <w:lang w:eastAsia="zh-CN"/>
        </w:rPr>
      </w:pPr>
    </w:p>
    <w:p w14:paraId="6581F40D" w14:textId="69268A51" w:rsidR="00DD4FF5" w:rsidRPr="007E18A8" w:rsidRDefault="006040A3" w:rsidP="00971320">
      <w:pPr>
        <w:numPr>
          <w:ilvl w:val="1"/>
          <w:numId w:val="6"/>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highlight w:val="yellow"/>
          <w:lang w:eastAsia="zh-CN"/>
        </w:rPr>
        <w:t>[</w:t>
      </w:r>
      <w:r w:rsidR="6A3A7AAE" w:rsidRPr="007E18A8">
        <w:rPr>
          <w:rFonts w:ascii="Arial" w:eastAsia="SimSun" w:hAnsi="Arial" w:cs="Arial"/>
          <w:sz w:val="24"/>
          <w:szCs w:val="24"/>
          <w:highlight w:val="yellow"/>
          <w:lang w:eastAsia="zh-CN"/>
        </w:rPr>
        <w:t xml:space="preserve">In accordance with the terms of the </w:t>
      </w:r>
      <w:r w:rsidR="34006FA4" w:rsidRPr="007E18A8">
        <w:rPr>
          <w:rFonts w:ascii="Arial" w:eastAsia="SimSun" w:hAnsi="Arial" w:cs="Arial"/>
          <w:sz w:val="24"/>
          <w:szCs w:val="24"/>
          <w:highlight w:val="yellow"/>
          <w:lang w:eastAsia="zh-CN"/>
        </w:rPr>
        <w:t>Research Contract</w:t>
      </w:r>
      <w:r w:rsidRPr="007E18A8">
        <w:rPr>
          <w:rFonts w:ascii="Arial" w:eastAsia="SimSun" w:hAnsi="Arial" w:cs="Arial"/>
          <w:sz w:val="24"/>
          <w:szCs w:val="24"/>
          <w:lang w:eastAsia="zh-CN"/>
        </w:rPr>
        <w:t>] [</w:t>
      </w:r>
      <w:r w:rsidRPr="007E18A8">
        <w:rPr>
          <w:rFonts w:ascii="Arial" w:eastAsia="SimSun" w:hAnsi="Arial" w:cs="Arial"/>
          <w:sz w:val="24"/>
          <w:szCs w:val="24"/>
          <w:highlight w:val="yellow"/>
          <w:lang w:eastAsia="zh-CN"/>
        </w:rPr>
        <w:t>If the Research Contract requires</w:t>
      </w:r>
      <w:r w:rsidRPr="007E18A8">
        <w:rPr>
          <w:rFonts w:ascii="Arial" w:eastAsia="SimSun" w:hAnsi="Arial" w:cs="Arial"/>
          <w:sz w:val="24"/>
          <w:szCs w:val="24"/>
          <w:lang w:eastAsia="zh-CN"/>
        </w:rPr>
        <w:t xml:space="preserve">] </w:t>
      </w:r>
      <w:r w:rsidR="6A3A7AAE" w:rsidRPr="007E18A8">
        <w:rPr>
          <w:rFonts w:ascii="Arial" w:eastAsia="SimSun" w:hAnsi="Arial" w:cs="Arial"/>
          <w:sz w:val="24"/>
          <w:szCs w:val="24"/>
          <w:lang w:eastAsia="zh-CN"/>
        </w:rPr>
        <w:t xml:space="preserve">, each </w:t>
      </w:r>
      <w:r w:rsidR="3D56CB66" w:rsidRPr="007E18A8">
        <w:rPr>
          <w:rFonts w:ascii="Arial" w:eastAsia="SimSun" w:hAnsi="Arial" w:cs="Arial"/>
          <w:sz w:val="24"/>
          <w:szCs w:val="24"/>
          <w:lang w:eastAsia="zh-CN"/>
        </w:rPr>
        <w:t>Party</w:t>
      </w:r>
      <w:r w:rsidR="6A3A7AAE" w:rsidRPr="007E18A8">
        <w:rPr>
          <w:rFonts w:ascii="Arial" w:eastAsia="SimSun" w:hAnsi="Arial" w:cs="Arial"/>
          <w:sz w:val="24"/>
          <w:szCs w:val="24"/>
          <w:lang w:eastAsia="zh-CN"/>
        </w:rPr>
        <w:t xml:space="preserve"> grants the Funder an irrevocable, royalty free, worldwide, non-exclusive</w:t>
      </w:r>
      <w:r w:rsidR="3465C2C3" w:rsidRPr="007E18A8">
        <w:rPr>
          <w:rFonts w:ascii="Arial" w:eastAsia="SimSun" w:hAnsi="Arial" w:cs="Arial"/>
          <w:sz w:val="24"/>
          <w:szCs w:val="24"/>
          <w:lang w:eastAsia="zh-CN"/>
        </w:rPr>
        <w:t xml:space="preserve">, non-transferable, non-sub-licensable </w:t>
      </w:r>
      <w:r w:rsidR="6A3A7AAE" w:rsidRPr="007E18A8">
        <w:rPr>
          <w:rFonts w:ascii="Arial" w:eastAsia="SimSun" w:hAnsi="Arial" w:cs="Arial"/>
          <w:sz w:val="24"/>
          <w:szCs w:val="24"/>
          <w:lang w:eastAsia="zh-CN"/>
        </w:rPr>
        <w:t xml:space="preserve"> licence to use its Background </w:t>
      </w:r>
      <w:r w:rsidR="33990A7F" w:rsidRPr="007E18A8">
        <w:rPr>
          <w:rFonts w:ascii="Arial" w:eastAsia="SimSun" w:hAnsi="Arial" w:cs="Arial"/>
          <w:sz w:val="24"/>
          <w:szCs w:val="24"/>
          <w:lang w:eastAsia="zh-CN"/>
        </w:rPr>
        <w:t>Intellectual Property</w:t>
      </w:r>
      <w:r w:rsidR="69EEF504" w:rsidRPr="007E18A8">
        <w:rPr>
          <w:rFonts w:ascii="Arial" w:eastAsia="SimSun" w:hAnsi="Arial" w:cs="Arial"/>
          <w:sz w:val="24"/>
          <w:szCs w:val="24"/>
          <w:lang w:eastAsia="zh-CN"/>
        </w:rPr>
        <w:t xml:space="preserve"> </w:t>
      </w:r>
      <w:r w:rsidR="6A3A7AAE" w:rsidRPr="007E18A8">
        <w:rPr>
          <w:rFonts w:ascii="Arial" w:eastAsia="SimSun" w:hAnsi="Arial" w:cs="Arial"/>
          <w:sz w:val="24"/>
          <w:szCs w:val="24"/>
          <w:lang w:eastAsia="zh-CN"/>
        </w:rPr>
        <w:t>to the extent that it is necessary to use any information, Intellectual Property, Results,</w:t>
      </w:r>
      <w:r w:rsidR="6FD20DA0" w:rsidRPr="007E18A8">
        <w:rPr>
          <w:rFonts w:ascii="Arial" w:eastAsia="SimSun" w:hAnsi="Arial" w:cs="Arial"/>
          <w:sz w:val="24"/>
          <w:szCs w:val="24"/>
          <w:lang w:eastAsia="zh-CN"/>
        </w:rPr>
        <w:t xml:space="preserve"> Arising Know-How,</w:t>
      </w:r>
      <w:r w:rsidR="6A3A7AAE" w:rsidRPr="007E18A8">
        <w:rPr>
          <w:rFonts w:ascii="Arial" w:eastAsia="SimSun" w:hAnsi="Arial" w:cs="Arial"/>
          <w:sz w:val="24"/>
          <w:szCs w:val="24"/>
          <w:lang w:eastAsia="zh-CN"/>
        </w:rPr>
        <w:t xml:space="preserve"> materials and conclusions arising from the </w:t>
      </w:r>
      <w:r w:rsidR="61E12AED" w:rsidRPr="007E18A8">
        <w:rPr>
          <w:rFonts w:ascii="Arial" w:eastAsia="SimSun" w:hAnsi="Arial" w:cs="Arial"/>
          <w:sz w:val="24"/>
          <w:szCs w:val="24"/>
          <w:lang w:eastAsia="zh-CN"/>
        </w:rPr>
        <w:t>Study</w:t>
      </w:r>
      <w:r w:rsidR="6A3A7AAE" w:rsidRPr="007E18A8">
        <w:rPr>
          <w:rFonts w:ascii="Arial" w:eastAsia="SimSun" w:hAnsi="Arial" w:cs="Arial"/>
          <w:sz w:val="24"/>
          <w:szCs w:val="24"/>
          <w:lang w:eastAsia="zh-CN"/>
        </w:rPr>
        <w:t xml:space="preserve"> for academic and non-commercial research purposes and for evaluation, teaching and training purposes relating to the provision of care and treatment of both NHS patients and NHS funded patients.</w:t>
      </w:r>
    </w:p>
    <w:p w14:paraId="3A08274D" w14:textId="5ED65E42" w:rsidR="5B6C0BBD" w:rsidRPr="007E18A8" w:rsidRDefault="5B6C0BBD" w:rsidP="5B6C0BBD">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5CC43538" w14:textId="1E4B82C6" w:rsidR="007A2B00" w:rsidRPr="007E18A8" w:rsidRDefault="006040A3" w:rsidP="00551C82">
      <w:pPr>
        <w:jc w:val="both"/>
        <w:rPr>
          <w:rFonts w:ascii="Arial" w:eastAsia="Arial" w:hAnsi="Arial" w:cs="Arial"/>
          <w:b/>
          <w:bCs/>
          <w:color w:val="000000" w:themeColor="text1"/>
          <w:sz w:val="24"/>
          <w:szCs w:val="24"/>
          <w:highlight w:val="yellow"/>
        </w:rPr>
      </w:pPr>
      <w:r w:rsidRPr="007E18A8">
        <w:rPr>
          <w:rFonts w:ascii="Arial" w:eastAsia="Arial" w:hAnsi="Arial" w:cs="Arial"/>
          <w:b/>
          <w:bCs/>
          <w:color w:val="000000" w:themeColor="text1"/>
          <w:sz w:val="24"/>
          <w:szCs w:val="24"/>
          <w:highlight w:val="yellow"/>
        </w:rPr>
        <w:t>[</w:t>
      </w:r>
      <w:r w:rsidR="1F0A4453" w:rsidRPr="007E18A8">
        <w:rPr>
          <w:rFonts w:ascii="Arial" w:eastAsia="Arial" w:hAnsi="Arial" w:cs="Arial"/>
          <w:b/>
          <w:bCs/>
          <w:color w:val="000000" w:themeColor="text1"/>
          <w:sz w:val="24"/>
          <w:szCs w:val="24"/>
          <w:highlight w:val="yellow"/>
        </w:rPr>
        <w:t xml:space="preserve">Option 2 </w:t>
      </w:r>
      <w:r w:rsidRPr="007E18A8">
        <w:rPr>
          <w:rFonts w:ascii="Arial" w:eastAsia="Arial" w:hAnsi="Arial" w:cs="Arial"/>
          <w:b/>
          <w:bCs/>
          <w:color w:val="000000" w:themeColor="text1"/>
          <w:sz w:val="24"/>
          <w:szCs w:val="24"/>
          <w:highlight w:val="yellow"/>
        </w:rPr>
        <w:t xml:space="preserve">Each </w:t>
      </w:r>
      <w:r w:rsidR="001528D0">
        <w:rPr>
          <w:rFonts w:ascii="Arial" w:eastAsia="Arial" w:hAnsi="Arial" w:cs="Arial"/>
          <w:b/>
          <w:bCs/>
          <w:color w:val="000000" w:themeColor="text1"/>
          <w:sz w:val="24"/>
          <w:szCs w:val="24"/>
          <w:highlight w:val="yellow"/>
        </w:rPr>
        <w:t>P</w:t>
      </w:r>
      <w:r w:rsidRPr="007E18A8">
        <w:rPr>
          <w:rFonts w:ascii="Arial" w:eastAsia="Arial" w:hAnsi="Arial" w:cs="Arial"/>
          <w:b/>
          <w:bCs/>
          <w:color w:val="000000" w:themeColor="text1"/>
          <w:sz w:val="24"/>
          <w:szCs w:val="24"/>
          <w:highlight w:val="yellow"/>
        </w:rPr>
        <w:t xml:space="preserve">arty owns the </w:t>
      </w:r>
      <w:r w:rsidR="001528D0">
        <w:rPr>
          <w:rFonts w:ascii="Arial" w:eastAsia="Arial" w:hAnsi="Arial" w:cs="Arial"/>
          <w:b/>
          <w:bCs/>
          <w:color w:val="000000" w:themeColor="text1"/>
          <w:sz w:val="24"/>
          <w:szCs w:val="24"/>
          <w:highlight w:val="yellow"/>
        </w:rPr>
        <w:t>R</w:t>
      </w:r>
      <w:r w:rsidRPr="007E18A8">
        <w:rPr>
          <w:rFonts w:ascii="Arial" w:eastAsia="Arial" w:hAnsi="Arial" w:cs="Arial"/>
          <w:b/>
          <w:bCs/>
          <w:color w:val="000000" w:themeColor="text1"/>
          <w:sz w:val="24"/>
          <w:szCs w:val="24"/>
          <w:highlight w:val="yellow"/>
        </w:rPr>
        <w:t>esults which it generates (non NIHR clauses)</w:t>
      </w:r>
      <w:r w:rsidR="00703FC6" w:rsidRPr="007E18A8">
        <w:rPr>
          <w:rFonts w:ascii="Arial" w:eastAsia="Arial" w:hAnsi="Arial" w:cs="Arial"/>
          <w:b/>
          <w:bCs/>
          <w:color w:val="000000" w:themeColor="text1"/>
          <w:sz w:val="24"/>
          <w:szCs w:val="24"/>
          <w:highlight w:val="yellow"/>
        </w:rPr>
        <w:t>]</w:t>
      </w:r>
    </w:p>
    <w:p w14:paraId="70FF938F" w14:textId="7311BEC4" w:rsidR="00E90CCF" w:rsidRPr="007E18A8" w:rsidRDefault="001528D0" w:rsidP="001528D0">
      <w:pPr>
        <w:tabs>
          <w:tab w:val="left" w:pos="851"/>
        </w:tabs>
        <w:spacing w:after="0" w:line="240" w:lineRule="auto"/>
        <w:ind w:left="851" w:hanging="851"/>
        <w:contextualSpacing/>
        <w:jc w:val="both"/>
        <w:outlineLvl w:val="2"/>
        <w:rPr>
          <w:rFonts w:ascii="Arial" w:eastAsia="SimSun" w:hAnsi="Arial" w:cs="Arial"/>
          <w:sz w:val="24"/>
          <w:szCs w:val="24"/>
          <w:lang w:eastAsia="zh-CN"/>
        </w:rPr>
      </w:pPr>
      <w:r>
        <w:rPr>
          <w:rFonts w:ascii="Arial" w:eastAsia="SimSun" w:hAnsi="Arial" w:cs="Arial"/>
          <w:sz w:val="24"/>
          <w:szCs w:val="24"/>
          <w:lang w:eastAsia="zh-CN"/>
        </w:rPr>
        <w:t xml:space="preserve">5.3 </w:t>
      </w:r>
      <w:r>
        <w:rPr>
          <w:rFonts w:ascii="Arial" w:eastAsia="SimSun" w:hAnsi="Arial" w:cs="Arial"/>
          <w:sz w:val="24"/>
          <w:szCs w:val="24"/>
          <w:lang w:eastAsia="zh-CN"/>
        </w:rPr>
        <w:tab/>
      </w:r>
      <w:r w:rsidR="006040A3" w:rsidRPr="007E18A8">
        <w:rPr>
          <w:rFonts w:ascii="Arial" w:eastAsia="SimSun" w:hAnsi="Arial" w:cs="Arial"/>
          <w:sz w:val="24"/>
          <w:szCs w:val="24"/>
          <w:lang w:eastAsia="zh-CN"/>
        </w:rPr>
        <w:t xml:space="preserve">Subject to clauses </w:t>
      </w:r>
      <w:r w:rsidR="006040A3" w:rsidRPr="007E18A8">
        <w:rPr>
          <w:rFonts w:ascii="Arial" w:eastAsia="SimSun" w:hAnsi="Arial" w:cs="Arial"/>
          <w:sz w:val="24"/>
          <w:szCs w:val="24"/>
          <w:highlight w:val="yellow"/>
          <w:lang w:eastAsia="zh-CN"/>
        </w:rPr>
        <w:fldChar w:fldCharType="begin"/>
      </w:r>
      <w:r w:rsidR="006040A3" w:rsidRPr="007E18A8">
        <w:rPr>
          <w:rFonts w:ascii="Arial" w:eastAsia="SimSun" w:hAnsi="Arial" w:cs="Arial"/>
          <w:sz w:val="24"/>
          <w:szCs w:val="24"/>
          <w:lang w:eastAsia="zh-CN"/>
        </w:rPr>
        <w:instrText xml:space="preserve"> REF _Ref201219403 \r \h  \* MERGEFORMAT </w:instrText>
      </w:r>
      <w:r w:rsidR="006040A3" w:rsidRPr="007E18A8">
        <w:rPr>
          <w:rFonts w:ascii="Arial" w:eastAsia="SimSun" w:hAnsi="Arial" w:cs="Arial"/>
          <w:sz w:val="24"/>
          <w:szCs w:val="24"/>
          <w:highlight w:val="yellow"/>
          <w:lang w:eastAsia="zh-CN"/>
        </w:rPr>
      </w:r>
      <w:r w:rsidR="006040A3" w:rsidRPr="007E18A8">
        <w:rPr>
          <w:rFonts w:ascii="Arial" w:eastAsia="SimSun" w:hAnsi="Arial" w:cs="Arial"/>
          <w:sz w:val="24"/>
          <w:szCs w:val="24"/>
          <w:highlight w:val="yellow"/>
          <w:lang w:eastAsia="zh-CN"/>
        </w:rPr>
        <w:fldChar w:fldCharType="separate"/>
      </w:r>
      <w:r w:rsidR="006040A3" w:rsidRPr="007E18A8">
        <w:rPr>
          <w:rFonts w:ascii="Arial" w:eastAsia="SimSun" w:hAnsi="Arial" w:cs="Arial"/>
          <w:sz w:val="24"/>
          <w:szCs w:val="24"/>
          <w:lang w:eastAsia="zh-CN"/>
        </w:rPr>
        <w:t>5.1</w:t>
      </w:r>
      <w:r w:rsidR="006040A3" w:rsidRPr="007E18A8">
        <w:rPr>
          <w:rFonts w:ascii="Arial" w:eastAsia="SimSun" w:hAnsi="Arial" w:cs="Arial"/>
          <w:sz w:val="24"/>
          <w:szCs w:val="24"/>
          <w:highlight w:val="yellow"/>
          <w:lang w:eastAsia="zh-CN"/>
        </w:rPr>
        <w:fldChar w:fldCharType="end"/>
      </w:r>
      <w:r w:rsidR="006040A3" w:rsidRPr="007E18A8">
        <w:rPr>
          <w:rFonts w:ascii="Arial" w:eastAsia="SimSun" w:hAnsi="Arial" w:cs="Arial"/>
          <w:sz w:val="24"/>
          <w:szCs w:val="24"/>
          <w:lang w:eastAsia="zh-CN"/>
        </w:rPr>
        <w:t xml:space="preserve"> and</w:t>
      </w:r>
      <w:r>
        <w:rPr>
          <w:rFonts w:ascii="Arial" w:eastAsia="SimSun" w:hAnsi="Arial" w:cs="Arial"/>
          <w:sz w:val="24"/>
          <w:szCs w:val="24"/>
          <w:lang w:eastAsia="zh-CN"/>
        </w:rPr>
        <w:t xml:space="preserve"> 5.4</w:t>
      </w:r>
      <w:r w:rsidR="006040A3" w:rsidRPr="007E18A8">
        <w:rPr>
          <w:rFonts w:ascii="Arial" w:eastAsia="SimSun" w:hAnsi="Arial" w:cs="Arial"/>
          <w:sz w:val="24"/>
          <w:szCs w:val="24"/>
          <w:lang w:eastAsia="zh-CN"/>
        </w:rPr>
        <w:t xml:space="preserve">, each Party shall own the Results generated by its employees, students, appointees and agents. </w:t>
      </w:r>
    </w:p>
    <w:p w14:paraId="1EE86E1C"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17CCD17C" w14:textId="4660AF1D" w:rsidR="00E90CCF" w:rsidRPr="001528D0" w:rsidRDefault="006040A3" w:rsidP="001528D0">
      <w:pPr>
        <w:pStyle w:val="ListParagraph"/>
        <w:numPr>
          <w:ilvl w:val="1"/>
          <w:numId w:val="28"/>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1528D0">
        <w:rPr>
          <w:rFonts w:ascii="Arial" w:eastAsia="SimSun" w:hAnsi="Arial" w:cs="Arial"/>
          <w:sz w:val="24"/>
          <w:szCs w:val="24"/>
          <w:lang w:eastAsia="zh-CN"/>
        </w:rPr>
        <w:t xml:space="preserve">Subject to clause </w:t>
      </w:r>
      <w:r w:rsidRPr="001528D0">
        <w:rPr>
          <w:rFonts w:ascii="Arial" w:eastAsia="SimSun" w:hAnsi="Arial" w:cs="Arial"/>
          <w:sz w:val="24"/>
          <w:szCs w:val="24"/>
          <w:highlight w:val="yellow"/>
          <w:lang w:eastAsia="zh-CN"/>
        </w:rPr>
        <w:fldChar w:fldCharType="begin"/>
      </w:r>
      <w:r w:rsidRPr="001528D0">
        <w:rPr>
          <w:rFonts w:ascii="Arial" w:eastAsia="SimSun" w:hAnsi="Arial" w:cs="Arial"/>
          <w:sz w:val="24"/>
          <w:szCs w:val="24"/>
          <w:lang w:eastAsia="zh-CN"/>
        </w:rPr>
        <w:instrText xml:space="preserve"> REF _Ref201219403 \r \h </w:instrText>
      </w:r>
      <w:r w:rsidR="0013098E" w:rsidRPr="001528D0">
        <w:rPr>
          <w:rFonts w:ascii="Arial" w:eastAsia="SimSun" w:hAnsi="Arial" w:cs="Arial"/>
          <w:sz w:val="24"/>
          <w:szCs w:val="24"/>
          <w:lang w:eastAsia="zh-CN"/>
        </w:rPr>
        <w:instrText xml:space="preserve"> \* MERGEFORMAT </w:instrText>
      </w:r>
      <w:r w:rsidRPr="001528D0">
        <w:rPr>
          <w:rFonts w:ascii="Arial" w:eastAsia="SimSun" w:hAnsi="Arial" w:cs="Arial"/>
          <w:sz w:val="24"/>
          <w:szCs w:val="24"/>
          <w:highlight w:val="yellow"/>
          <w:lang w:eastAsia="zh-CN"/>
        </w:rPr>
      </w:r>
      <w:r w:rsidRPr="001528D0">
        <w:rPr>
          <w:rFonts w:ascii="Arial" w:eastAsia="SimSun" w:hAnsi="Arial" w:cs="Arial"/>
          <w:sz w:val="24"/>
          <w:szCs w:val="24"/>
          <w:highlight w:val="yellow"/>
          <w:lang w:eastAsia="zh-CN"/>
        </w:rPr>
        <w:fldChar w:fldCharType="separate"/>
      </w:r>
      <w:r w:rsidRPr="001528D0">
        <w:rPr>
          <w:rFonts w:ascii="Arial" w:eastAsia="SimSun" w:hAnsi="Arial" w:cs="Arial"/>
          <w:sz w:val="24"/>
          <w:szCs w:val="24"/>
          <w:lang w:eastAsia="zh-CN"/>
        </w:rPr>
        <w:t>5.1</w:t>
      </w:r>
      <w:r w:rsidRPr="001528D0">
        <w:rPr>
          <w:rFonts w:ascii="Arial" w:eastAsia="SimSun" w:hAnsi="Arial" w:cs="Arial"/>
          <w:sz w:val="24"/>
          <w:szCs w:val="24"/>
          <w:highlight w:val="yellow"/>
          <w:lang w:eastAsia="zh-CN"/>
        </w:rPr>
        <w:fldChar w:fldCharType="end"/>
      </w:r>
      <w:r w:rsidRPr="001528D0">
        <w:rPr>
          <w:rFonts w:ascii="Arial" w:eastAsia="SimSun" w:hAnsi="Arial" w:cs="Arial"/>
          <w:sz w:val="24"/>
          <w:szCs w:val="24"/>
          <w:lang w:eastAsia="zh-CN"/>
        </w:rPr>
        <w:t xml:space="preserve">, Joint Results shall be jointly owned by the Parties who generated such results (the “Joint Owners”) in proportion to their respective intellectual contributions. </w:t>
      </w:r>
    </w:p>
    <w:p w14:paraId="58B9E2D5"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278D3154" w14:textId="6294A02B" w:rsidR="00E90CCF" w:rsidRPr="007E18A8" w:rsidRDefault="001528D0" w:rsidP="001528D0">
      <w:pPr>
        <w:tabs>
          <w:tab w:val="left" w:pos="851"/>
        </w:tabs>
        <w:spacing w:after="0" w:line="240" w:lineRule="auto"/>
        <w:ind w:left="851" w:hanging="851"/>
        <w:contextualSpacing/>
        <w:jc w:val="both"/>
        <w:outlineLvl w:val="2"/>
        <w:rPr>
          <w:rFonts w:ascii="Arial" w:eastAsia="SimSun" w:hAnsi="Arial" w:cs="Arial"/>
          <w:sz w:val="24"/>
          <w:szCs w:val="24"/>
          <w:lang w:eastAsia="zh-CN"/>
        </w:rPr>
      </w:pPr>
      <w:r>
        <w:rPr>
          <w:rFonts w:ascii="Arial" w:eastAsia="SimSun" w:hAnsi="Arial" w:cs="Arial"/>
          <w:sz w:val="24"/>
          <w:szCs w:val="24"/>
          <w:lang w:eastAsia="zh-CN"/>
        </w:rPr>
        <w:t>5.5</w:t>
      </w:r>
      <w:r>
        <w:rPr>
          <w:rFonts w:ascii="Arial" w:eastAsia="SimSun" w:hAnsi="Arial" w:cs="Arial"/>
          <w:sz w:val="24"/>
          <w:szCs w:val="24"/>
          <w:lang w:eastAsia="zh-CN"/>
        </w:rPr>
        <w:tab/>
      </w:r>
      <w:r w:rsidR="006040A3" w:rsidRPr="007E18A8">
        <w:rPr>
          <w:rFonts w:ascii="Arial" w:eastAsia="SimSun" w:hAnsi="Arial" w:cs="Arial"/>
          <w:sz w:val="24"/>
          <w:szCs w:val="24"/>
          <w:lang w:eastAsia="zh-CN"/>
        </w:rPr>
        <w:t>The Joint Owners may take such steps as they may decide from time to time, to register and maintain any protection for Joint Results, including filing and prosecuting patent applications for any Joint Results, and taking any action in respect of any alleged or actual infringement of the Joint Results. If one or more of the Joint Owners does not wish to take any such step or action, the other Joint Owner(s) may do so at their expense, and the owner not wishing to take such steps or action will provide, at the expense of the owner making the request, any assistance that is reasonably requested of it.</w:t>
      </w:r>
    </w:p>
    <w:p w14:paraId="34461805"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6EAA2E97" w14:textId="246DF6EF" w:rsidR="00E90CCF" w:rsidRPr="007E18A8" w:rsidRDefault="001528D0" w:rsidP="001528D0">
      <w:pPr>
        <w:tabs>
          <w:tab w:val="left" w:pos="851"/>
        </w:tabs>
        <w:spacing w:after="0" w:line="240" w:lineRule="auto"/>
        <w:ind w:left="851" w:hanging="851"/>
        <w:contextualSpacing/>
        <w:jc w:val="both"/>
        <w:outlineLvl w:val="2"/>
        <w:rPr>
          <w:rFonts w:ascii="Arial" w:eastAsia="SimSun" w:hAnsi="Arial" w:cs="Arial"/>
          <w:sz w:val="24"/>
          <w:szCs w:val="24"/>
          <w:lang w:eastAsia="zh-CN"/>
        </w:rPr>
      </w:pPr>
      <w:r>
        <w:rPr>
          <w:rFonts w:ascii="Arial" w:eastAsia="SimSun" w:hAnsi="Arial" w:cs="Arial"/>
          <w:sz w:val="24"/>
          <w:szCs w:val="24"/>
          <w:lang w:eastAsia="zh-CN"/>
        </w:rPr>
        <w:t>5.6</w:t>
      </w:r>
      <w:r>
        <w:rPr>
          <w:rFonts w:ascii="Arial" w:eastAsia="SimSun" w:hAnsi="Arial" w:cs="Arial"/>
          <w:sz w:val="24"/>
          <w:szCs w:val="24"/>
          <w:lang w:eastAsia="zh-CN"/>
        </w:rPr>
        <w:tab/>
      </w:r>
      <w:r w:rsidR="006040A3" w:rsidRPr="007E18A8">
        <w:rPr>
          <w:rFonts w:ascii="Arial" w:eastAsia="SimSun" w:hAnsi="Arial" w:cs="Arial"/>
          <w:sz w:val="24"/>
          <w:szCs w:val="24"/>
          <w:lang w:eastAsia="zh-CN"/>
        </w:rPr>
        <w:t>Any Joint Owner may commercially exploit the Joint Results with the written consent of the other Joint Owner(s) (such consent not to be unreasonably withheld or delayed). In such circumstances, the Joint Owner that is commercially exploiting the Joint Results shall pay the other Joint Owner(s) a fair and reasonable royalty rate/revenue on the value of any products or processes commercially exploited by it which incorporate any Joint Results taking into consideration the respective intellectual and financial contributions of the Joint Owners to the development of the Joint Results, the expenses incurred in securing intellectual property protection thereof, the costs of its commercial exploitation and the proportionate value of the Joint Results in any such product or process.</w:t>
      </w:r>
    </w:p>
    <w:p w14:paraId="35E6DE65"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11CA5736" w14:textId="178E0CDC" w:rsidR="00E90CCF" w:rsidRPr="001528D0" w:rsidRDefault="006040A3" w:rsidP="001528D0">
      <w:pPr>
        <w:pStyle w:val="ListParagraph"/>
        <w:numPr>
          <w:ilvl w:val="1"/>
          <w:numId w:val="29"/>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1528D0">
        <w:rPr>
          <w:rFonts w:ascii="Arial" w:eastAsia="SimSun" w:hAnsi="Arial" w:cs="Arial"/>
          <w:sz w:val="24"/>
          <w:szCs w:val="24"/>
          <w:lang w:eastAsia="zh-CN"/>
        </w:rPr>
        <w:t xml:space="preserve">Subject to </w:t>
      </w:r>
      <w:r w:rsidR="0013098E" w:rsidRPr="001528D0">
        <w:rPr>
          <w:rFonts w:ascii="Arial" w:eastAsia="SimSun" w:hAnsi="Arial" w:cs="Arial"/>
          <w:sz w:val="24"/>
          <w:szCs w:val="24"/>
          <w:lang w:eastAsia="zh-CN"/>
        </w:rPr>
        <w:t>any</w:t>
      </w:r>
      <w:r w:rsidRPr="001528D0">
        <w:rPr>
          <w:rFonts w:ascii="Arial" w:eastAsia="SimSun" w:hAnsi="Arial" w:cs="Arial"/>
          <w:sz w:val="24"/>
          <w:szCs w:val="24"/>
          <w:lang w:eastAsia="zh-CN"/>
        </w:rPr>
        <w:t xml:space="preserve"> restrictions in </w:t>
      </w:r>
      <w:r w:rsidR="00981BD7" w:rsidRPr="001528D0">
        <w:rPr>
          <w:rFonts w:ascii="Arial" w:eastAsia="SimSun" w:hAnsi="Arial" w:cs="Arial"/>
          <w:sz w:val="24"/>
          <w:szCs w:val="24"/>
          <w:lang w:eastAsia="zh-CN"/>
        </w:rPr>
        <w:t>C</w:t>
      </w:r>
      <w:r w:rsidRPr="001528D0">
        <w:rPr>
          <w:rFonts w:ascii="Arial" w:eastAsia="SimSun" w:hAnsi="Arial" w:cs="Arial"/>
          <w:sz w:val="24"/>
          <w:szCs w:val="24"/>
          <w:lang w:eastAsia="zh-CN"/>
        </w:rPr>
        <w:t xml:space="preserve">lause </w:t>
      </w:r>
      <w:r w:rsidR="00981BD7" w:rsidRPr="001528D0">
        <w:rPr>
          <w:rFonts w:ascii="Arial" w:eastAsia="SimSun" w:hAnsi="Arial" w:cs="Arial"/>
          <w:sz w:val="24"/>
          <w:szCs w:val="24"/>
          <w:highlight w:val="yellow"/>
          <w:lang w:eastAsia="zh-CN"/>
        </w:rPr>
        <w:fldChar w:fldCharType="begin"/>
      </w:r>
      <w:r w:rsidR="00981BD7" w:rsidRPr="001528D0">
        <w:rPr>
          <w:rFonts w:ascii="Arial" w:eastAsia="SimSun" w:hAnsi="Arial" w:cs="Arial"/>
          <w:sz w:val="24"/>
          <w:szCs w:val="24"/>
          <w:lang w:eastAsia="zh-CN"/>
        </w:rPr>
        <w:instrText xml:space="preserve"> REF _Ref201234050 \r \h  \* MERGEFORMAT </w:instrText>
      </w:r>
      <w:r w:rsidR="00981BD7" w:rsidRPr="001528D0">
        <w:rPr>
          <w:rFonts w:ascii="Arial" w:eastAsia="SimSun" w:hAnsi="Arial" w:cs="Arial"/>
          <w:sz w:val="24"/>
          <w:szCs w:val="24"/>
          <w:highlight w:val="yellow"/>
          <w:lang w:eastAsia="zh-CN"/>
        </w:rPr>
      </w:r>
      <w:r w:rsidR="00981BD7" w:rsidRPr="001528D0">
        <w:rPr>
          <w:rFonts w:ascii="Arial" w:eastAsia="SimSun" w:hAnsi="Arial" w:cs="Arial"/>
          <w:sz w:val="24"/>
          <w:szCs w:val="24"/>
          <w:highlight w:val="yellow"/>
          <w:lang w:eastAsia="zh-CN"/>
        </w:rPr>
        <w:fldChar w:fldCharType="separate"/>
      </w:r>
      <w:r w:rsidR="00981BD7" w:rsidRPr="001528D0">
        <w:rPr>
          <w:rFonts w:ascii="Arial" w:eastAsia="SimSun" w:hAnsi="Arial" w:cs="Arial"/>
          <w:sz w:val="24"/>
          <w:szCs w:val="24"/>
          <w:lang w:eastAsia="zh-CN"/>
        </w:rPr>
        <w:t>6</w:t>
      </w:r>
      <w:r w:rsidR="00981BD7" w:rsidRPr="001528D0">
        <w:rPr>
          <w:rFonts w:ascii="Arial" w:eastAsia="SimSun" w:hAnsi="Arial" w:cs="Arial"/>
          <w:sz w:val="24"/>
          <w:szCs w:val="24"/>
          <w:highlight w:val="yellow"/>
          <w:lang w:eastAsia="zh-CN"/>
        </w:rPr>
        <w:fldChar w:fldCharType="end"/>
      </w:r>
      <w:r w:rsidRPr="001528D0">
        <w:rPr>
          <w:rFonts w:ascii="Arial" w:eastAsia="SimSun" w:hAnsi="Arial" w:cs="Arial"/>
          <w:sz w:val="24"/>
          <w:szCs w:val="24"/>
          <w:lang w:eastAsia="zh-CN"/>
        </w:rPr>
        <w:t xml:space="preserve"> (Publication) </w:t>
      </w:r>
      <w:r w:rsidR="00981BD7" w:rsidRPr="001528D0">
        <w:rPr>
          <w:rFonts w:ascii="Arial" w:eastAsia="SimSun" w:hAnsi="Arial" w:cs="Arial"/>
          <w:sz w:val="24"/>
          <w:szCs w:val="24"/>
          <w:lang w:eastAsia="zh-CN"/>
        </w:rPr>
        <w:t>or any restrictions caused from the transfer of human material or data</w:t>
      </w:r>
      <w:r w:rsidRPr="001528D0">
        <w:rPr>
          <w:rFonts w:ascii="Arial" w:eastAsia="SimSun" w:hAnsi="Arial" w:cs="Arial"/>
          <w:sz w:val="24"/>
          <w:szCs w:val="24"/>
          <w:lang w:eastAsia="zh-CN"/>
        </w:rPr>
        <w:t xml:space="preserve"> [</w:t>
      </w:r>
      <w:r w:rsidRPr="001528D0">
        <w:rPr>
          <w:rFonts w:ascii="Arial" w:eastAsia="SimSun" w:hAnsi="Arial" w:cs="Arial"/>
          <w:sz w:val="24"/>
          <w:szCs w:val="24"/>
          <w:highlight w:val="yellow"/>
          <w:lang w:eastAsia="zh-CN"/>
        </w:rPr>
        <w:t xml:space="preserve">and to clauses </w:t>
      </w:r>
      <w:r w:rsidR="00981BD7" w:rsidRPr="001528D0">
        <w:rPr>
          <w:rFonts w:ascii="Arial" w:eastAsia="SimSun" w:hAnsi="Arial" w:cs="Arial"/>
          <w:sz w:val="24"/>
          <w:szCs w:val="24"/>
          <w:highlight w:val="yellow"/>
          <w:lang w:eastAsia="zh-CN"/>
        </w:rPr>
        <w:fldChar w:fldCharType="begin"/>
      </w:r>
      <w:r w:rsidR="00981BD7" w:rsidRPr="001528D0">
        <w:rPr>
          <w:rFonts w:ascii="Arial" w:eastAsia="SimSun" w:hAnsi="Arial" w:cs="Arial"/>
          <w:sz w:val="24"/>
          <w:szCs w:val="24"/>
          <w:highlight w:val="yellow"/>
          <w:lang w:eastAsia="zh-CN"/>
        </w:rPr>
        <w:instrText xml:space="preserve"> REF _Ref201234317 \r \h  \* MERGEFORMAT </w:instrText>
      </w:r>
      <w:r w:rsidR="00981BD7" w:rsidRPr="001528D0">
        <w:rPr>
          <w:rFonts w:ascii="Arial" w:eastAsia="SimSun" w:hAnsi="Arial" w:cs="Arial"/>
          <w:sz w:val="24"/>
          <w:szCs w:val="24"/>
          <w:highlight w:val="yellow"/>
          <w:lang w:eastAsia="zh-CN"/>
        </w:rPr>
      </w:r>
      <w:r w:rsidR="00981BD7" w:rsidRPr="001528D0">
        <w:rPr>
          <w:rFonts w:ascii="Arial" w:eastAsia="SimSun" w:hAnsi="Arial" w:cs="Arial"/>
          <w:sz w:val="24"/>
          <w:szCs w:val="24"/>
          <w:highlight w:val="yellow"/>
          <w:lang w:eastAsia="zh-CN"/>
        </w:rPr>
        <w:fldChar w:fldCharType="separate"/>
      </w:r>
      <w:r w:rsidR="00981BD7" w:rsidRPr="001528D0">
        <w:rPr>
          <w:rFonts w:ascii="Arial" w:eastAsia="SimSun" w:hAnsi="Arial" w:cs="Arial"/>
          <w:sz w:val="24"/>
          <w:szCs w:val="24"/>
          <w:highlight w:val="yellow"/>
          <w:lang w:eastAsia="zh-CN"/>
        </w:rPr>
        <w:t>11.10</w:t>
      </w:r>
      <w:r w:rsidR="00981BD7" w:rsidRPr="001528D0">
        <w:rPr>
          <w:rFonts w:ascii="Arial" w:eastAsia="SimSun" w:hAnsi="Arial" w:cs="Arial"/>
          <w:sz w:val="24"/>
          <w:szCs w:val="24"/>
          <w:highlight w:val="yellow"/>
          <w:lang w:eastAsia="zh-CN"/>
        </w:rPr>
        <w:fldChar w:fldCharType="end"/>
      </w:r>
      <w:r w:rsidRPr="001528D0">
        <w:rPr>
          <w:rFonts w:ascii="Arial" w:eastAsia="SimSun" w:hAnsi="Arial" w:cs="Arial"/>
          <w:sz w:val="24"/>
          <w:szCs w:val="24"/>
          <w:highlight w:val="yellow"/>
          <w:lang w:eastAsia="zh-CN"/>
        </w:rPr>
        <w:t xml:space="preserve"> and </w:t>
      </w:r>
      <w:r w:rsidR="00981BD7" w:rsidRPr="001528D0">
        <w:rPr>
          <w:rFonts w:ascii="Arial" w:eastAsia="SimSun" w:hAnsi="Arial" w:cs="Arial"/>
          <w:sz w:val="24"/>
          <w:szCs w:val="24"/>
          <w:highlight w:val="yellow"/>
          <w:lang w:eastAsia="zh-CN"/>
        </w:rPr>
        <w:fldChar w:fldCharType="begin"/>
      </w:r>
      <w:r w:rsidR="00981BD7" w:rsidRPr="001528D0">
        <w:rPr>
          <w:rFonts w:ascii="Arial" w:eastAsia="SimSun" w:hAnsi="Arial" w:cs="Arial"/>
          <w:sz w:val="24"/>
          <w:szCs w:val="24"/>
          <w:highlight w:val="yellow"/>
          <w:lang w:eastAsia="zh-CN"/>
        </w:rPr>
        <w:instrText xml:space="preserve"> REF _Ref201234326 \r \h  \* MERGEFORMAT </w:instrText>
      </w:r>
      <w:r w:rsidR="00981BD7" w:rsidRPr="001528D0">
        <w:rPr>
          <w:rFonts w:ascii="Arial" w:eastAsia="SimSun" w:hAnsi="Arial" w:cs="Arial"/>
          <w:sz w:val="24"/>
          <w:szCs w:val="24"/>
          <w:highlight w:val="yellow"/>
          <w:lang w:eastAsia="zh-CN"/>
        </w:rPr>
      </w:r>
      <w:r w:rsidR="00981BD7" w:rsidRPr="001528D0">
        <w:rPr>
          <w:rFonts w:ascii="Arial" w:eastAsia="SimSun" w:hAnsi="Arial" w:cs="Arial"/>
          <w:sz w:val="24"/>
          <w:szCs w:val="24"/>
          <w:highlight w:val="yellow"/>
          <w:lang w:eastAsia="zh-CN"/>
        </w:rPr>
        <w:fldChar w:fldCharType="separate"/>
      </w:r>
      <w:r w:rsidR="00981BD7" w:rsidRPr="001528D0">
        <w:rPr>
          <w:rFonts w:ascii="Arial" w:eastAsia="SimSun" w:hAnsi="Arial" w:cs="Arial"/>
          <w:sz w:val="24"/>
          <w:szCs w:val="24"/>
          <w:highlight w:val="yellow"/>
          <w:lang w:eastAsia="zh-CN"/>
        </w:rPr>
        <w:t>11.11</w:t>
      </w:r>
      <w:r w:rsidR="00981BD7" w:rsidRPr="001528D0">
        <w:rPr>
          <w:rFonts w:ascii="Arial" w:eastAsia="SimSun" w:hAnsi="Arial" w:cs="Arial"/>
          <w:sz w:val="24"/>
          <w:szCs w:val="24"/>
          <w:highlight w:val="yellow"/>
          <w:lang w:eastAsia="zh-CN"/>
        </w:rPr>
        <w:fldChar w:fldCharType="end"/>
      </w:r>
      <w:r w:rsidRPr="001528D0">
        <w:rPr>
          <w:rFonts w:ascii="Arial" w:eastAsia="SimSun" w:hAnsi="Arial" w:cs="Arial"/>
          <w:sz w:val="24"/>
          <w:szCs w:val="24"/>
          <w:highlight w:val="yellow"/>
          <w:lang w:eastAsia="zh-CN"/>
        </w:rPr>
        <w:t xml:space="preserve"> (rights of Leaving Party)][ONLY RELEVANT TO MULTI-PARTY AGREEMENTS - DELETE FOR 2-PARTY AGREEMENTS</w:t>
      </w:r>
      <w:r w:rsidRPr="001528D0">
        <w:rPr>
          <w:rFonts w:ascii="Arial" w:eastAsia="SimSun" w:hAnsi="Arial" w:cs="Arial"/>
          <w:sz w:val="24"/>
          <w:szCs w:val="24"/>
          <w:lang w:eastAsia="zh-CN"/>
        </w:rPr>
        <w:t>] each Party grants the other Party(</w:t>
      </w:r>
      <w:proofErr w:type="spellStart"/>
      <w:r w:rsidRPr="001528D0">
        <w:rPr>
          <w:rFonts w:ascii="Arial" w:eastAsia="SimSun" w:hAnsi="Arial" w:cs="Arial"/>
          <w:sz w:val="24"/>
          <w:szCs w:val="24"/>
          <w:lang w:eastAsia="zh-CN"/>
        </w:rPr>
        <w:t>ies</w:t>
      </w:r>
      <w:proofErr w:type="spellEnd"/>
      <w:r w:rsidRPr="001528D0">
        <w:rPr>
          <w:rFonts w:ascii="Arial" w:eastAsia="SimSun" w:hAnsi="Arial" w:cs="Arial"/>
          <w:sz w:val="24"/>
          <w:szCs w:val="24"/>
          <w:lang w:eastAsia="zh-CN"/>
        </w:rPr>
        <w:t>):</w:t>
      </w:r>
    </w:p>
    <w:p w14:paraId="6981850C"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1A806BF1" w14:textId="44D200DA" w:rsidR="00E90CCF" w:rsidRPr="007E18A8" w:rsidRDefault="006040A3" w:rsidP="001528D0">
      <w:pPr>
        <w:numPr>
          <w:ilvl w:val="2"/>
          <w:numId w:val="29"/>
        </w:numPr>
        <w:tabs>
          <w:tab w:val="left" w:pos="851"/>
        </w:tabs>
        <w:spacing w:after="0" w:line="240" w:lineRule="auto"/>
        <w:ind w:left="157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an irrevocable, non-exclusive, non-transferable, non-sub-licensable, royalty-free licence for the duration of the </w:t>
      </w:r>
      <w:r w:rsidR="00A06BDB" w:rsidRPr="007E18A8">
        <w:rPr>
          <w:rFonts w:ascii="Arial" w:eastAsia="SimSun" w:hAnsi="Arial" w:cs="Arial"/>
          <w:sz w:val="24"/>
          <w:szCs w:val="24"/>
          <w:lang w:eastAsia="zh-CN"/>
        </w:rPr>
        <w:t>Study</w:t>
      </w:r>
      <w:r w:rsidRPr="007E18A8">
        <w:rPr>
          <w:rFonts w:ascii="Arial" w:eastAsia="SimSun" w:hAnsi="Arial" w:cs="Arial"/>
          <w:sz w:val="24"/>
          <w:szCs w:val="24"/>
          <w:lang w:eastAsia="zh-CN"/>
        </w:rPr>
        <w:t xml:space="preserve"> to use its Background (provided it is free to license the Background</w:t>
      </w:r>
      <w:r w:rsidR="00703FC6" w:rsidRPr="007E18A8">
        <w:rPr>
          <w:rFonts w:ascii="Arial" w:eastAsia="SimSun" w:hAnsi="Arial" w:cs="Arial"/>
          <w:sz w:val="24"/>
          <w:szCs w:val="24"/>
          <w:lang w:eastAsia="zh-CN"/>
        </w:rPr>
        <w:t xml:space="preserve"> Intellectual Property</w:t>
      </w:r>
      <w:r w:rsidRPr="007E18A8">
        <w:rPr>
          <w:rFonts w:ascii="Arial" w:eastAsia="SimSun" w:hAnsi="Arial" w:cs="Arial"/>
          <w:sz w:val="24"/>
          <w:szCs w:val="24"/>
          <w:lang w:eastAsia="zh-CN"/>
        </w:rPr>
        <w:t xml:space="preserve"> in question) solely to enable the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xml:space="preserve">) to perform their respective parts of the </w:t>
      </w:r>
      <w:r w:rsidR="00A06BDB" w:rsidRPr="007E18A8">
        <w:rPr>
          <w:rFonts w:ascii="Arial" w:eastAsia="SimSun" w:hAnsi="Arial" w:cs="Arial"/>
          <w:sz w:val="24"/>
          <w:szCs w:val="24"/>
          <w:lang w:eastAsia="zh-CN"/>
        </w:rPr>
        <w:t>Study</w:t>
      </w:r>
      <w:r w:rsidRPr="007E18A8">
        <w:rPr>
          <w:rFonts w:ascii="Arial" w:eastAsia="SimSun" w:hAnsi="Arial" w:cs="Arial"/>
          <w:sz w:val="24"/>
          <w:szCs w:val="24"/>
          <w:lang w:eastAsia="zh-CN"/>
        </w:rPr>
        <w:t>; and</w:t>
      </w:r>
    </w:p>
    <w:p w14:paraId="7BD4CD80" w14:textId="77777777" w:rsidR="00E90CCF" w:rsidRPr="007E18A8" w:rsidRDefault="00E90CCF" w:rsidP="00551C82">
      <w:pPr>
        <w:tabs>
          <w:tab w:val="left" w:pos="851"/>
        </w:tabs>
        <w:spacing w:after="0" w:line="240" w:lineRule="auto"/>
        <w:ind w:left="1211"/>
        <w:contextualSpacing/>
        <w:jc w:val="both"/>
        <w:outlineLvl w:val="2"/>
        <w:rPr>
          <w:rFonts w:ascii="Arial" w:eastAsia="SimSun" w:hAnsi="Arial" w:cs="Arial"/>
          <w:sz w:val="24"/>
          <w:szCs w:val="24"/>
          <w:highlight w:val="yellow"/>
          <w:lang w:eastAsia="zh-CN"/>
        </w:rPr>
      </w:pPr>
    </w:p>
    <w:p w14:paraId="4BB9AE4E" w14:textId="466E2A3E" w:rsidR="00E90CCF" w:rsidRPr="007E18A8" w:rsidRDefault="006040A3" w:rsidP="001528D0">
      <w:pPr>
        <w:numPr>
          <w:ilvl w:val="2"/>
          <w:numId w:val="29"/>
        </w:numPr>
        <w:tabs>
          <w:tab w:val="left" w:pos="851"/>
        </w:tabs>
        <w:spacing w:after="0" w:line="240" w:lineRule="auto"/>
        <w:ind w:left="157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an irrevocable, non-exclusive, non-transferable, non-sub-licensable, royalty-free licence to use its Results to enable the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xml:space="preserve">) to perform their respective parts of the </w:t>
      </w:r>
      <w:r w:rsidR="00A06BDB" w:rsidRPr="007E18A8">
        <w:rPr>
          <w:rFonts w:ascii="Arial" w:eastAsia="SimSun" w:hAnsi="Arial" w:cs="Arial"/>
          <w:sz w:val="24"/>
          <w:szCs w:val="24"/>
          <w:lang w:eastAsia="zh-CN"/>
        </w:rPr>
        <w:t>Study</w:t>
      </w:r>
      <w:r w:rsidRPr="007E18A8">
        <w:rPr>
          <w:rFonts w:ascii="Arial" w:eastAsia="SimSun" w:hAnsi="Arial" w:cs="Arial"/>
          <w:sz w:val="24"/>
          <w:szCs w:val="24"/>
          <w:lang w:eastAsia="zh-CN"/>
        </w:rPr>
        <w:t xml:space="preserve">, and for </w:t>
      </w:r>
      <w:r w:rsidR="00B34A2C" w:rsidRPr="007E18A8">
        <w:rPr>
          <w:rFonts w:ascii="Arial" w:eastAsia="SimSun" w:hAnsi="Arial" w:cs="Arial"/>
          <w:sz w:val="24"/>
          <w:szCs w:val="24"/>
          <w:lang w:eastAsia="zh-CN"/>
        </w:rPr>
        <w:t xml:space="preserve">academic teaching, research purposes and for non-commercial clinical purposes including but not limited to the pursuit Patient Benefit, </w:t>
      </w:r>
      <w:r w:rsidR="00B34A2C" w:rsidRPr="007E18A8">
        <w:rPr>
          <w:rFonts w:ascii="Arial" w:eastAsia="SimSun" w:hAnsi="Arial" w:cs="Arial"/>
          <w:sz w:val="24"/>
          <w:szCs w:val="24"/>
          <w:highlight w:val="yellow"/>
          <w:lang w:eastAsia="zh-CN"/>
        </w:rPr>
        <w:t>[and for academic research projects funded by third parties (including commercial entities)]</w:t>
      </w:r>
      <w:r w:rsidRPr="007E18A8">
        <w:rPr>
          <w:rFonts w:ascii="Arial" w:eastAsia="SimSun" w:hAnsi="Arial" w:cs="Arial"/>
          <w:sz w:val="24"/>
          <w:szCs w:val="24"/>
          <w:lang w:eastAsia="zh-CN"/>
        </w:rPr>
        <w:t>. For the avoidance of doubt, as this licence is non-transferable and non-sub-licensable, the licensee is not permitted to grant any rights to use these Results to any third party.</w:t>
      </w:r>
    </w:p>
    <w:p w14:paraId="481526AE" w14:textId="77777777" w:rsidR="00E90CCF" w:rsidRPr="007E18A8" w:rsidRDefault="00E90CCF" w:rsidP="00551C82">
      <w:pPr>
        <w:tabs>
          <w:tab w:val="left" w:pos="851"/>
        </w:tabs>
        <w:spacing w:after="0" w:line="240" w:lineRule="auto"/>
        <w:contextualSpacing/>
        <w:jc w:val="both"/>
        <w:outlineLvl w:val="2"/>
        <w:rPr>
          <w:rFonts w:ascii="Arial" w:eastAsia="SimSun" w:hAnsi="Arial" w:cs="Arial"/>
          <w:sz w:val="24"/>
          <w:szCs w:val="24"/>
          <w:highlight w:val="yellow"/>
          <w:lang w:eastAsia="zh-CN"/>
        </w:rPr>
      </w:pPr>
    </w:p>
    <w:p w14:paraId="78A76A25" w14:textId="143BC72C" w:rsidR="00E90CCF" w:rsidRPr="007E18A8" w:rsidRDefault="006040A3" w:rsidP="001528D0">
      <w:pPr>
        <w:numPr>
          <w:ilvl w:val="1"/>
          <w:numId w:val="29"/>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Subject to any restrictions in Clause </w:t>
      </w:r>
      <w:r w:rsidRPr="007E18A8">
        <w:rPr>
          <w:rFonts w:ascii="Arial" w:eastAsia="SimSun" w:hAnsi="Arial" w:cs="Arial"/>
          <w:sz w:val="24"/>
          <w:szCs w:val="24"/>
          <w:lang w:eastAsia="zh-CN"/>
        </w:rPr>
        <w:fldChar w:fldCharType="begin"/>
      </w:r>
      <w:r w:rsidRPr="007E18A8">
        <w:rPr>
          <w:rFonts w:ascii="Arial" w:eastAsia="SimSun" w:hAnsi="Arial" w:cs="Arial"/>
          <w:sz w:val="24"/>
          <w:szCs w:val="24"/>
          <w:lang w:eastAsia="zh-CN"/>
        </w:rPr>
        <w:instrText xml:space="preserve"> REF _Ref201234050 \r \h  \* MERGEFORMAT </w:instrText>
      </w:r>
      <w:r w:rsidRPr="007E18A8">
        <w:rPr>
          <w:rFonts w:ascii="Arial" w:eastAsia="SimSun" w:hAnsi="Arial" w:cs="Arial"/>
          <w:sz w:val="24"/>
          <w:szCs w:val="24"/>
          <w:lang w:eastAsia="zh-CN"/>
        </w:rPr>
      </w:r>
      <w:r w:rsidRPr="007E18A8">
        <w:rPr>
          <w:rFonts w:ascii="Arial" w:eastAsia="SimSun" w:hAnsi="Arial" w:cs="Arial"/>
          <w:sz w:val="24"/>
          <w:szCs w:val="24"/>
          <w:lang w:eastAsia="zh-CN"/>
        </w:rPr>
        <w:fldChar w:fldCharType="separate"/>
      </w:r>
      <w:r w:rsidRPr="007E18A8">
        <w:rPr>
          <w:rFonts w:ascii="Arial" w:eastAsia="SimSun" w:hAnsi="Arial" w:cs="Arial"/>
          <w:sz w:val="24"/>
          <w:szCs w:val="24"/>
          <w:lang w:eastAsia="zh-CN"/>
        </w:rPr>
        <w:t>6</w:t>
      </w:r>
      <w:r w:rsidRPr="007E18A8">
        <w:rPr>
          <w:rFonts w:ascii="Arial" w:eastAsia="SimSun" w:hAnsi="Arial" w:cs="Arial"/>
          <w:sz w:val="24"/>
          <w:szCs w:val="24"/>
          <w:lang w:eastAsia="zh-CN"/>
        </w:rPr>
        <w:fldChar w:fldCharType="end"/>
      </w:r>
      <w:r w:rsidRPr="007E18A8">
        <w:rPr>
          <w:rFonts w:ascii="Arial" w:eastAsia="SimSun" w:hAnsi="Arial" w:cs="Arial"/>
          <w:sz w:val="24"/>
          <w:szCs w:val="24"/>
          <w:lang w:eastAsia="zh-CN"/>
        </w:rPr>
        <w:t xml:space="preserve"> (Publication) or any restrictions caused from the transfer of human material or data [</w:t>
      </w:r>
      <w:r w:rsidRPr="007E18A8">
        <w:rPr>
          <w:rFonts w:ascii="Arial" w:eastAsia="SimSun" w:hAnsi="Arial" w:cs="Arial"/>
          <w:sz w:val="24"/>
          <w:szCs w:val="24"/>
          <w:highlight w:val="yellow"/>
          <w:lang w:eastAsia="zh-CN"/>
        </w:rPr>
        <w:t xml:space="preserve">and to clauses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_Ref201234317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11.10</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and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_Ref201234326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11.11</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(rights of Leaving Party)][ONLY RELEVANT TO MULTI-PARTY AGREEMENTS - DELETE FOR 2-PARTY AGREEMENTS</w:t>
      </w:r>
      <w:r w:rsidRPr="007E18A8">
        <w:rPr>
          <w:rFonts w:ascii="Arial" w:eastAsia="SimSun" w:hAnsi="Arial" w:cs="Arial"/>
          <w:sz w:val="24"/>
          <w:szCs w:val="24"/>
          <w:lang w:eastAsia="zh-CN"/>
        </w:rPr>
        <w:t>], to the extent that exploitation of any Party's Results depends on another Party's Background Intellectual Property, such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shall grant the exploiting Party a non-exclusive licence to use its Background Intellectual Property on fair and reasonable terms to be agreed (provided it is free to licence the Background Intellectual Property in question).</w:t>
      </w:r>
    </w:p>
    <w:p w14:paraId="284D7CF1" w14:textId="77777777" w:rsidR="00BA30D4" w:rsidRPr="007E18A8" w:rsidRDefault="00BA30D4" w:rsidP="5B6C0BBD">
      <w:pPr>
        <w:jc w:val="both"/>
        <w:rPr>
          <w:rFonts w:ascii="Arial" w:eastAsia="Arial" w:hAnsi="Arial" w:cs="Arial"/>
          <w:b/>
          <w:bCs/>
          <w:color w:val="000000" w:themeColor="text1"/>
          <w:sz w:val="24"/>
          <w:szCs w:val="24"/>
          <w:highlight w:val="yellow"/>
        </w:rPr>
      </w:pPr>
    </w:p>
    <w:p w14:paraId="7078CB36" w14:textId="316FC7B7" w:rsidR="00D74360" w:rsidRPr="007E18A8" w:rsidRDefault="006040A3" w:rsidP="5B6C0BBD">
      <w:pPr>
        <w:jc w:val="both"/>
        <w:rPr>
          <w:rFonts w:ascii="Arial" w:eastAsia="Arial" w:hAnsi="Arial" w:cs="Arial"/>
          <w:b/>
          <w:bCs/>
          <w:color w:val="000000" w:themeColor="text1"/>
          <w:sz w:val="24"/>
          <w:szCs w:val="24"/>
        </w:rPr>
      </w:pPr>
      <w:r w:rsidRPr="007E18A8">
        <w:rPr>
          <w:rFonts w:ascii="Arial" w:eastAsia="Arial" w:hAnsi="Arial" w:cs="Arial"/>
          <w:b/>
          <w:bCs/>
          <w:color w:val="000000" w:themeColor="text1"/>
          <w:sz w:val="24"/>
          <w:szCs w:val="24"/>
          <w:highlight w:val="yellow"/>
        </w:rPr>
        <w:t>[Option 3: One Party chosen to own and manage Results (non NIHR clause)</w:t>
      </w:r>
      <w:r w:rsidRPr="007E18A8">
        <w:rPr>
          <w:rFonts w:ascii="Arial" w:eastAsia="Arial" w:hAnsi="Arial" w:cs="Arial"/>
          <w:b/>
          <w:bCs/>
          <w:color w:val="000000" w:themeColor="text1"/>
          <w:sz w:val="24"/>
          <w:szCs w:val="24"/>
        </w:rPr>
        <w:t>]</w:t>
      </w:r>
    </w:p>
    <w:p w14:paraId="6C6B41B5" w14:textId="2B1F3095" w:rsidR="00F70359" w:rsidRPr="001528D0" w:rsidRDefault="006040A3" w:rsidP="001528D0">
      <w:pPr>
        <w:pStyle w:val="ListParagraph"/>
        <w:numPr>
          <w:ilvl w:val="1"/>
          <w:numId w:val="3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1528D0">
        <w:rPr>
          <w:rFonts w:ascii="Arial" w:eastAsia="SimSun" w:hAnsi="Arial" w:cs="Arial"/>
          <w:sz w:val="24"/>
          <w:szCs w:val="24"/>
          <w:lang w:eastAsia="zh-CN"/>
        </w:rPr>
        <w:t xml:space="preserve">Subject to clause </w:t>
      </w:r>
      <w:r w:rsidR="00703FC6" w:rsidRPr="001528D0">
        <w:rPr>
          <w:rFonts w:ascii="Arial" w:eastAsia="SimSun" w:hAnsi="Arial" w:cs="Arial"/>
          <w:sz w:val="24"/>
          <w:szCs w:val="24"/>
          <w:lang w:eastAsia="zh-CN"/>
        </w:rPr>
        <w:fldChar w:fldCharType="begin"/>
      </w:r>
      <w:r w:rsidR="00703FC6" w:rsidRPr="001528D0">
        <w:rPr>
          <w:rFonts w:ascii="Arial" w:eastAsia="SimSun" w:hAnsi="Arial" w:cs="Arial"/>
          <w:sz w:val="24"/>
          <w:szCs w:val="24"/>
          <w:lang w:eastAsia="zh-CN"/>
        </w:rPr>
        <w:instrText xml:space="preserve"> REF _Ref201219403 \r \h  \* MERGEFORMAT </w:instrText>
      </w:r>
      <w:r w:rsidR="00703FC6" w:rsidRPr="001528D0">
        <w:rPr>
          <w:rFonts w:ascii="Arial" w:eastAsia="SimSun" w:hAnsi="Arial" w:cs="Arial"/>
          <w:sz w:val="24"/>
          <w:szCs w:val="24"/>
          <w:lang w:eastAsia="zh-CN"/>
        </w:rPr>
      </w:r>
      <w:r w:rsidR="00703FC6" w:rsidRPr="001528D0">
        <w:rPr>
          <w:rFonts w:ascii="Arial" w:eastAsia="SimSun" w:hAnsi="Arial" w:cs="Arial"/>
          <w:sz w:val="24"/>
          <w:szCs w:val="24"/>
          <w:lang w:eastAsia="zh-CN"/>
        </w:rPr>
        <w:fldChar w:fldCharType="separate"/>
      </w:r>
      <w:r w:rsidR="00703FC6" w:rsidRPr="001528D0">
        <w:rPr>
          <w:rFonts w:ascii="Arial" w:eastAsia="SimSun" w:hAnsi="Arial" w:cs="Arial"/>
          <w:sz w:val="24"/>
          <w:szCs w:val="24"/>
          <w:lang w:eastAsia="zh-CN"/>
        </w:rPr>
        <w:t>5.1</w:t>
      </w:r>
      <w:r w:rsidR="00703FC6" w:rsidRPr="001528D0">
        <w:rPr>
          <w:rFonts w:ascii="Arial" w:eastAsia="SimSun" w:hAnsi="Arial" w:cs="Arial"/>
          <w:sz w:val="24"/>
          <w:szCs w:val="24"/>
          <w:lang w:eastAsia="zh-CN"/>
        </w:rPr>
        <w:fldChar w:fldCharType="end"/>
      </w:r>
      <w:r w:rsidR="001528D0">
        <w:rPr>
          <w:rFonts w:ascii="Arial" w:eastAsia="SimSun" w:hAnsi="Arial" w:cs="Arial"/>
          <w:sz w:val="24"/>
          <w:szCs w:val="24"/>
          <w:lang w:eastAsia="zh-CN"/>
        </w:rPr>
        <w:t xml:space="preserve"> and 5.4</w:t>
      </w:r>
      <w:r w:rsidRPr="001528D0">
        <w:rPr>
          <w:rFonts w:ascii="Arial" w:eastAsia="SimSun" w:hAnsi="Arial" w:cs="Arial"/>
          <w:sz w:val="24"/>
          <w:szCs w:val="24"/>
          <w:lang w:eastAsia="zh-CN"/>
        </w:rPr>
        <w:t xml:space="preserve">, all Results shall be owned by the </w:t>
      </w:r>
      <w:r w:rsidR="00703FC6" w:rsidRPr="001528D0">
        <w:rPr>
          <w:rFonts w:ascii="Arial" w:eastAsia="SimSun" w:hAnsi="Arial" w:cs="Arial"/>
          <w:sz w:val="24"/>
          <w:szCs w:val="24"/>
          <w:highlight w:val="yellow"/>
          <w:lang w:eastAsia="zh-CN"/>
        </w:rPr>
        <w:t>[Lead]</w:t>
      </w:r>
      <w:r w:rsidRPr="001528D0">
        <w:rPr>
          <w:rFonts w:ascii="Arial" w:eastAsia="SimSun" w:hAnsi="Arial" w:cs="Arial"/>
          <w:sz w:val="24"/>
          <w:szCs w:val="24"/>
          <w:lang w:eastAsia="zh-CN"/>
        </w:rPr>
        <w:t xml:space="preserve">. The </w:t>
      </w:r>
      <w:r w:rsidR="00703FC6" w:rsidRPr="001528D0">
        <w:rPr>
          <w:rFonts w:ascii="Arial" w:eastAsia="SimSun" w:hAnsi="Arial" w:cs="Arial"/>
          <w:sz w:val="24"/>
          <w:szCs w:val="24"/>
          <w:lang w:eastAsia="zh-CN"/>
        </w:rPr>
        <w:t>[</w:t>
      </w:r>
      <w:r w:rsidR="00703FC6" w:rsidRPr="001528D0">
        <w:rPr>
          <w:rFonts w:ascii="Arial" w:eastAsia="SimSun" w:hAnsi="Arial" w:cs="Arial"/>
          <w:sz w:val="24"/>
          <w:szCs w:val="24"/>
          <w:highlight w:val="yellow"/>
          <w:lang w:eastAsia="zh-CN"/>
        </w:rPr>
        <w:t>Lead</w:t>
      </w:r>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may commercially exploit Results in consultation with the </w:t>
      </w:r>
      <w:r w:rsidR="00703FC6" w:rsidRPr="001528D0">
        <w:rPr>
          <w:rFonts w:ascii="Arial" w:eastAsia="SimSun" w:hAnsi="Arial" w:cs="Arial"/>
          <w:sz w:val="24"/>
          <w:szCs w:val="24"/>
          <w:lang w:eastAsia="zh-CN"/>
        </w:rPr>
        <w:t>Collaborating Party(</w:t>
      </w:r>
      <w:proofErr w:type="spellStart"/>
      <w:r w:rsidR="00703FC6" w:rsidRPr="001528D0">
        <w:rPr>
          <w:rFonts w:ascii="Arial" w:eastAsia="SimSun" w:hAnsi="Arial" w:cs="Arial"/>
          <w:sz w:val="24"/>
          <w:szCs w:val="24"/>
          <w:lang w:eastAsia="zh-CN"/>
        </w:rPr>
        <w:t>ies</w:t>
      </w:r>
      <w:proofErr w:type="spellEnd"/>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who generated the Results. In such circumstances, the </w:t>
      </w:r>
      <w:r w:rsidR="00703FC6" w:rsidRPr="001528D0">
        <w:rPr>
          <w:rFonts w:ascii="Arial" w:eastAsia="SimSun" w:hAnsi="Arial" w:cs="Arial"/>
          <w:sz w:val="24"/>
          <w:szCs w:val="24"/>
          <w:lang w:eastAsia="zh-CN"/>
        </w:rPr>
        <w:t>[</w:t>
      </w:r>
      <w:r w:rsidR="00703FC6" w:rsidRPr="001528D0">
        <w:rPr>
          <w:rFonts w:ascii="Arial" w:eastAsia="SimSun" w:hAnsi="Arial" w:cs="Arial"/>
          <w:sz w:val="24"/>
          <w:szCs w:val="24"/>
          <w:highlight w:val="yellow"/>
          <w:lang w:eastAsia="zh-CN"/>
        </w:rPr>
        <w:t>Lead</w:t>
      </w:r>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will pay the relevant </w:t>
      </w:r>
      <w:r w:rsidR="00703FC6" w:rsidRPr="001528D0">
        <w:rPr>
          <w:rFonts w:ascii="Arial" w:eastAsia="SimSun" w:hAnsi="Arial" w:cs="Arial"/>
          <w:sz w:val="24"/>
          <w:szCs w:val="24"/>
          <w:lang w:eastAsia="zh-CN"/>
        </w:rPr>
        <w:t>Collaborating Party(</w:t>
      </w:r>
      <w:proofErr w:type="spellStart"/>
      <w:r w:rsidR="00703FC6" w:rsidRPr="001528D0">
        <w:rPr>
          <w:rFonts w:ascii="Arial" w:eastAsia="SimSun" w:hAnsi="Arial" w:cs="Arial"/>
          <w:sz w:val="24"/>
          <w:szCs w:val="24"/>
          <w:lang w:eastAsia="zh-CN"/>
        </w:rPr>
        <w:t>ies</w:t>
      </w:r>
      <w:proofErr w:type="spellEnd"/>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a fair and reasonable royalty rate/revenue on the value of any products or processes commercially exploited by it which incorporate the Results they generated taking into consideration the respective intellectual and financial contributions of the </w:t>
      </w:r>
      <w:r w:rsidR="00703FC6" w:rsidRPr="001528D0">
        <w:rPr>
          <w:rFonts w:ascii="Arial" w:eastAsia="SimSun" w:hAnsi="Arial" w:cs="Arial"/>
          <w:sz w:val="24"/>
          <w:szCs w:val="24"/>
          <w:lang w:eastAsia="zh-CN"/>
        </w:rPr>
        <w:t>Collaborating Party(</w:t>
      </w:r>
      <w:proofErr w:type="spellStart"/>
      <w:r w:rsidR="00703FC6" w:rsidRPr="001528D0">
        <w:rPr>
          <w:rFonts w:ascii="Arial" w:eastAsia="SimSun" w:hAnsi="Arial" w:cs="Arial"/>
          <w:sz w:val="24"/>
          <w:szCs w:val="24"/>
          <w:lang w:eastAsia="zh-CN"/>
        </w:rPr>
        <w:t>ies</w:t>
      </w:r>
      <w:proofErr w:type="spellEnd"/>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to the development of the Results, the expenses incurred in securing intellectual property protection thereof, the costs of its commercial exploitation and the proportionate value of the Results in any such product or process.  The </w:t>
      </w:r>
      <w:r w:rsidR="00703FC6" w:rsidRPr="001528D0">
        <w:rPr>
          <w:rFonts w:ascii="Arial" w:eastAsia="SimSun" w:hAnsi="Arial" w:cs="Arial"/>
          <w:sz w:val="24"/>
          <w:szCs w:val="24"/>
          <w:lang w:eastAsia="zh-CN"/>
        </w:rPr>
        <w:t>[</w:t>
      </w:r>
      <w:r w:rsidR="00703FC6" w:rsidRPr="001528D0">
        <w:rPr>
          <w:rFonts w:ascii="Arial" w:eastAsia="SimSun" w:hAnsi="Arial" w:cs="Arial"/>
          <w:sz w:val="24"/>
          <w:szCs w:val="24"/>
          <w:highlight w:val="yellow"/>
          <w:lang w:eastAsia="zh-CN"/>
        </w:rPr>
        <w:t>Lead</w:t>
      </w:r>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shall use all reasonable endeavours to agree such royalty rate/revenue and related payment terms with the relevant </w:t>
      </w:r>
      <w:r w:rsidR="00703FC6" w:rsidRPr="001528D0">
        <w:rPr>
          <w:rFonts w:ascii="Arial" w:eastAsia="SimSun" w:hAnsi="Arial" w:cs="Arial"/>
          <w:sz w:val="24"/>
          <w:szCs w:val="24"/>
          <w:lang w:eastAsia="zh-CN"/>
        </w:rPr>
        <w:t>Collaborating Party(</w:t>
      </w:r>
      <w:proofErr w:type="spellStart"/>
      <w:r w:rsidR="00703FC6" w:rsidRPr="001528D0">
        <w:rPr>
          <w:rFonts w:ascii="Arial" w:eastAsia="SimSun" w:hAnsi="Arial" w:cs="Arial"/>
          <w:sz w:val="24"/>
          <w:szCs w:val="24"/>
          <w:lang w:eastAsia="zh-CN"/>
        </w:rPr>
        <w:t>ies</w:t>
      </w:r>
      <w:proofErr w:type="spellEnd"/>
      <w:r w:rsidR="00703FC6" w:rsidRPr="001528D0">
        <w:rPr>
          <w:rFonts w:ascii="Arial" w:eastAsia="SimSun" w:hAnsi="Arial" w:cs="Arial"/>
          <w:sz w:val="24"/>
          <w:szCs w:val="24"/>
          <w:lang w:eastAsia="zh-CN"/>
        </w:rPr>
        <w:t>)</w:t>
      </w:r>
      <w:r w:rsidRPr="001528D0">
        <w:rPr>
          <w:rFonts w:ascii="Arial" w:eastAsia="SimSun" w:hAnsi="Arial" w:cs="Arial"/>
          <w:sz w:val="24"/>
          <w:szCs w:val="24"/>
          <w:lang w:eastAsia="zh-CN"/>
        </w:rPr>
        <w:t xml:space="preserve"> prior to commencing commercial exploitation.</w:t>
      </w:r>
    </w:p>
    <w:p w14:paraId="09DF9BC3" w14:textId="77777777" w:rsidR="00F70359" w:rsidRPr="007E18A8" w:rsidRDefault="00F70359" w:rsidP="00551C82">
      <w:pPr>
        <w:tabs>
          <w:tab w:val="left" w:pos="851"/>
        </w:tabs>
        <w:spacing w:after="0" w:line="240" w:lineRule="auto"/>
        <w:ind w:left="851"/>
        <w:contextualSpacing/>
        <w:jc w:val="both"/>
        <w:outlineLvl w:val="2"/>
        <w:rPr>
          <w:rFonts w:ascii="Arial" w:eastAsia="SimSun" w:hAnsi="Arial" w:cs="Arial"/>
          <w:sz w:val="24"/>
          <w:szCs w:val="24"/>
          <w:lang w:eastAsia="zh-CN"/>
        </w:rPr>
      </w:pPr>
    </w:p>
    <w:p w14:paraId="69C4BDDA" w14:textId="0999BDAF" w:rsidR="00F70359" w:rsidRPr="007E18A8" w:rsidRDefault="006040A3" w:rsidP="001528D0">
      <w:pPr>
        <w:numPr>
          <w:ilvl w:val="1"/>
          <w:numId w:val="3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Subject to any restrictions in Clause </w:t>
      </w:r>
      <w:r w:rsidRPr="007E18A8">
        <w:rPr>
          <w:rFonts w:ascii="Arial" w:eastAsia="SimSun" w:hAnsi="Arial" w:cs="Arial"/>
          <w:sz w:val="24"/>
          <w:szCs w:val="24"/>
          <w:lang w:eastAsia="zh-CN"/>
        </w:rPr>
        <w:fldChar w:fldCharType="begin"/>
      </w:r>
      <w:r w:rsidRPr="007E18A8">
        <w:rPr>
          <w:rFonts w:ascii="Arial" w:eastAsia="SimSun" w:hAnsi="Arial" w:cs="Arial"/>
          <w:sz w:val="24"/>
          <w:szCs w:val="24"/>
          <w:lang w:eastAsia="zh-CN"/>
        </w:rPr>
        <w:instrText xml:space="preserve"> REF _Ref201234050 \r \h  \* MERGEFORMAT </w:instrText>
      </w:r>
      <w:r w:rsidRPr="007E18A8">
        <w:rPr>
          <w:rFonts w:ascii="Arial" w:eastAsia="SimSun" w:hAnsi="Arial" w:cs="Arial"/>
          <w:sz w:val="24"/>
          <w:szCs w:val="24"/>
          <w:lang w:eastAsia="zh-CN"/>
        </w:rPr>
      </w:r>
      <w:r w:rsidRPr="007E18A8">
        <w:rPr>
          <w:rFonts w:ascii="Arial" w:eastAsia="SimSun" w:hAnsi="Arial" w:cs="Arial"/>
          <w:sz w:val="24"/>
          <w:szCs w:val="24"/>
          <w:lang w:eastAsia="zh-CN"/>
        </w:rPr>
        <w:fldChar w:fldCharType="separate"/>
      </w:r>
      <w:r w:rsidRPr="007E18A8">
        <w:rPr>
          <w:rFonts w:ascii="Arial" w:eastAsia="SimSun" w:hAnsi="Arial" w:cs="Arial"/>
          <w:sz w:val="24"/>
          <w:szCs w:val="24"/>
          <w:lang w:eastAsia="zh-CN"/>
        </w:rPr>
        <w:t>6</w:t>
      </w:r>
      <w:r w:rsidRPr="007E18A8">
        <w:rPr>
          <w:rFonts w:ascii="Arial" w:eastAsia="SimSun" w:hAnsi="Arial" w:cs="Arial"/>
          <w:sz w:val="24"/>
          <w:szCs w:val="24"/>
          <w:lang w:eastAsia="zh-CN"/>
        </w:rPr>
        <w:fldChar w:fldCharType="end"/>
      </w:r>
      <w:r w:rsidRPr="007E18A8">
        <w:rPr>
          <w:rFonts w:ascii="Arial" w:eastAsia="SimSun" w:hAnsi="Arial" w:cs="Arial"/>
          <w:sz w:val="24"/>
          <w:szCs w:val="24"/>
          <w:lang w:eastAsia="zh-CN"/>
        </w:rPr>
        <w:t xml:space="preserve"> (Publication) or any restrictions caused from the transfer of human material or data [</w:t>
      </w:r>
      <w:r w:rsidRPr="007E18A8">
        <w:rPr>
          <w:rFonts w:ascii="Arial" w:eastAsia="SimSun" w:hAnsi="Arial" w:cs="Arial"/>
          <w:sz w:val="24"/>
          <w:szCs w:val="24"/>
          <w:highlight w:val="yellow"/>
          <w:lang w:eastAsia="zh-CN"/>
        </w:rPr>
        <w:t xml:space="preserve">and to clauses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_Ref201234317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11.10</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and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_Ref201234326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11.11</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(rights of Leaving Party)][ONLY RELEVANT TO MULTI-PARTY AGREEMENTS - DELETE FOR 2-PARTY AGREEMENTS</w:t>
      </w:r>
      <w:r w:rsidRPr="007E18A8">
        <w:rPr>
          <w:rFonts w:ascii="Arial" w:eastAsia="SimSun" w:hAnsi="Arial" w:cs="Arial"/>
          <w:sz w:val="24"/>
          <w:szCs w:val="24"/>
          <w:lang w:eastAsia="zh-CN"/>
        </w:rPr>
        <w:t>] each Party grants the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an irrevocable, non-exclusive, non-transferable, non-sub-licensable, royalty-free licence for the duration of the Project to use its Background Intellectual Property (provided it is free to license the Background Intellectual Property in question) solely to enable the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to carry out their respective parts of the Project.</w:t>
      </w:r>
    </w:p>
    <w:p w14:paraId="149E5BFF" w14:textId="77777777" w:rsidR="00F70359" w:rsidRPr="007E18A8" w:rsidRDefault="00F70359" w:rsidP="00551C82">
      <w:pPr>
        <w:tabs>
          <w:tab w:val="left" w:pos="851"/>
        </w:tabs>
        <w:spacing w:after="0" w:line="240" w:lineRule="auto"/>
        <w:ind w:left="851"/>
        <w:contextualSpacing/>
        <w:jc w:val="both"/>
        <w:outlineLvl w:val="2"/>
        <w:rPr>
          <w:rFonts w:ascii="Arial" w:eastAsia="SimSun" w:hAnsi="Arial" w:cs="Arial"/>
          <w:sz w:val="24"/>
          <w:szCs w:val="24"/>
          <w:lang w:eastAsia="zh-CN"/>
        </w:rPr>
      </w:pPr>
    </w:p>
    <w:p w14:paraId="242A4649" w14:textId="21D9FB72" w:rsidR="00F70359" w:rsidRPr="007E18A8" w:rsidRDefault="006040A3" w:rsidP="001528D0">
      <w:pPr>
        <w:numPr>
          <w:ilvl w:val="1"/>
          <w:numId w:val="3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Subject to any restrictions in Clause </w:t>
      </w:r>
      <w:r w:rsidRPr="007E18A8">
        <w:rPr>
          <w:rFonts w:ascii="Arial" w:eastAsia="SimSun" w:hAnsi="Arial" w:cs="Arial"/>
          <w:sz w:val="24"/>
          <w:szCs w:val="24"/>
          <w:lang w:eastAsia="zh-CN"/>
        </w:rPr>
        <w:fldChar w:fldCharType="begin"/>
      </w:r>
      <w:r w:rsidRPr="007E18A8">
        <w:rPr>
          <w:rFonts w:ascii="Arial" w:eastAsia="SimSun" w:hAnsi="Arial" w:cs="Arial"/>
          <w:sz w:val="24"/>
          <w:szCs w:val="24"/>
          <w:lang w:eastAsia="zh-CN"/>
        </w:rPr>
        <w:instrText xml:space="preserve"> REF _Ref201234050 \r \h  \* MERGEFORMAT </w:instrText>
      </w:r>
      <w:r w:rsidRPr="007E18A8">
        <w:rPr>
          <w:rFonts w:ascii="Arial" w:eastAsia="SimSun" w:hAnsi="Arial" w:cs="Arial"/>
          <w:sz w:val="24"/>
          <w:szCs w:val="24"/>
          <w:lang w:eastAsia="zh-CN"/>
        </w:rPr>
      </w:r>
      <w:r w:rsidRPr="007E18A8">
        <w:rPr>
          <w:rFonts w:ascii="Arial" w:eastAsia="SimSun" w:hAnsi="Arial" w:cs="Arial"/>
          <w:sz w:val="24"/>
          <w:szCs w:val="24"/>
          <w:lang w:eastAsia="zh-CN"/>
        </w:rPr>
        <w:fldChar w:fldCharType="separate"/>
      </w:r>
      <w:r w:rsidRPr="007E18A8">
        <w:rPr>
          <w:rFonts w:ascii="Arial" w:eastAsia="SimSun" w:hAnsi="Arial" w:cs="Arial"/>
          <w:sz w:val="24"/>
          <w:szCs w:val="24"/>
          <w:lang w:eastAsia="zh-CN"/>
        </w:rPr>
        <w:t>6</w:t>
      </w:r>
      <w:r w:rsidRPr="007E18A8">
        <w:rPr>
          <w:rFonts w:ascii="Arial" w:eastAsia="SimSun" w:hAnsi="Arial" w:cs="Arial"/>
          <w:sz w:val="24"/>
          <w:szCs w:val="24"/>
          <w:lang w:eastAsia="zh-CN"/>
        </w:rPr>
        <w:fldChar w:fldCharType="end"/>
      </w:r>
      <w:r w:rsidRPr="007E18A8">
        <w:rPr>
          <w:rFonts w:ascii="Arial" w:eastAsia="SimSun" w:hAnsi="Arial" w:cs="Arial"/>
          <w:sz w:val="24"/>
          <w:szCs w:val="24"/>
          <w:lang w:eastAsia="zh-CN"/>
        </w:rPr>
        <w:t xml:space="preserve"> (Publication) or any restrictions caused from the transfer of human material or data [</w:t>
      </w:r>
      <w:r w:rsidRPr="007E18A8">
        <w:rPr>
          <w:rFonts w:ascii="Arial" w:eastAsia="SimSun" w:hAnsi="Arial" w:cs="Arial"/>
          <w:sz w:val="24"/>
          <w:szCs w:val="24"/>
          <w:highlight w:val="yellow"/>
          <w:lang w:eastAsia="zh-CN"/>
        </w:rPr>
        <w:t xml:space="preserve">and to clauses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_Ref201234317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11.10</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and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_Ref201234326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11.11</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(rights of Leaving Party)][ONLY RELEVANT TO MULTI-PARTY AGREEMENTS - DELETE FOR 2-PARTY AGREEMENTS</w:t>
      </w:r>
      <w:r w:rsidRPr="007E18A8">
        <w:rPr>
          <w:rFonts w:ascii="Arial" w:eastAsia="SimSun" w:hAnsi="Arial" w:cs="Arial"/>
          <w:sz w:val="24"/>
          <w:szCs w:val="24"/>
          <w:lang w:eastAsia="zh-CN"/>
        </w:rPr>
        <w:t>]  the [</w:t>
      </w:r>
      <w:r w:rsidRPr="007E18A8">
        <w:rPr>
          <w:rFonts w:ascii="Arial" w:eastAsia="SimSun" w:hAnsi="Arial" w:cs="Arial"/>
          <w:sz w:val="24"/>
          <w:szCs w:val="24"/>
          <w:highlight w:val="yellow"/>
          <w:lang w:eastAsia="zh-CN"/>
        </w:rPr>
        <w:t>Lead</w:t>
      </w:r>
      <w:r w:rsidRPr="007E18A8">
        <w:rPr>
          <w:rFonts w:ascii="Arial" w:eastAsia="SimSun" w:hAnsi="Arial" w:cs="Arial"/>
          <w:sz w:val="24"/>
          <w:szCs w:val="24"/>
          <w:lang w:eastAsia="zh-CN"/>
        </w:rPr>
        <w:t>] grants the Collaborating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an irrevocable, non-exclusive, non-transferable, non-sub-licensable, royalty-free licence to use the Results to enable the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xml:space="preserve">) to perform their respective parts of the Project and for </w:t>
      </w:r>
      <w:r w:rsidR="00B34A2C" w:rsidRPr="007E18A8">
        <w:rPr>
          <w:rFonts w:ascii="Arial" w:eastAsia="SimSun" w:hAnsi="Arial" w:cs="Arial"/>
          <w:sz w:val="24"/>
          <w:szCs w:val="24"/>
          <w:lang w:eastAsia="zh-CN"/>
        </w:rPr>
        <w:t xml:space="preserve">academic teaching, research purposes and for non-commercial clinical purposes including but not limited to the pursuit Patient Benefit, </w:t>
      </w:r>
      <w:r w:rsidR="00B34A2C" w:rsidRPr="007E18A8">
        <w:rPr>
          <w:rFonts w:ascii="Arial" w:eastAsia="SimSun" w:hAnsi="Arial" w:cs="Arial"/>
          <w:sz w:val="24"/>
          <w:szCs w:val="24"/>
          <w:highlight w:val="yellow"/>
          <w:lang w:eastAsia="zh-CN"/>
        </w:rPr>
        <w:t>[and for academic research projects funded by third parties (including commercial entities)]</w:t>
      </w:r>
      <w:r w:rsidR="00B34A2C" w:rsidRPr="007E18A8">
        <w:rPr>
          <w:rFonts w:ascii="Arial" w:eastAsia="SimSun" w:hAnsi="Arial" w:cs="Arial"/>
          <w:sz w:val="24"/>
          <w:szCs w:val="24"/>
          <w:lang w:eastAsia="zh-CN"/>
        </w:rPr>
        <w:t>. For the avoidance of doubt, as this licence is non-transferable and non-sub-licensable, the licensee is not permitted to grant any rights to use these Results to any third party.</w:t>
      </w:r>
    </w:p>
    <w:p w14:paraId="470131CE" w14:textId="77777777" w:rsidR="000F67FB" w:rsidRPr="007E18A8" w:rsidRDefault="000F67FB" w:rsidP="00551C82">
      <w:pPr>
        <w:tabs>
          <w:tab w:val="left" w:pos="851"/>
        </w:tabs>
        <w:spacing w:after="0" w:line="240" w:lineRule="auto"/>
        <w:contextualSpacing/>
        <w:jc w:val="both"/>
        <w:outlineLvl w:val="2"/>
        <w:rPr>
          <w:rFonts w:ascii="Arial" w:eastAsia="SimSun" w:hAnsi="Arial" w:cs="Arial"/>
          <w:sz w:val="24"/>
          <w:szCs w:val="24"/>
          <w:lang w:eastAsia="zh-CN"/>
        </w:rPr>
      </w:pPr>
    </w:p>
    <w:p w14:paraId="38BDEE43" w14:textId="321D7A6A" w:rsidR="00F70359" w:rsidRPr="007E18A8" w:rsidRDefault="006040A3" w:rsidP="001528D0">
      <w:pPr>
        <w:numPr>
          <w:ilvl w:val="1"/>
          <w:numId w:val="3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7E18A8">
        <w:rPr>
          <w:rFonts w:ascii="Arial" w:eastAsia="SimSun" w:hAnsi="Arial" w:cs="Arial"/>
          <w:sz w:val="24"/>
          <w:szCs w:val="24"/>
          <w:lang w:eastAsia="zh-CN"/>
        </w:rPr>
        <w:t xml:space="preserve">Subject to any restrictions in Clause </w:t>
      </w:r>
      <w:r w:rsidRPr="007E18A8">
        <w:rPr>
          <w:rFonts w:ascii="Arial" w:eastAsia="SimSun" w:hAnsi="Arial" w:cs="Arial"/>
          <w:sz w:val="24"/>
          <w:szCs w:val="24"/>
          <w:lang w:eastAsia="zh-CN"/>
        </w:rPr>
        <w:fldChar w:fldCharType="begin"/>
      </w:r>
      <w:r w:rsidRPr="007E18A8">
        <w:rPr>
          <w:rFonts w:ascii="Arial" w:eastAsia="SimSun" w:hAnsi="Arial" w:cs="Arial"/>
          <w:sz w:val="24"/>
          <w:szCs w:val="24"/>
          <w:lang w:eastAsia="zh-CN"/>
        </w:rPr>
        <w:instrText xml:space="preserve"> REF _Ref201234050 \r \h  \* MERGEFORMAT </w:instrText>
      </w:r>
      <w:r w:rsidRPr="007E18A8">
        <w:rPr>
          <w:rFonts w:ascii="Arial" w:eastAsia="SimSun" w:hAnsi="Arial" w:cs="Arial"/>
          <w:sz w:val="24"/>
          <w:szCs w:val="24"/>
          <w:lang w:eastAsia="zh-CN"/>
        </w:rPr>
      </w:r>
      <w:r w:rsidRPr="007E18A8">
        <w:rPr>
          <w:rFonts w:ascii="Arial" w:eastAsia="SimSun" w:hAnsi="Arial" w:cs="Arial"/>
          <w:sz w:val="24"/>
          <w:szCs w:val="24"/>
          <w:lang w:eastAsia="zh-CN"/>
        </w:rPr>
        <w:fldChar w:fldCharType="separate"/>
      </w:r>
      <w:r w:rsidRPr="007E18A8">
        <w:rPr>
          <w:rFonts w:ascii="Arial" w:eastAsia="SimSun" w:hAnsi="Arial" w:cs="Arial"/>
          <w:sz w:val="24"/>
          <w:szCs w:val="24"/>
          <w:lang w:eastAsia="zh-CN"/>
        </w:rPr>
        <w:t>6</w:t>
      </w:r>
      <w:r w:rsidRPr="007E18A8">
        <w:rPr>
          <w:rFonts w:ascii="Arial" w:eastAsia="SimSun" w:hAnsi="Arial" w:cs="Arial"/>
          <w:sz w:val="24"/>
          <w:szCs w:val="24"/>
          <w:lang w:eastAsia="zh-CN"/>
        </w:rPr>
        <w:fldChar w:fldCharType="end"/>
      </w:r>
      <w:r w:rsidRPr="007E18A8">
        <w:rPr>
          <w:rFonts w:ascii="Arial" w:eastAsia="SimSun" w:hAnsi="Arial" w:cs="Arial"/>
          <w:sz w:val="24"/>
          <w:szCs w:val="24"/>
          <w:lang w:eastAsia="zh-CN"/>
        </w:rPr>
        <w:t xml:space="preserve"> (Publication) or any restrictions caused from the transfer of human material or data [</w:t>
      </w:r>
      <w:r w:rsidRPr="007E18A8">
        <w:rPr>
          <w:rFonts w:ascii="Arial" w:eastAsia="SimSun" w:hAnsi="Arial" w:cs="Arial"/>
          <w:sz w:val="24"/>
          <w:szCs w:val="24"/>
          <w:highlight w:val="yellow"/>
          <w:lang w:eastAsia="zh-CN"/>
        </w:rPr>
        <w:t xml:space="preserve">and to clauses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_Ref201234317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11.10</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and </w:t>
      </w:r>
      <w:r w:rsidRPr="007E18A8">
        <w:rPr>
          <w:rFonts w:ascii="Arial" w:eastAsia="SimSun" w:hAnsi="Arial" w:cs="Arial"/>
          <w:sz w:val="24"/>
          <w:szCs w:val="24"/>
          <w:highlight w:val="yellow"/>
          <w:lang w:eastAsia="zh-CN"/>
        </w:rPr>
        <w:fldChar w:fldCharType="begin"/>
      </w:r>
      <w:r w:rsidRPr="007E18A8">
        <w:rPr>
          <w:rFonts w:ascii="Arial" w:eastAsia="SimSun" w:hAnsi="Arial" w:cs="Arial"/>
          <w:sz w:val="24"/>
          <w:szCs w:val="24"/>
          <w:highlight w:val="yellow"/>
          <w:lang w:eastAsia="zh-CN"/>
        </w:rPr>
        <w:instrText xml:space="preserve"> REF _Ref201234326 \r \h  \* MERGEFORMAT </w:instrText>
      </w:r>
      <w:r w:rsidRPr="007E18A8">
        <w:rPr>
          <w:rFonts w:ascii="Arial" w:eastAsia="SimSun" w:hAnsi="Arial" w:cs="Arial"/>
          <w:sz w:val="24"/>
          <w:szCs w:val="24"/>
          <w:highlight w:val="yellow"/>
          <w:lang w:eastAsia="zh-CN"/>
        </w:rPr>
      </w:r>
      <w:r w:rsidRPr="007E18A8">
        <w:rPr>
          <w:rFonts w:ascii="Arial" w:eastAsia="SimSun" w:hAnsi="Arial" w:cs="Arial"/>
          <w:sz w:val="24"/>
          <w:szCs w:val="24"/>
          <w:highlight w:val="yellow"/>
          <w:lang w:eastAsia="zh-CN"/>
        </w:rPr>
        <w:fldChar w:fldCharType="separate"/>
      </w:r>
      <w:r w:rsidRPr="007E18A8">
        <w:rPr>
          <w:rFonts w:ascii="Arial" w:eastAsia="SimSun" w:hAnsi="Arial" w:cs="Arial"/>
          <w:sz w:val="24"/>
          <w:szCs w:val="24"/>
          <w:highlight w:val="yellow"/>
          <w:lang w:eastAsia="zh-CN"/>
        </w:rPr>
        <w:t>11.11</w:t>
      </w:r>
      <w:r w:rsidRPr="007E18A8">
        <w:rPr>
          <w:rFonts w:ascii="Arial" w:eastAsia="SimSun" w:hAnsi="Arial" w:cs="Arial"/>
          <w:sz w:val="24"/>
          <w:szCs w:val="24"/>
          <w:highlight w:val="yellow"/>
          <w:lang w:eastAsia="zh-CN"/>
        </w:rPr>
        <w:fldChar w:fldCharType="end"/>
      </w:r>
      <w:r w:rsidRPr="007E18A8">
        <w:rPr>
          <w:rFonts w:ascii="Arial" w:eastAsia="SimSun" w:hAnsi="Arial" w:cs="Arial"/>
          <w:sz w:val="24"/>
          <w:szCs w:val="24"/>
          <w:highlight w:val="yellow"/>
          <w:lang w:eastAsia="zh-CN"/>
        </w:rPr>
        <w:t xml:space="preserve"> (rights of Leaving Party)][ONLY RELEVANT TO MULTI-PARTY AGREEMENTS - DELETE FOR 2-PARTY AGREEMENTS</w:t>
      </w:r>
      <w:r w:rsidRPr="007E18A8">
        <w:rPr>
          <w:rFonts w:ascii="Arial" w:eastAsia="SimSun" w:hAnsi="Arial" w:cs="Arial"/>
          <w:sz w:val="24"/>
          <w:szCs w:val="24"/>
          <w:lang w:eastAsia="zh-CN"/>
        </w:rPr>
        <w:t>], to the extent that exploitation of any Results by the [</w:t>
      </w:r>
      <w:r w:rsidRPr="007E18A8">
        <w:rPr>
          <w:rFonts w:ascii="Arial" w:eastAsia="SimSun" w:hAnsi="Arial" w:cs="Arial"/>
          <w:sz w:val="24"/>
          <w:szCs w:val="24"/>
          <w:highlight w:val="yellow"/>
          <w:lang w:eastAsia="zh-CN"/>
        </w:rPr>
        <w:t>Lead</w:t>
      </w:r>
      <w:r w:rsidRPr="007E18A8">
        <w:rPr>
          <w:rFonts w:ascii="Arial" w:eastAsia="SimSun" w:hAnsi="Arial" w:cs="Arial"/>
          <w:sz w:val="24"/>
          <w:szCs w:val="24"/>
          <w:lang w:eastAsia="zh-CN"/>
        </w:rPr>
        <w:t>] depends on another Party's Background Intellectual Property, such other Party(</w:t>
      </w:r>
      <w:proofErr w:type="spellStart"/>
      <w:r w:rsidRPr="007E18A8">
        <w:rPr>
          <w:rFonts w:ascii="Arial" w:eastAsia="SimSun" w:hAnsi="Arial" w:cs="Arial"/>
          <w:sz w:val="24"/>
          <w:szCs w:val="24"/>
          <w:lang w:eastAsia="zh-CN"/>
        </w:rPr>
        <w:t>ies</w:t>
      </w:r>
      <w:proofErr w:type="spellEnd"/>
      <w:r w:rsidRPr="007E18A8">
        <w:rPr>
          <w:rFonts w:ascii="Arial" w:eastAsia="SimSun" w:hAnsi="Arial" w:cs="Arial"/>
          <w:sz w:val="24"/>
          <w:szCs w:val="24"/>
          <w:lang w:eastAsia="zh-CN"/>
        </w:rPr>
        <w:t>) shall grant the [</w:t>
      </w:r>
      <w:r w:rsidRPr="007E18A8">
        <w:rPr>
          <w:rFonts w:ascii="Arial" w:eastAsia="SimSun" w:hAnsi="Arial" w:cs="Arial"/>
          <w:sz w:val="24"/>
          <w:szCs w:val="24"/>
          <w:highlight w:val="yellow"/>
          <w:lang w:eastAsia="zh-CN"/>
        </w:rPr>
        <w:t>Lead</w:t>
      </w:r>
      <w:r w:rsidRPr="007E18A8">
        <w:rPr>
          <w:rFonts w:ascii="Arial" w:eastAsia="SimSun" w:hAnsi="Arial" w:cs="Arial"/>
          <w:sz w:val="24"/>
          <w:szCs w:val="24"/>
          <w:lang w:eastAsia="zh-CN"/>
        </w:rPr>
        <w:t>] a non-exclusive licence to use its Background Intellectual Property on fair and reasonable terms to be agreed (provided it is free to licence the Background Intellectual Property in question).</w:t>
      </w:r>
    </w:p>
    <w:p w14:paraId="3684B778" w14:textId="56FF63F4" w:rsidR="00971320" w:rsidRPr="00971320" w:rsidRDefault="00971320" w:rsidP="00551C82">
      <w:pPr>
        <w:pStyle w:val="ListParagraph"/>
        <w:spacing w:line="240" w:lineRule="auto"/>
        <w:ind w:left="851"/>
        <w:jc w:val="both"/>
        <w:rPr>
          <w:rFonts w:ascii="Arial" w:eastAsia="Arial" w:hAnsi="Arial" w:cs="Arial"/>
          <w:color w:val="808080" w:themeColor="background1" w:themeShade="80"/>
          <w:sz w:val="20"/>
          <w:szCs w:val="20"/>
        </w:rPr>
      </w:pPr>
    </w:p>
    <w:p w14:paraId="7989BA5A" w14:textId="77777777" w:rsidR="00DD4FF5"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bookmarkStart w:id="4" w:name="_Ref201234050"/>
      <w:r w:rsidRPr="00551C82">
        <w:rPr>
          <w:rFonts w:ascii="Arial" w:eastAsia="SimSun" w:hAnsi="Arial" w:cs="Arial"/>
          <w:b/>
          <w:color w:val="4472C4" w:themeColor="accent1"/>
          <w:sz w:val="32"/>
          <w:szCs w:val="32"/>
          <w:lang w:eastAsia="zh-CN"/>
        </w:rPr>
        <w:t>Publication</w:t>
      </w:r>
      <w:bookmarkEnd w:id="4"/>
    </w:p>
    <w:p w14:paraId="06971CD3" w14:textId="77777777" w:rsidR="0038122E" w:rsidRPr="00493265" w:rsidRDefault="0038122E" w:rsidP="00323836">
      <w:pPr>
        <w:tabs>
          <w:tab w:val="left" w:pos="851"/>
        </w:tabs>
        <w:spacing w:after="0" w:line="240" w:lineRule="auto"/>
        <w:ind w:left="851"/>
        <w:jc w:val="both"/>
        <w:outlineLvl w:val="1"/>
        <w:rPr>
          <w:rFonts w:ascii="Arial" w:eastAsia="SimSun" w:hAnsi="Arial" w:cs="Arial"/>
          <w:sz w:val="20"/>
          <w:szCs w:val="20"/>
          <w:lang w:eastAsia="zh-CN"/>
        </w:rPr>
      </w:pPr>
    </w:p>
    <w:p w14:paraId="16C04E10" w14:textId="4219ED56" w:rsidR="0038122E" w:rsidRPr="00C74BBC" w:rsidRDefault="006040A3" w:rsidP="002C77F8">
      <w:pPr>
        <w:pStyle w:val="ListParagraph"/>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highlight w:val="yellow"/>
          <w:lang w:eastAsia="zh-CN"/>
        </w:rPr>
        <w:t>[</w:t>
      </w:r>
      <w:r w:rsidR="2A107B02" w:rsidRPr="00C74BBC">
        <w:rPr>
          <w:rFonts w:ascii="Arial" w:eastAsia="SimSun" w:hAnsi="Arial" w:cs="Arial"/>
          <w:sz w:val="24"/>
          <w:szCs w:val="24"/>
          <w:highlight w:val="yellow"/>
          <w:lang w:eastAsia="zh-CN"/>
        </w:rPr>
        <w:t xml:space="preserve">It is a condition of the </w:t>
      </w:r>
      <w:r w:rsidR="34006FA4" w:rsidRPr="00C74BBC">
        <w:rPr>
          <w:rFonts w:ascii="Arial" w:eastAsia="SimSun" w:hAnsi="Arial" w:cs="Arial"/>
          <w:sz w:val="24"/>
          <w:szCs w:val="24"/>
          <w:highlight w:val="yellow"/>
          <w:lang w:eastAsia="zh-CN"/>
        </w:rPr>
        <w:t>Research Contract</w:t>
      </w:r>
      <w:r w:rsidR="2A107B02" w:rsidRPr="00C74BBC">
        <w:rPr>
          <w:rFonts w:ascii="Arial" w:eastAsia="SimSun" w:hAnsi="Arial" w:cs="Arial"/>
          <w:sz w:val="24"/>
          <w:szCs w:val="24"/>
          <w:highlight w:val="yellow"/>
          <w:lang w:eastAsia="zh-CN"/>
        </w:rPr>
        <w:t xml:space="preserve"> that the Results of the </w:t>
      </w:r>
      <w:r w:rsidR="61E12AED" w:rsidRPr="00C74BBC">
        <w:rPr>
          <w:rFonts w:ascii="Arial" w:eastAsia="SimSun" w:hAnsi="Arial" w:cs="Arial"/>
          <w:sz w:val="24"/>
          <w:szCs w:val="24"/>
          <w:highlight w:val="yellow"/>
          <w:lang w:eastAsia="zh-CN"/>
        </w:rPr>
        <w:t>Study</w:t>
      </w:r>
      <w:r w:rsidR="2A107B02" w:rsidRPr="00C74BBC">
        <w:rPr>
          <w:rFonts w:ascii="Arial" w:eastAsia="SimSun" w:hAnsi="Arial" w:cs="Arial"/>
          <w:sz w:val="24"/>
          <w:szCs w:val="24"/>
          <w:highlight w:val="yellow"/>
          <w:lang w:eastAsia="zh-CN"/>
        </w:rPr>
        <w:t xml:space="preserve"> be</w:t>
      </w:r>
      <w:r w:rsidR="37567591" w:rsidRPr="00C74BBC">
        <w:rPr>
          <w:rFonts w:ascii="Arial" w:eastAsia="SimSun" w:hAnsi="Arial" w:cs="Arial"/>
          <w:sz w:val="24"/>
          <w:szCs w:val="24"/>
          <w:highlight w:val="yellow"/>
          <w:lang w:eastAsia="zh-CN"/>
        </w:rPr>
        <w:t>/The Results of the Study will be]</w:t>
      </w:r>
      <w:r w:rsidR="2A107B02" w:rsidRPr="00C74BBC">
        <w:rPr>
          <w:rFonts w:ascii="Arial" w:eastAsia="SimSun" w:hAnsi="Arial" w:cs="Arial"/>
          <w:sz w:val="24"/>
          <w:szCs w:val="24"/>
          <w:lang w:eastAsia="zh-CN"/>
        </w:rPr>
        <w:t xml:space="preserve"> published by the Parties in peer reviewed journals acknowledging support from the </w:t>
      </w:r>
      <w:r w:rsidR="33990A7F" w:rsidRPr="00C74BBC">
        <w:rPr>
          <w:rFonts w:ascii="Arial" w:eastAsia="SimSun" w:hAnsi="Arial" w:cs="Arial"/>
          <w:sz w:val="24"/>
          <w:szCs w:val="24"/>
          <w:lang w:eastAsia="zh-CN"/>
        </w:rPr>
        <w:t>Funder</w:t>
      </w:r>
      <w:r w:rsidR="2A107B02" w:rsidRPr="00C74BBC">
        <w:rPr>
          <w:rFonts w:ascii="Arial" w:eastAsia="SimSun" w:hAnsi="Arial" w:cs="Arial"/>
          <w:sz w:val="24"/>
          <w:szCs w:val="24"/>
          <w:lang w:eastAsia="zh-CN"/>
        </w:rPr>
        <w:t xml:space="preserve"> with </w:t>
      </w:r>
      <w:r w:rsidR="09B2D565" w:rsidRPr="00C74BBC">
        <w:rPr>
          <w:rFonts w:ascii="Arial" w:eastAsia="SimSun" w:hAnsi="Arial" w:cs="Arial"/>
          <w:sz w:val="24"/>
          <w:szCs w:val="24"/>
          <w:lang w:eastAsia="zh-CN"/>
        </w:rPr>
        <w:t>[</w:t>
      </w:r>
      <w:r w:rsidR="009F3232" w:rsidRPr="00C74BBC">
        <w:rPr>
          <w:rFonts w:ascii="Arial" w:eastAsia="SimSun" w:hAnsi="Arial" w:cs="Arial"/>
          <w:sz w:val="24"/>
          <w:szCs w:val="24"/>
          <w:highlight w:val="yellow"/>
          <w:lang w:eastAsia="zh-CN"/>
        </w:rPr>
        <w:t>Lead</w:t>
      </w:r>
      <w:r w:rsidR="09B2D565" w:rsidRPr="00C74BBC">
        <w:rPr>
          <w:rFonts w:ascii="Arial" w:eastAsia="SimSun" w:hAnsi="Arial" w:cs="Arial"/>
          <w:sz w:val="24"/>
          <w:szCs w:val="24"/>
          <w:lang w:eastAsia="zh-CN"/>
        </w:rPr>
        <w:t xml:space="preserve">] </w:t>
      </w:r>
      <w:r w:rsidR="2A107B02" w:rsidRPr="00C74BBC">
        <w:rPr>
          <w:rFonts w:ascii="Arial" w:eastAsia="SimSun" w:hAnsi="Arial" w:cs="Arial"/>
          <w:sz w:val="24"/>
          <w:szCs w:val="24"/>
          <w:lang w:eastAsia="zh-CN"/>
        </w:rPr>
        <w:t>being responsible to the Fund</w:t>
      </w:r>
      <w:r w:rsidR="33990A7F" w:rsidRPr="00C74BBC">
        <w:rPr>
          <w:rFonts w:ascii="Arial" w:eastAsia="SimSun" w:hAnsi="Arial" w:cs="Arial"/>
          <w:sz w:val="24"/>
          <w:szCs w:val="24"/>
          <w:lang w:eastAsia="zh-CN"/>
        </w:rPr>
        <w:t xml:space="preserve">er </w:t>
      </w:r>
      <w:r w:rsidR="2A107B02" w:rsidRPr="00C74BBC">
        <w:rPr>
          <w:rFonts w:ascii="Arial" w:eastAsia="SimSun" w:hAnsi="Arial" w:cs="Arial"/>
          <w:sz w:val="24"/>
          <w:szCs w:val="24"/>
          <w:lang w:eastAsia="zh-CN"/>
        </w:rPr>
        <w:t xml:space="preserve">for the preparation of reports and publications. </w:t>
      </w:r>
      <w:r w:rsidR="4D8C22A2" w:rsidRPr="00C74BBC">
        <w:rPr>
          <w:rFonts w:ascii="Arial" w:eastAsia="SimSun" w:hAnsi="Arial" w:cs="Arial"/>
          <w:sz w:val="24"/>
          <w:szCs w:val="24"/>
          <w:lang w:eastAsia="zh-CN"/>
        </w:rPr>
        <w:t xml:space="preserve">The first publication of results shall be </w:t>
      </w:r>
      <w:proofErr w:type="gramStart"/>
      <w:r w:rsidR="4D8C22A2" w:rsidRPr="00C74BBC">
        <w:rPr>
          <w:rFonts w:ascii="Arial" w:eastAsia="SimSun" w:hAnsi="Arial" w:cs="Arial"/>
          <w:sz w:val="24"/>
          <w:szCs w:val="24"/>
          <w:lang w:eastAsia="zh-CN"/>
        </w:rPr>
        <w:t>joint</w:t>
      </w:r>
      <w:proofErr w:type="gramEnd"/>
      <w:r w:rsidR="4D8C22A2" w:rsidRPr="00C74BBC">
        <w:rPr>
          <w:rFonts w:ascii="Arial" w:eastAsia="SimSun" w:hAnsi="Arial" w:cs="Arial"/>
          <w:sz w:val="24"/>
          <w:szCs w:val="24"/>
          <w:lang w:eastAsia="zh-CN"/>
        </w:rPr>
        <w:t xml:space="preserve"> and a</w:t>
      </w:r>
      <w:r w:rsidR="229D7CC1" w:rsidRPr="00C74BBC">
        <w:rPr>
          <w:rFonts w:ascii="Arial" w:eastAsia="SimSun" w:hAnsi="Arial" w:cs="Arial"/>
          <w:sz w:val="24"/>
          <w:szCs w:val="24"/>
          <w:lang w:eastAsia="zh-CN"/>
        </w:rPr>
        <w:t xml:space="preserve">uthorship of the publications shall be in accordance with normal academic practice. </w:t>
      </w:r>
    </w:p>
    <w:p w14:paraId="2A1F701D" w14:textId="77777777" w:rsidR="0038122E" w:rsidRPr="00C74BBC" w:rsidRDefault="0038122E" w:rsidP="00323836">
      <w:pPr>
        <w:tabs>
          <w:tab w:val="left" w:pos="851"/>
        </w:tabs>
        <w:spacing w:after="0" w:line="240" w:lineRule="auto"/>
        <w:ind w:left="851"/>
        <w:jc w:val="both"/>
        <w:outlineLvl w:val="1"/>
        <w:rPr>
          <w:rFonts w:ascii="Arial" w:eastAsia="SimSun" w:hAnsi="Arial" w:cs="Arial"/>
          <w:sz w:val="24"/>
          <w:szCs w:val="24"/>
          <w:lang w:eastAsia="zh-CN"/>
        </w:rPr>
      </w:pPr>
    </w:p>
    <w:p w14:paraId="15E9F216" w14:textId="77777777" w:rsidR="0038122E" w:rsidRPr="00C74BBC" w:rsidRDefault="006040A3" w:rsidP="002C77F8">
      <w:pPr>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Subject to </w:t>
      </w:r>
      <w:r w:rsidR="00401F6A" w:rsidRPr="00C74BBC">
        <w:rPr>
          <w:rFonts w:ascii="Arial" w:eastAsia="SimSun" w:hAnsi="Arial" w:cs="Arial"/>
          <w:sz w:val="24"/>
          <w:szCs w:val="24"/>
          <w:lang w:eastAsia="zh-CN"/>
        </w:rPr>
        <w:t>clause 6.3</w:t>
      </w:r>
      <w:r w:rsidR="00881AEA" w:rsidRPr="00C74BBC">
        <w:rPr>
          <w:rFonts w:ascii="Arial" w:eastAsia="SimSun" w:hAnsi="Arial" w:cs="Arial"/>
          <w:sz w:val="24"/>
          <w:szCs w:val="24"/>
          <w:lang w:eastAsia="zh-CN"/>
        </w:rPr>
        <w:t xml:space="preserve"> </w:t>
      </w:r>
      <w:r w:rsidR="00E82C07" w:rsidRPr="00C74BBC">
        <w:rPr>
          <w:rFonts w:ascii="Arial" w:eastAsia="SimSun" w:hAnsi="Arial" w:cs="Arial"/>
          <w:sz w:val="24"/>
          <w:szCs w:val="24"/>
          <w:lang w:eastAsia="zh-CN"/>
        </w:rPr>
        <w:t xml:space="preserve">and clause 7 </w:t>
      </w:r>
      <w:r w:rsidR="00881AEA" w:rsidRPr="00C74BBC">
        <w:rPr>
          <w:rFonts w:ascii="Arial" w:eastAsia="SimSun" w:hAnsi="Arial" w:cs="Arial"/>
          <w:sz w:val="24"/>
          <w:szCs w:val="24"/>
          <w:lang w:eastAsia="zh-CN"/>
        </w:rPr>
        <w:t xml:space="preserve">below and </w:t>
      </w:r>
      <w:r w:rsidRPr="00C74BBC">
        <w:rPr>
          <w:rFonts w:ascii="Arial" w:eastAsia="SimSun" w:hAnsi="Arial" w:cs="Arial"/>
          <w:sz w:val="24"/>
          <w:szCs w:val="24"/>
          <w:lang w:eastAsia="zh-CN"/>
        </w:rPr>
        <w:t xml:space="preserve">the terms of the </w:t>
      </w:r>
      <w:r w:rsidR="00F50C5B" w:rsidRPr="00C74BBC">
        <w:rPr>
          <w:rFonts w:ascii="Arial" w:eastAsia="SimSun" w:hAnsi="Arial" w:cs="Arial"/>
          <w:sz w:val="24"/>
          <w:szCs w:val="24"/>
          <w:lang w:eastAsia="zh-CN"/>
        </w:rPr>
        <w:t>Research Contract</w:t>
      </w:r>
      <w:r w:rsidRPr="00C74BBC">
        <w:rPr>
          <w:rFonts w:ascii="Arial" w:eastAsia="SimSun" w:hAnsi="Arial" w:cs="Arial"/>
          <w:sz w:val="24"/>
          <w:szCs w:val="24"/>
          <w:lang w:eastAsia="zh-CN"/>
        </w:rPr>
        <w:t xml:space="preserve">, the Parties shall be entitled to publish articles relating to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in journals, magazines or other professional publications, or to present papers relating to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at seminars or conferences, or on the world-wide web. </w:t>
      </w:r>
      <w:r w:rsidR="00881AEA" w:rsidRPr="00C74BBC">
        <w:rPr>
          <w:rFonts w:ascii="Arial" w:eastAsia="SimSun" w:hAnsi="Arial" w:cs="Arial"/>
          <w:sz w:val="24"/>
          <w:szCs w:val="24"/>
          <w:lang w:eastAsia="zh-CN"/>
        </w:rPr>
        <w:t>Subject to clause 6.3</w:t>
      </w:r>
      <w:r w:rsidR="00E82C07" w:rsidRPr="00C74BBC">
        <w:rPr>
          <w:rFonts w:ascii="Arial" w:eastAsia="SimSun" w:hAnsi="Arial" w:cs="Arial"/>
          <w:sz w:val="24"/>
          <w:szCs w:val="24"/>
          <w:lang w:eastAsia="zh-CN"/>
        </w:rPr>
        <w:t xml:space="preserve"> and 7</w:t>
      </w:r>
      <w:r w:rsidR="00881AEA" w:rsidRPr="00C74BBC">
        <w:rPr>
          <w:rFonts w:ascii="Arial" w:eastAsia="SimSun" w:hAnsi="Arial" w:cs="Arial"/>
          <w:sz w:val="24"/>
          <w:szCs w:val="24"/>
          <w:lang w:eastAsia="zh-CN"/>
        </w:rPr>
        <w:t xml:space="preserve"> below and </w:t>
      </w:r>
      <w:r w:rsidR="000D22AB" w:rsidRPr="00C74BBC">
        <w:rPr>
          <w:rFonts w:ascii="Arial" w:eastAsia="SimSun" w:hAnsi="Arial" w:cs="Arial"/>
          <w:sz w:val="24"/>
          <w:szCs w:val="24"/>
          <w:lang w:eastAsia="zh-CN"/>
        </w:rPr>
        <w:t>i</w:t>
      </w:r>
      <w:r w:rsidR="00881AEA" w:rsidRPr="00C74BBC">
        <w:rPr>
          <w:rFonts w:ascii="Arial" w:eastAsia="SimSun" w:hAnsi="Arial" w:cs="Arial"/>
          <w:sz w:val="24"/>
          <w:szCs w:val="24"/>
          <w:lang w:eastAsia="zh-CN"/>
        </w:rPr>
        <w:t xml:space="preserve">n accordance with normal academic practice, all employees, students, agents or appointees of the Parties (including those who work on the </w:t>
      </w:r>
      <w:r w:rsidR="00DB3E0B" w:rsidRPr="00C74BBC">
        <w:rPr>
          <w:rFonts w:ascii="Arial" w:eastAsia="SimSun" w:hAnsi="Arial" w:cs="Arial"/>
          <w:sz w:val="24"/>
          <w:szCs w:val="24"/>
          <w:lang w:eastAsia="zh-CN"/>
        </w:rPr>
        <w:t>Study</w:t>
      </w:r>
      <w:r w:rsidR="00881AEA" w:rsidRPr="00C74BBC">
        <w:rPr>
          <w:rFonts w:ascii="Arial" w:eastAsia="SimSun" w:hAnsi="Arial" w:cs="Arial"/>
          <w:sz w:val="24"/>
          <w:szCs w:val="24"/>
          <w:lang w:eastAsia="zh-CN"/>
        </w:rPr>
        <w:t xml:space="preserve">) shall be permitted in pursuance of the Parties’ academic functions, to discuss work undertaken as part of the </w:t>
      </w:r>
      <w:r w:rsidR="00DB3E0B" w:rsidRPr="00C74BBC">
        <w:rPr>
          <w:rFonts w:ascii="Arial" w:eastAsia="SimSun" w:hAnsi="Arial" w:cs="Arial"/>
          <w:sz w:val="24"/>
          <w:szCs w:val="24"/>
          <w:lang w:eastAsia="zh-CN"/>
        </w:rPr>
        <w:t>Study</w:t>
      </w:r>
      <w:r w:rsidR="00881AEA" w:rsidRPr="00C74BBC">
        <w:rPr>
          <w:rFonts w:ascii="Arial" w:eastAsia="SimSun" w:hAnsi="Arial" w:cs="Arial"/>
          <w:sz w:val="24"/>
          <w:szCs w:val="24"/>
          <w:lang w:eastAsia="zh-CN"/>
        </w:rPr>
        <w:t xml:space="preserve"> in seminars and to give instruction within their organisation on questions related to such work. Subject to clause 6.3</w:t>
      </w:r>
      <w:r w:rsidR="00E82C07" w:rsidRPr="00C74BBC">
        <w:rPr>
          <w:rFonts w:ascii="Arial" w:eastAsia="SimSun" w:hAnsi="Arial" w:cs="Arial"/>
          <w:sz w:val="24"/>
          <w:szCs w:val="24"/>
          <w:lang w:eastAsia="zh-CN"/>
        </w:rPr>
        <w:t xml:space="preserve"> and 7</w:t>
      </w:r>
      <w:r w:rsidR="00881AEA" w:rsidRPr="00C74BBC">
        <w:rPr>
          <w:rFonts w:ascii="Arial" w:eastAsia="SimSun" w:hAnsi="Arial" w:cs="Arial"/>
          <w:sz w:val="24"/>
          <w:szCs w:val="24"/>
          <w:lang w:eastAsia="zh-CN"/>
        </w:rPr>
        <w:t xml:space="preserve"> below and </w:t>
      </w:r>
      <w:r w:rsidR="00E44DE3" w:rsidRPr="00C74BBC">
        <w:rPr>
          <w:rFonts w:ascii="Arial" w:eastAsia="SimSun" w:hAnsi="Arial" w:cs="Arial"/>
          <w:sz w:val="24"/>
          <w:szCs w:val="24"/>
          <w:lang w:eastAsia="zh-CN"/>
        </w:rPr>
        <w:t>i</w:t>
      </w:r>
      <w:r w:rsidR="00881AEA" w:rsidRPr="00C74BBC">
        <w:rPr>
          <w:rFonts w:ascii="Arial" w:eastAsia="SimSun" w:hAnsi="Arial" w:cs="Arial"/>
          <w:sz w:val="24"/>
          <w:szCs w:val="24"/>
          <w:lang w:eastAsia="zh-CN"/>
        </w:rPr>
        <w:t xml:space="preserve">n accordance with normal academic practice, all employees, students, agents or appointees of the Parties (including those who work on the </w:t>
      </w:r>
      <w:r w:rsidR="00DB3E0B" w:rsidRPr="00C74BBC">
        <w:rPr>
          <w:rFonts w:ascii="Arial" w:eastAsia="SimSun" w:hAnsi="Arial" w:cs="Arial"/>
          <w:sz w:val="24"/>
          <w:szCs w:val="24"/>
          <w:lang w:eastAsia="zh-CN"/>
        </w:rPr>
        <w:t>Study</w:t>
      </w:r>
      <w:r w:rsidR="00881AEA" w:rsidRPr="00C74BBC">
        <w:rPr>
          <w:rFonts w:ascii="Arial" w:eastAsia="SimSun" w:hAnsi="Arial" w:cs="Arial"/>
          <w:sz w:val="24"/>
          <w:szCs w:val="24"/>
          <w:lang w:eastAsia="zh-CN"/>
        </w:rPr>
        <w:t xml:space="preserve">) shall be permitted to publish </w:t>
      </w:r>
      <w:r w:rsidR="00E82C07" w:rsidRPr="00C74BBC">
        <w:rPr>
          <w:rFonts w:ascii="Arial" w:eastAsia="SimSun" w:hAnsi="Arial" w:cs="Arial"/>
          <w:sz w:val="24"/>
          <w:szCs w:val="24"/>
          <w:lang w:eastAsia="zh-CN"/>
        </w:rPr>
        <w:t>R</w:t>
      </w:r>
      <w:r w:rsidR="00881AEA" w:rsidRPr="00C74BBC">
        <w:rPr>
          <w:rFonts w:ascii="Arial" w:eastAsia="SimSun" w:hAnsi="Arial" w:cs="Arial"/>
          <w:sz w:val="24"/>
          <w:szCs w:val="24"/>
          <w:lang w:eastAsia="zh-CN"/>
        </w:rPr>
        <w:t xml:space="preserve">esults, jointly where applicable, obtained </w:t>
      </w:r>
      <w:proofErr w:type="gramStart"/>
      <w:r w:rsidR="00881AEA" w:rsidRPr="00C74BBC">
        <w:rPr>
          <w:rFonts w:ascii="Arial" w:eastAsia="SimSun" w:hAnsi="Arial" w:cs="Arial"/>
          <w:sz w:val="24"/>
          <w:szCs w:val="24"/>
          <w:lang w:eastAsia="zh-CN"/>
        </w:rPr>
        <w:t>during the course of</w:t>
      </w:r>
      <w:proofErr w:type="gramEnd"/>
      <w:r w:rsidR="00881AEA" w:rsidRPr="00C74BBC">
        <w:rPr>
          <w:rFonts w:ascii="Arial" w:eastAsia="SimSun" w:hAnsi="Arial" w:cs="Arial"/>
          <w:sz w:val="24"/>
          <w:szCs w:val="24"/>
          <w:lang w:eastAsia="zh-CN"/>
        </w:rPr>
        <w:t xml:space="preserve"> work undertaken as part of the </w:t>
      </w:r>
      <w:r w:rsidR="00DB3E0B" w:rsidRPr="00C74BBC">
        <w:rPr>
          <w:rFonts w:ascii="Arial" w:eastAsia="SimSun" w:hAnsi="Arial" w:cs="Arial"/>
          <w:sz w:val="24"/>
          <w:szCs w:val="24"/>
          <w:lang w:eastAsia="zh-CN"/>
        </w:rPr>
        <w:t>Study</w:t>
      </w:r>
      <w:r w:rsidR="00881AEA"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 </w:t>
      </w:r>
    </w:p>
    <w:p w14:paraId="03EFCA41" w14:textId="77777777" w:rsidR="0038122E" w:rsidRPr="00C74BBC" w:rsidRDefault="0038122E" w:rsidP="00323836">
      <w:pPr>
        <w:tabs>
          <w:tab w:val="left" w:pos="851"/>
        </w:tabs>
        <w:spacing w:after="0" w:line="240" w:lineRule="auto"/>
        <w:ind w:left="851"/>
        <w:jc w:val="both"/>
        <w:outlineLvl w:val="1"/>
        <w:rPr>
          <w:rFonts w:ascii="Arial" w:eastAsia="SimSun" w:hAnsi="Arial" w:cs="Arial"/>
          <w:sz w:val="24"/>
          <w:szCs w:val="24"/>
          <w:lang w:eastAsia="zh-CN"/>
        </w:rPr>
      </w:pPr>
    </w:p>
    <w:p w14:paraId="09069043" w14:textId="56D6D5BF" w:rsidR="0038122E" w:rsidRPr="00C74BBC" w:rsidRDefault="006040A3" w:rsidP="002C77F8">
      <w:pPr>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Prior to any publication or presentation (oral or written) the Party intending to present or publish any outcomes of the </w:t>
      </w:r>
      <w:r w:rsidR="61E12AED"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(the </w:t>
      </w:r>
      <w:r w:rsidR="00583214" w:rsidRPr="00C74BBC">
        <w:rPr>
          <w:rFonts w:ascii="Arial" w:eastAsia="SimSun" w:hAnsi="Arial" w:cs="Arial"/>
          <w:sz w:val="24"/>
          <w:szCs w:val="24"/>
          <w:lang w:eastAsia="zh-CN"/>
        </w:rPr>
        <w:t>“</w:t>
      </w:r>
      <w:r w:rsidRPr="00C74BBC">
        <w:rPr>
          <w:rFonts w:ascii="Arial" w:eastAsia="SimSun" w:hAnsi="Arial" w:cs="Arial"/>
          <w:sz w:val="24"/>
          <w:szCs w:val="24"/>
          <w:lang w:eastAsia="zh-CN"/>
        </w:rPr>
        <w:t xml:space="preserve">Publishing Party") shall provide a copy of the proposed publication or presentation to </w:t>
      </w:r>
      <w:r w:rsidR="21825BC8" w:rsidRPr="00C74BBC">
        <w:rPr>
          <w:rFonts w:ascii="Arial" w:eastAsia="SimSun" w:hAnsi="Arial" w:cs="Arial"/>
          <w:sz w:val="24"/>
          <w:szCs w:val="24"/>
          <w:lang w:eastAsia="zh-CN"/>
        </w:rPr>
        <w:t>[</w:t>
      </w:r>
      <w:r w:rsidR="009F3232" w:rsidRPr="00C74BBC">
        <w:rPr>
          <w:rFonts w:ascii="Arial" w:eastAsia="SimSun" w:hAnsi="Arial" w:cs="Arial"/>
          <w:sz w:val="24"/>
          <w:szCs w:val="24"/>
          <w:highlight w:val="yellow"/>
          <w:lang w:eastAsia="zh-CN"/>
        </w:rPr>
        <w:t>Lead</w:t>
      </w:r>
      <w:r w:rsidR="21825BC8" w:rsidRPr="00C74BBC">
        <w:rPr>
          <w:rFonts w:ascii="Arial" w:eastAsia="SimSun" w:hAnsi="Arial" w:cs="Arial"/>
          <w:sz w:val="24"/>
          <w:szCs w:val="24"/>
          <w:lang w:eastAsia="zh-CN"/>
        </w:rPr>
        <w:t xml:space="preserve">] </w:t>
      </w:r>
      <w:r w:rsidR="33990A7F" w:rsidRPr="00C74BBC">
        <w:rPr>
          <w:rFonts w:ascii="Arial" w:eastAsia="SimSun" w:hAnsi="Arial" w:cs="Arial"/>
          <w:sz w:val="24"/>
          <w:szCs w:val="24"/>
          <w:lang w:eastAsia="zh-CN"/>
        </w:rPr>
        <w:t>and each other Party</w:t>
      </w:r>
      <w:r w:rsidRPr="00C74BBC">
        <w:rPr>
          <w:rFonts w:ascii="Arial" w:eastAsia="SimSun" w:hAnsi="Arial" w:cs="Arial"/>
          <w:sz w:val="24"/>
          <w:szCs w:val="24"/>
          <w:lang w:eastAsia="zh-CN"/>
        </w:rPr>
        <w:t xml:space="preserve"> for review (the </w:t>
      </w:r>
      <w:r w:rsidR="00583214" w:rsidRPr="00C74BBC">
        <w:rPr>
          <w:rFonts w:ascii="Arial" w:eastAsia="SimSun" w:hAnsi="Arial" w:cs="Arial"/>
          <w:sz w:val="24"/>
          <w:szCs w:val="24"/>
          <w:lang w:eastAsia="zh-CN"/>
        </w:rPr>
        <w:t>“</w:t>
      </w:r>
      <w:r w:rsidRPr="00C74BBC">
        <w:rPr>
          <w:rFonts w:ascii="Arial" w:eastAsia="SimSun" w:hAnsi="Arial" w:cs="Arial"/>
          <w:sz w:val="24"/>
          <w:szCs w:val="24"/>
          <w:lang w:eastAsia="zh-CN"/>
        </w:rPr>
        <w:t xml:space="preserve">Reviewing Party”) at least twenty-eight (28) days before the date intended for </w:t>
      </w:r>
      <w:proofErr w:type="gramStart"/>
      <w:r w:rsidRPr="00C74BBC">
        <w:rPr>
          <w:rFonts w:ascii="Arial" w:eastAsia="SimSun" w:hAnsi="Arial" w:cs="Arial"/>
          <w:sz w:val="24"/>
          <w:szCs w:val="24"/>
          <w:lang w:eastAsia="zh-CN"/>
        </w:rPr>
        <w:t>pu</w:t>
      </w:r>
      <w:r w:rsidR="4D714651" w:rsidRPr="00C74BBC">
        <w:rPr>
          <w:rFonts w:ascii="Arial" w:eastAsia="SimSun" w:hAnsi="Arial" w:cs="Arial"/>
          <w:sz w:val="24"/>
          <w:szCs w:val="24"/>
          <w:lang w:eastAsia="zh-CN"/>
        </w:rPr>
        <w:t>blication.</w:t>
      </w:r>
      <w:r w:rsidR="27D97803" w:rsidRPr="00C74BBC">
        <w:rPr>
          <w:rFonts w:ascii="Arial" w:eastAsia="SimSun" w:hAnsi="Arial" w:cs="Arial"/>
          <w:sz w:val="24"/>
          <w:szCs w:val="24"/>
          <w:lang w:eastAsia="zh-CN"/>
        </w:rPr>
        <w:t>.</w:t>
      </w:r>
      <w:proofErr w:type="gramEnd"/>
      <w:r w:rsidR="62F138C3"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The Reviewing Party shall have a period of thirty (30) days from the date of posting of said text in which to intimate, in writing, to the Publishing Party that such text contains Confidential Information </w:t>
      </w:r>
      <w:r w:rsidR="0C3B773D" w:rsidRPr="00C74BBC">
        <w:rPr>
          <w:rFonts w:ascii="Arial" w:eastAsia="SimSun" w:hAnsi="Arial" w:cs="Arial"/>
          <w:sz w:val="24"/>
          <w:szCs w:val="24"/>
          <w:lang w:eastAsia="zh-CN"/>
        </w:rPr>
        <w:t>and/</w:t>
      </w:r>
      <w:r w:rsidRPr="00C74BBC">
        <w:rPr>
          <w:rFonts w:ascii="Arial" w:eastAsia="SimSun" w:hAnsi="Arial" w:cs="Arial"/>
          <w:sz w:val="24"/>
          <w:szCs w:val="24"/>
          <w:lang w:eastAsia="zh-CN"/>
        </w:rPr>
        <w:t xml:space="preserve">or commercially sensitive information </w:t>
      </w:r>
      <w:r w:rsidR="00E830FF" w:rsidRPr="00C74BBC">
        <w:rPr>
          <w:rFonts w:ascii="Arial" w:eastAsia="SimSun" w:hAnsi="Arial" w:cs="Arial"/>
          <w:sz w:val="24"/>
          <w:szCs w:val="24"/>
          <w:lang w:eastAsia="zh-CN"/>
        </w:rPr>
        <w:t xml:space="preserve">or Arising Know-How </w:t>
      </w:r>
      <w:r w:rsidRPr="00C74BBC">
        <w:rPr>
          <w:rFonts w:ascii="Arial" w:eastAsia="SimSun" w:hAnsi="Arial" w:cs="Arial"/>
          <w:sz w:val="24"/>
          <w:szCs w:val="24"/>
          <w:lang w:eastAsia="zh-CN"/>
        </w:rPr>
        <w:t>belonging to that Party, or that the Party wishes to seek intelle</w:t>
      </w:r>
      <w:r w:rsidR="4D714651" w:rsidRPr="00C74BBC">
        <w:rPr>
          <w:rFonts w:ascii="Arial" w:eastAsia="SimSun" w:hAnsi="Arial" w:cs="Arial"/>
          <w:sz w:val="24"/>
          <w:szCs w:val="24"/>
          <w:lang w:eastAsia="zh-CN"/>
        </w:rPr>
        <w:t xml:space="preserve">ctual property protection. In the event of any </w:t>
      </w:r>
      <w:r w:rsidRPr="00C74BBC">
        <w:rPr>
          <w:rFonts w:ascii="Arial" w:eastAsia="SimSun" w:hAnsi="Arial" w:cs="Arial"/>
          <w:sz w:val="24"/>
          <w:szCs w:val="24"/>
          <w:lang w:eastAsia="zh-CN"/>
        </w:rPr>
        <w:t xml:space="preserve">Party intimating that the text contains Confidential Information </w:t>
      </w:r>
      <w:r w:rsidR="0C3B773D" w:rsidRPr="00C74BBC">
        <w:rPr>
          <w:rFonts w:ascii="Arial" w:eastAsia="SimSun" w:hAnsi="Arial" w:cs="Arial"/>
          <w:sz w:val="24"/>
          <w:szCs w:val="24"/>
          <w:lang w:eastAsia="zh-CN"/>
        </w:rPr>
        <w:t>and/</w:t>
      </w:r>
      <w:r w:rsidRPr="00C74BBC">
        <w:rPr>
          <w:rFonts w:ascii="Arial" w:eastAsia="SimSun" w:hAnsi="Arial" w:cs="Arial"/>
          <w:sz w:val="24"/>
          <w:szCs w:val="24"/>
          <w:lang w:eastAsia="zh-CN"/>
        </w:rPr>
        <w:t xml:space="preserve">or commercially sensitive information belonging to that Party, the Publishing Party shall accommodate all reasonable requests to amend, redact or delay the publication to the satisfaction of the Reviewing Party, such delay not to exceed </w:t>
      </w:r>
      <w:r w:rsidR="62F138C3" w:rsidRPr="00C74BBC">
        <w:rPr>
          <w:rFonts w:ascii="Arial" w:eastAsia="SimSun" w:hAnsi="Arial" w:cs="Arial"/>
          <w:sz w:val="24"/>
          <w:szCs w:val="24"/>
          <w:lang w:eastAsia="zh-CN"/>
        </w:rPr>
        <w:t xml:space="preserve">three </w:t>
      </w:r>
      <w:r w:rsidRPr="00C74BBC">
        <w:rPr>
          <w:rFonts w:ascii="Arial" w:eastAsia="SimSun" w:hAnsi="Arial" w:cs="Arial"/>
          <w:sz w:val="24"/>
          <w:szCs w:val="24"/>
          <w:lang w:eastAsia="zh-CN"/>
        </w:rPr>
        <w:t>(</w:t>
      </w:r>
      <w:r w:rsidR="62F138C3" w:rsidRPr="00C74BBC">
        <w:rPr>
          <w:rFonts w:ascii="Arial" w:eastAsia="SimSun" w:hAnsi="Arial" w:cs="Arial"/>
          <w:sz w:val="24"/>
          <w:szCs w:val="24"/>
          <w:lang w:eastAsia="zh-CN"/>
        </w:rPr>
        <w:t>3</w:t>
      </w:r>
      <w:r w:rsidRPr="00C74BBC">
        <w:rPr>
          <w:rFonts w:ascii="Arial" w:eastAsia="SimSun" w:hAnsi="Arial" w:cs="Arial"/>
          <w:sz w:val="24"/>
          <w:szCs w:val="24"/>
          <w:lang w:eastAsia="zh-CN"/>
        </w:rPr>
        <w:t>) months from the date of subm</w:t>
      </w:r>
      <w:r w:rsidR="4D714651" w:rsidRPr="00C74BBC">
        <w:rPr>
          <w:rFonts w:ascii="Arial" w:eastAsia="SimSun" w:hAnsi="Arial" w:cs="Arial"/>
          <w:sz w:val="24"/>
          <w:szCs w:val="24"/>
          <w:lang w:eastAsia="zh-CN"/>
        </w:rPr>
        <w:t xml:space="preserve">ission to the Reviewing Party. </w:t>
      </w:r>
      <w:r w:rsidRPr="00C74BBC">
        <w:rPr>
          <w:rFonts w:ascii="Arial" w:eastAsia="SimSun" w:hAnsi="Arial" w:cs="Arial"/>
          <w:sz w:val="24"/>
          <w:szCs w:val="24"/>
          <w:lang w:eastAsia="zh-CN"/>
        </w:rPr>
        <w:t xml:space="preserve">In the event of a Party intimating that it wishes to seek intellectual property protection, the Publishing Party shall refrain from publishing or presenting the relevant text for a period of up to </w:t>
      </w:r>
      <w:r w:rsidR="62F138C3" w:rsidRPr="00C74BBC">
        <w:rPr>
          <w:rFonts w:ascii="Arial" w:eastAsia="SimSun" w:hAnsi="Arial" w:cs="Arial"/>
          <w:sz w:val="24"/>
          <w:szCs w:val="24"/>
          <w:lang w:eastAsia="zh-CN"/>
        </w:rPr>
        <w:t xml:space="preserve">three </w:t>
      </w:r>
      <w:r w:rsidRPr="00C74BBC">
        <w:rPr>
          <w:rFonts w:ascii="Arial" w:eastAsia="SimSun" w:hAnsi="Arial" w:cs="Arial"/>
          <w:sz w:val="24"/>
          <w:szCs w:val="24"/>
          <w:lang w:eastAsia="zh-CN"/>
        </w:rPr>
        <w:t>(</w:t>
      </w:r>
      <w:r w:rsidR="62F138C3" w:rsidRPr="00C74BBC">
        <w:rPr>
          <w:rFonts w:ascii="Arial" w:eastAsia="SimSun" w:hAnsi="Arial" w:cs="Arial"/>
          <w:sz w:val="24"/>
          <w:szCs w:val="24"/>
          <w:lang w:eastAsia="zh-CN"/>
        </w:rPr>
        <w:t>3</w:t>
      </w:r>
      <w:r w:rsidRPr="00C74BBC">
        <w:rPr>
          <w:rFonts w:ascii="Arial" w:eastAsia="SimSun" w:hAnsi="Arial" w:cs="Arial"/>
          <w:sz w:val="24"/>
          <w:szCs w:val="24"/>
          <w:lang w:eastAsia="zh-CN"/>
        </w:rPr>
        <w:t xml:space="preserve">) months (or such other reasonable period as may be agreed by the Parties), to allow such protection to be pursued. In the event that the other Parties have received the </w:t>
      </w:r>
      <w:proofErr w:type="gramStart"/>
      <w:r w:rsidRPr="00C74BBC">
        <w:rPr>
          <w:rFonts w:ascii="Arial" w:eastAsia="SimSun" w:hAnsi="Arial" w:cs="Arial"/>
          <w:sz w:val="24"/>
          <w:szCs w:val="24"/>
          <w:lang w:eastAsia="zh-CN"/>
        </w:rPr>
        <w:t>text</w:t>
      </w:r>
      <w:proofErr w:type="gramEnd"/>
      <w:r w:rsidRPr="00C74BBC">
        <w:rPr>
          <w:rFonts w:ascii="Arial" w:eastAsia="SimSun" w:hAnsi="Arial" w:cs="Arial"/>
          <w:sz w:val="24"/>
          <w:szCs w:val="24"/>
          <w:lang w:eastAsia="zh-CN"/>
        </w:rPr>
        <w:t xml:space="preserve"> and the Publishing Party has received no intimation within the said thirty (30) days, the Publishing Party shall be free to publish and/or present the appropriate text. </w:t>
      </w:r>
      <w:r w:rsidR="62F138C3" w:rsidRPr="00C74BBC">
        <w:rPr>
          <w:rFonts w:ascii="Arial" w:eastAsia="SimSun" w:hAnsi="Arial" w:cs="Arial"/>
          <w:sz w:val="24"/>
          <w:szCs w:val="24"/>
          <w:lang w:eastAsia="zh-CN"/>
        </w:rPr>
        <w:t>The provisions of this sub-clause 6.3 shall survive termination or expiry of this Agreement</w:t>
      </w:r>
      <w:r w:rsidR="6AAC74F5" w:rsidRPr="00C74BBC">
        <w:rPr>
          <w:rFonts w:ascii="Arial" w:eastAsia="SimSun" w:hAnsi="Arial" w:cs="Arial"/>
          <w:sz w:val="24"/>
          <w:szCs w:val="24"/>
          <w:lang w:eastAsia="zh-CN"/>
        </w:rPr>
        <w:t xml:space="preserve"> for a period of </w:t>
      </w:r>
      <w:r w:rsidR="0F9E2274" w:rsidRPr="00C74BBC">
        <w:rPr>
          <w:rFonts w:ascii="Arial" w:eastAsia="SimSun" w:hAnsi="Arial" w:cs="Arial"/>
          <w:sz w:val="24"/>
          <w:szCs w:val="24"/>
          <w:lang w:eastAsia="zh-CN"/>
        </w:rPr>
        <w:t>[</w:t>
      </w:r>
      <w:r w:rsidR="477D0B20" w:rsidRPr="00C74BBC">
        <w:rPr>
          <w:rFonts w:ascii="Arial" w:eastAsia="SimSun" w:hAnsi="Arial" w:cs="Arial"/>
          <w:sz w:val="24"/>
          <w:szCs w:val="24"/>
          <w:highlight w:val="yellow"/>
          <w:lang w:eastAsia="zh-CN"/>
        </w:rPr>
        <w:t xml:space="preserve">three </w:t>
      </w:r>
      <w:r w:rsidR="7CD80177" w:rsidRPr="00C74BBC">
        <w:rPr>
          <w:rFonts w:ascii="Arial" w:eastAsia="SimSun" w:hAnsi="Arial" w:cs="Arial"/>
          <w:sz w:val="24"/>
          <w:szCs w:val="24"/>
          <w:highlight w:val="yellow"/>
          <w:lang w:eastAsia="zh-CN"/>
        </w:rPr>
        <w:t xml:space="preserve">(3) </w:t>
      </w:r>
      <w:r w:rsidR="6AAC74F5" w:rsidRPr="00C74BBC">
        <w:rPr>
          <w:rFonts w:ascii="Arial" w:eastAsia="SimSun" w:hAnsi="Arial" w:cs="Arial"/>
          <w:sz w:val="24"/>
          <w:szCs w:val="24"/>
          <w:highlight w:val="yellow"/>
          <w:lang w:eastAsia="zh-CN"/>
        </w:rPr>
        <w:t>years</w:t>
      </w:r>
      <w:r w:rsidR="4F6B230C" w:rsidRPr="00C74BBC">
        <w:rPr>
          <w:rFonts w:ascii="Arial" w:eastAsia="SimSun" w:hAnsi="Arial" w:cs="Arial"/>
          <w:sz w:val="24"/>
          <w:szCs w:val="24"/>
          <w:highlight w:val="yellow"/>
          <w:lang w:eastAsia="zh-CN"/>
        </w:rPr>
        <w:t>]</w:t>
      </w:r>
      <w:r w:rsidR="6D1F5CBA" w:rsidRPr="00C74BBC">
        <w:rPr>
          <w:rFonts w:ascii="Arial" w:eastAsia="SimSun" w:hAnsi="Arial" w:cs="Arial"/>
          <w:sz w:val="24"/>
          <w:szCs w:val="24"/>
          <w:lang w:eastAsia="zh-CN"/>
        </w:rPr>
        <w:t>.</w:t>
      </w:r>
      <w:r w:rsidR="62F138C3" w:rsidRPr="00C74BBC">
        <w:rPr>
          <w:rFonts w:ascii="Arial" w:eastAsia="SimSun" w:hAnsi="Arial" w:cs="Arial"/>
          <w:sz w:val="24"/>
          <w:szCs w:val="24"/>
          <w:lang w:eastAsia="zh-CN"/>
        </w:rPr>
        <w:t xml:space="preserve"> </w:t>
      </w:r>
    </w:p>
    <w:p w14:paraId="5F96A722" w14:textId="77777777" w:rsidR="0038122E" w:rsidRPr="00C74BBC" w:rsidRDefault="0038122E" w:rsidP="00323836">
      <w:pPr>
        <w:tabs>
          <w:tab w:val="left" w:pos="851"/>
        </w:tabs>
        <w:spacing w:after="0" w:line="240" w:lineRule="auto"/>
        <w:ind w:left="851"/>
        <w:jc w:val="both"/>
        <w:outlineLvl w:val="1"/>
        <w:rPr>
          <w:rFonts w:ascii="Arial" w:eastAsia="SimSun" w:hAnsi="Arial" w:cs="Arial"/>
          <w:sz w:val="24"/>
          <w:szCs w:val="24"/>
          <w:lang w:eastAsia="zh-CN"/>
        </w:rPr>
      </w:pPr>
    </w:p>
    <w:p w14:paraId="070E0760" w14:textId="71C59BDC" w:rsidR="0038122E" w:rsidRPr="00C74BBC" w:rsidRDefault="006040A3" w:rsidP="002C77F8">
      <w:pPr>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w:t>
      </w:r>
      <w:r w:rsidR="2A107B02" w:rsidRPr="00C74BBC">
        <w:rPr>
          <w:rFonts w:ascii="Arial" w:eastAsia="SimSun" w:hAnsi="Arial" w:cs="Arial"/>
          <w:sz w:val="24"/>
          <w:szCs w:val="24"/>
          <w:highlight w:val="yellow"/>
          <w:lang w:eastAsia="zh-CN"/>
        </w:rPr>
        <w:t xml:space="preserve">The Parties agree that, subject to the provisions </w:t>
      </w:r>
      <w:r w:rsidR="2A107B02" w:rsidRPr="00C74BBC">
        <w:rPr>
          <w:rFonts w:ascii="Arial" w:eastAsia="SimSun" w:hAnsi="Arial" w:cs="Arial"/>
          <w:sz w:val="24"/>
          <w:szCs w:val="24"/>
          <w:highlight w:val="yellow"/>
          <w:shd w:val="clear" w:color="auto" w:fill="FFFFFF"/>
          <w:lang w:eastAsia="zh-CN"/>
        </w:rPr>
        <w:t xml:space="preserve">of </w:t>
      </w:r>
      <w:r w:rsidR="54A7114C" w:rsidRPr="00C74BBC">
        <w:rPr>
          <w:rFonts w:ascii="Arial" w:eastAsia="SimSun" w:hAnsi="Arial" w:cs="Arial"/>
          <w:sz w:val="24"/>
          <w:szCs w:val="24"/>
          <w:highlight w:val="yellow"/>
          <w:shd w:val="clear" w:color="auto" w:fill="FFFFFF"/>
          <w:lang w:eastAsia="zh-CN"/>
        </w:rPr>
        <w:t>clause 7</w:t>
      </w:r>
      <w:r w:rsidR="2A107B02" w:rsidRPr="00C74BBC">
        <w:rPr>
          <w:rFonts w:ascii="Arial" w:eastAsia="SimSun" w:hAnsi="Arial" w:cs="Arial"/>
          <w:sz w:val="24"/>
          <w:szCs w:val="24"/>
          <w:highlight w:val="yellow"/>
          <w:shd w:val="clear" w:color="auto" w:fill="FFFFFF"/>
          <w:lang w:eastAsia="zh-CN"/>
        </w:rPr>
        <w:t xml:space="preserve"> in respect of Confidential Information and notwithstanding the provisions of clause </w:t>
      </w:r>
      <w:r w:rsidR="54A7114C" w:rsidRPr="00C74BBC">
        <w:rPr>
          <w:rFonts w:ascii="Arial" w:eastAsia="SimSun" w:hAnsi="Arial" w:cs="Arial"/>
          <w:sz w:val="24"/>
          <w:szCs w:val="24"/>
          <w:highlight w:val="yellow"/>
          <w:shd w:val="clear" w:color="auto" w:fill="FFFFFF"/>
          <w:lang w:eastAsia="zh-CN"/>
        </w:rPr>
        <w:t>5</w:t>
      </w:r>
      <w:r w:rsidR="2A107B02" w:rsidRPr="00C74BBC">
        <w:rPr>
          <w:rFonts w:ascii="Arial" w:eastAsia="SimSun" w:hAnsi="Arial" w:cs="Arial"/>
          <w:sz w:val="24"/>
          <w:szCs w:val="24"/>
          <w:highlight w:val="yellow"/>
          <w:shd w:val="clear" w:color="auto" w:fill="FFFFFF"/>
          <w:lang w:eastAsia="zh-CN"/>
        </w:rPr>
        <w:t xml:space="preserve">, </w:t>
      </w:r>
      <w:r w:rsidR="01737316" w:rsidRPr="00C74BBC">
        <w:rPr>
          <w:rFonts w:ascii="Arial" w:eastAsia="SimSun" w:hAnsi="Arial" w:cs="Arial"/>
          <w:sz w:val="24"/>
          <w:szCs w:val="24"/>
          <w:highlight w:val="yellow"/>
          <w:lang w:eastAsia="zh-CN"/>
        </w:rPr>
        <w:t xml:space="preserve">if the Funder requires it </w:t>
      </w:r>
      <w:r w:rsidR="33990A7F" w:rsidRPr="00C74BBC">
        <w:rPr>
          <w:rFonts w:ascii="Arial" w:eastAsia="SimSun" w:hAnsi="Arial" w:cs="Arial"/>
          <w:sz w:val="24"/>
          <w:szCs w:val="24"/>
          <w:lang w:eastAsia="zh-CN"/>
        </w:rPr>
        <w:t xml:space="preserve"> </w:t>
      </w:r>
      <w:r w:rsidR="2A107B02" w:rsidRPr="00C74BBC">
        <w:rPr>
          <w:rFonts w:ascii="Arial" w:eastAsia="SimSun" w:hAnsi="Arial" w:cs="Arial"/>
          <w:sz w:val="24"/>
          <w:szCs w:val="24"/>
          <w:lang w:eastAsia="zh-CN"/>
        </w:rPr>
        <w:t xml:space="preserve">may at any time publish the </w:t>
      </w:r>
      <w:r w:rsidR="510B0948" w:rsidRPr="00C74BBC">
        <w:rPr>
          <w:rFonts w:ascii="Arial" w:eastAsia="SimSun" w:hAnsi="Arial" w:cs="Arial"/>
          <w:sz w:val="24"/>
          <w:szCs w:val="24"/>
          <w:lang w:eastAsia="zh-CN"/>
        </w:rPr>
        <w:t xml:space="preserve">Report </w:t>
      </w:r>
      <w:r w:rsidR="2A107B02" w:rsidRPr="00C74BBC">
        <w:rPr>
          <w:rFonts w:ascii="Arial" w:eastAsia="SimSun" w:hAnsi="Arial" w:cs="Arial"/>
          <w:sz w:val="24"/>
          <w:szCs w:val="24"/>
          <w:lang w:eastAsia="zh-CN"/>
        </w:rPr>
        <w:t xml:space="preserve">for any non-commercial purpose </w:t>
      </w:r>
      <w:r w:rsidR="3FC59A3F" w:rsidRPr="00C74BBC">
        <w:rPr>
          <w:rFonts w:ascii="Arial" w:eastAsia="SimSun" w:hAnsi="Arial" w:cs="Arial"/>
          <w:sz w:val="24"/>
          <w:szCs w:val="24"/>
          <w:highlight w:val="yellow"/>
          <w:lang w:eastAsia="zh-CN"/>
        </w:rPr>
        <w:t xml:space="preserve">[NIHR grants only: </w:t>
      </w:r>
      <w:r w:rsidR="2A107B02" w:rsidRPr="00C74BBC">
        <w:rPr>
          <w:rFonts w:ascii="Arial" w:eastAsia="SimSun" w:hAnsi="Arial" w:cs="Arial"/>
          <w:sz w:val="24"/>
          <w:szCs w:val="24"/>
          <w:highlight w:val="yellow"/>
          <w:lang w:eastAsia="zh-CN"/>
        </w:rPr>
        <w:t>and in conjunction with their statement on Open Access to research entitled "Statement on DH/NIHR funded research and UK PubMed Central"</w:t>
      </w:r>
      <w:r w:rsidR="79113129" w:rsidRPr="00C74BBC">
        <w:rPr>
          <w:rFonts w:ascii="Arial" w:eastAsia="SimSun" w:hAnsi="Arial" w:cs="Arial"/>
          <w:sz w:val="24"/>
          <w:szCs w:val="24"/>
          <w:highlight w:val="yellow"/>
          <w:lang w:eastAsia="zh-CN"/>
        </w:rPr>
        <w:t>]</w:t>
      </w:r>
      <w:r w:rsidR="2A107B02" w:rsidRPr="00C74BBC">
        <w:rPr>
          <w:rFonts w:ascii="Arial" w:eastAsia="SimSun" w:hAnsi="Arial" w:cs="Arial"/>
          <w:sz w:val="24"/>
          <w:szCs w:val="24"/>
          <w:highlight w:val="yellow"/>
          <w:lang w:eastAsia="zh-CN"/>
        </w:rPr>
        <w:t xml:space="preserve">. </w:t>
      </w:r>
      <w:r w:rsidR="2A107B02" w:rsidRPr="00C74BBC">
        <w:rPr>
          <w:rFonts w:ascii="Arial" w:eastAsia="SimSun" w:hAnsi="Arial" w:cs="Arial"/>
          <w:sz w:val="24"/>
          <w:szCs w:val="24"/>
          <w:lang w:eastAsia="zh-CN"/>
        </w:rPr>
        <w:t xml:space="preserve">Such purposes may include any entry in a register of research findings or any individual issue of or a review article in a monograph series prepared on the </w:t>
      </w:r>
      <w:r w:rsidR="33990A7F" w:rsidRPr="00C74BBC">
        <w:rPr>
          <w:rFonts w:ascii="Arial" w:eastAsia="SimSun" w:hAnsi="Arial" w:cs="Arial"/>
          <w:sz w:val="24"/>
          <w:szCs w:val="24"/>
          <w:lang w:eastAsia="zh-CN"/>
        </w:rPr>
        <w:t>Funder’s behalf</w:t>
      </w:r>
      <w:r w:rsidR="2A107B02" w:rsidRPr="00C74BBC">
        <w:rPr>
          <w:rFonts w:ascii="Arial" w:eastAsia="SimSun" w:hAnsi="Arial" w:cs="Arial"/>
          <w:sz w:val="24"/>
          <w:szCs w:val="24"/>
          <w:lang w:eastAsia="zh-CN"/>
        </w:rPr>
        <w:t xml:space="preserve"> by any of its staff. The timing of any such publication will be subject to consultation with the Parties and will take account of publication timetables in other peer-reviewed journals and the need to make research findings publicly available as soon as practicable.</w:t>
      </w:r>
    </w:p>
    <w:p w14:paraId="5B95CD12" w14:textId="77777777" w:rsidR="0038122E" w:rsidRPr="00C74BBC" w:rsidRDefault="0038122E" w:rsidP="00323836">
      <w:pPr>
        <w:tabs>
          <w:tab w:val="left" w:pos="851"/>
        </w:tabs>
        <w:spacing w:after="0" w:line="240" w:lineRule="auto"/>
        <w:ind w:left="851"/>
        <w:jc w:val="both"/>
        <w:outlineLvl w:val="1"/>
        <w:rPr>
          <w:rFonts w:ascii="Arial" w:eastAsia="SimSun" w:hAnsi="Arial" w:cs="Arial"/>
          <w:sz w:val="24"/>
          <w:szCs w:val="24"/>
          <w:lang w:eastAsia="zh-CN"/>
        </w:rPr>
      </w:pPr>
    </w:p>
    <w:p w14:paraId="1BE586EE" w14:textId="3DDD4572" w:rsidR="0038122E" w:rsidRPr="00C74BBC" w:rsidRDefault="006040A3" w:rsidP="002C77F8">
      <w:pPr>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Nothing contained in this clause shall be interpreted as preventing the inclusion by a Party or one of its students of some or all the </w:t>
      </w:r>
      <w:r w:rsidR="00E44DE3" w:rsidRPr="00C74BBC">
        <w:rPr>
          <w:rFonts w:ascii="Arial" w:eastAsia="SimSun" w:hAnsi="Arial" w:cs="Arial"/>
          <w:sz w:val="24"/>
          <w:szCs w:val="24"/>
          <w:lang w:eastAsia="zh-CN"/>
        </w:rPr>
        <w:t>R</w:t>
      </w:r>
      <w:r w:rsidRPr="00C74BBC">
        <w:rPr>
          <w:rFonts w:ascii="Arial" w:eastAsia="SimSun" w:hAnsi="Arial" w:cs="Arial"/>
          <w:sz w:val="24"/>
          <w:szCs w:val="24"/>
          <w:lang w:eastAsia="zh-CN"/>
        </w:rPr>
        <w:t xml:space="preserve">esults in a thesis prepared pursuant to the award of any degree by that Party nor the disclosure in confidence of such thesis to an examiner appointed by that Party nor the lodging in the university library. </w:t>
      </w:r>
      <w:proofErr w:type="gramStart"/>
      <w:r w:rsidRPr="00C74BBC">
        <w:rPr>
          <w:rFonts w:ascii="Arial" w:eastAsia="SimSun" w:hAnsi="Arial" w:cs="Arial"/>
          <w:sz w:val="24"/>
          <w:szCs w:val="24"/>
          <w:lang w:eastAsia="zh-CN"/>
        </w:rPr>
        <w:t>In the event that</w:t>
      </w:r>
      <w:proofErr w:type="gramEnd"/>
      <w:r w:rsidRPr="00C74BBC">
        <w:rPr>
          <w:rFonts w:ascii="Arial" w:eastAsia="SimSun" w:hAnsi="Arial" w:cs="Arial"/>
          <w:sz w:val="24"/>
          <w:szCs w:val="24"/>
          <w:lang w:eastAsia="zh-CN"/>
        </w:rPr>
        <w:t xml:space="preserve"> such thesis contains Confidential Information, the Publishing Party shall </w:t>
      </w:r>
      <w:r w:rsidR="00583214" w:rsidRPr="00C74BBC">
        <w:rPr>
          <w:rFonts w:ascii="Arial" w:eastAsia="SimSun" w:hAnsi="Arial" w:cs="Arial"/>
          <w:sz w:val="24"/>
          <w:szCs w:val="24"/>
          <w:lang w:eastAsia="zh-CN"/>
        </w:rPr>
        <w:t xml:space="preserve">ensure </w:t>
      </w:r>
      <w:r w:rsidRPr="00C74BBC">
        <w:rPr>
          <w:rFonts w:ascii="Arial" w:eastAsia="SimSun" w:hAnsi="Arial" w:cs="Arial"/>
          <w:sz w:val="24"/>
          <w:szCs w:val="24"/>
          <w:lang w:eastAsia="zh-CN"/>
        </w:rPr>
        <w:t>such copy of the thesis to be placed under conditions of restricted access in accordance with that Publishing Party's regulations</w:t>
      </w:r>
      <w:r w:rsidR="00583214" w:rsidRPr="00C74BBC">
        <w:rPr>
          <w:rFonts w:ascii="Arial" w:eastAsia="SimSun" w:hAnsi="Arial" w:cs="Arial"/>
          <w:sz w:val="24"/>
          <w:szCs w:val="24"/>
          <w:lang w:eastAsia="zh-CN"/>
        </w:rPr>
        <w:t xml:space="preserve"> or for such Confidential Information to be removed before being lodged in the library</w:t>
      </w:r>
      <w:r w:rsidRPr="00C74BBC">
        <w:rPr>
          <w:rFonts w:ascii="Arial" w:eastAsia="SimSun" w:hAnsi="Arial" w:cs="Arial"/>
          <w:sz w:val="24"/>
          <w:szCs w:val="24"/>
          <w:lang w:eastAsia="zh-CN"/>
        </w:rPr>
        <w:t>.</w:t>
      </w:r>
    </w:p>
    <w:p w14:paraId="5220BBB2" w14:textId="77777777" w:rsidR="0038122E" w:rsidRPr="00C74BBC" w:rsidRDefault="0038122E" w:rsidP="00323836">
      <w:pPr>
        <w:tabs>
          <w:tab w:val="left" w:pos="851"/>
        </w:tabs>
        <w:spacing w:after="0" w:line="240" w:lineRule="auto"/>
        <w:ind w:left="851"/>
        <w:jc w:val="both"/>
        <w:outlineLvl w:val="1"/>
        <w:rPr>
          <w:rFonts w:ascii="Arial" w:eastAsia="SimSun" w:hAnsi="Arial" w:cs="Arial"/>
          <w:sz w:val="24"/>
          <w:szCs w:val="24"/>
          <w:lang w:eastAsia="zh-CN"/>
        </w:rPr>
      </w:pPr>
    </w:p>
    <w:p w14:paraId="25A00C51" w14:textId="14554473" w:rsidR="0038122E" w:rsidRPr="00C74BBC" w:rsidRDefault="006040A3" w:rsidP="002C77F8">
      <w:pPr>
        <w:numPr>
          <w:ilvl w:val="1"/>
          <w:numId w:val="25"/>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All publications shall acknowledge the Fund</w:t>
      </w:r>
      <w:r w:rsidR="33990A7F" w:rsidRPr="00C74BBC">
        <w:rPr>
          <w:rFonts w:ascii="Arial" w:eastAsia="SimSun" w:hAnsi="Arial" w:cs="Arial"/>
          <w:sz w:val="24"/>
          <w:szCs w:val="24"/>
          <w:lang w:eastAsia="zh-CN"/>
        </w:rPr>
        <w:t xml:space="preserve">er </w:t>
      </w:r>
      <w:r w:rsidRPr="00C74BBC">
        <w:rPr>
          <w:rFonts w:ascii="Arial" w:eastAsia="SimSun" w:hAnsi="Arial" w:cs="Arial"/>
          <w:sz w:val="24"/>
          <w:szCs w:val="24"/>
          <w:lang w:eastAsia="zh-CN"/>
        </w:rPr>
        <w:t xml:space="preserve">and, where appropriate, any other contributing </w:t>
      </w:r>
      <w:r w:rsidR="3D56CB66" w:rsidRPr="00C74BBC">
        <w:rPr>
          <w:rFonts w:ascii="Arial" w:eastAsia="SimSun" w:hAnsi="Arial" w:cs="Arial"/>
          <w:sz w:val="24"/>
          <w:szCs w:val="24"/>
          <w:lang w:eastAsia="zh-CN"/>
        </w:rPr>
        <w:t>Parties</w:t>
      </w:r>
      <w:r w:rsidR="62F138C3" w:rsidRPr="00C74BBC">
        <w:rPr>
          <w:rFonts w:ascii="Arial" w:eastAsia="SimSun" w:hAnsi="Arial" w:cs="Arial"/>
          <w:sz w:val="24"/>
          <w:szCs w:val="24"/>
          <w:lang w:eastAsia="zh-CN"/>
        </w:rPr>
        <w:t xml:space="preserve"> unless requested to the contrary by a Party.  </w:t>
      </w:r>
      <w:r w:rsidR="14359568" w:rsidRPr="00C74BBC">
        <w:rPr>
          <w:rFonts w:ascii="Arial" w:eastAsia="SimSun" w:hAnsi="Arial" w:cs="Arial"/>
          <w:sz w:val="24"/>
          <w:szCs w:val="24"/>
          <w:highlight w:val="yellow"/>
          <w:lang w:eastAsia="zh-CN"/>
        </w:rPr>
        <w:t>[</w:t>
      </w:r>
      <w:r w:rsidR="27D97803" w:rsidRPr="00C74BBC">
        <w:rPr>
          <w:rFonts w:ascii="Arial" w:eastAsia="SimSun" w:hAnsi="Arial" w:cs="Arial"/>
          <w:sz w:val="24"/>
          <w:szCs w:val="24"/>
          <w:highlight w:val="yellow"/>
          <w:lang w:eastAsia="zh-CN"/>
        </w:rPr>
        <w:t xml:space="preserve">A Publishing Party shall notify the Funder prior to any publication in accordance with condition 17.1 of the </w:t>
      </w:r>
      <w:r w:rsidR="34006FA4" w:rsidRPr="00C74BBC">
        <w:rPr>
          <w:rFonts w:ascii="Arial" w:eastAsia="SimSun" w:hAnsi="Arial" w:cs="Arial"/>
          <w:sz w:val="24"/>
          <w:szCs w:val="24"/>
          <w:highlight w:val="yellow"/>
          <w:lang w:eastAsia="zh-CN"/>
        </w:rPr>
        <w:t>Research Contract</w:t>
      </w:r>
      <w:r w:rsidR="00D2449D" w:rsidRPr="00C74BBC">
        <w:rPr>
          <w:rFonts w:ascii="Arial" w:eastAsia="SimSun" w:hAnsi="Arial" w:cs="Arial"/>
          <w:sz w:val="24"/>
          <w:szCs w:val="24"/>
          <w:highlight w:val="yellow"/>
          <w:lang w:eastAsia="zh-CN"/>
        </w:rPr>
        <w:t>, including the policy and guidance on publication of research outputs listed in Section 7 of the Research Contract</w:t>
      </w:r>
      <w:r w:rsidR="30122D72" w:rsidRPr="00C74BBC">
        <w:rPr>
          <w:rFonts w:ascii="Arial" w:eastAsia="SimSun" w:hAnsi="Arial" w:cs="Arial"/>
          <w:sz w:val="24"/>
          <w:szCs w:val="24"/>
          <w:highlight w:val="yellow"/>
          <w:lang w:eastAsia="zh-CN"/>
        </w:rPr>
        <w:t>.</w:t>
      </w:r>
      <w:r w:rsidR="4D1C18BE" w:rsidRPr="00C74BBC">
        <w:rPr>
          <w:rFonts w:ascii="Arial" w:eastAsia="SimSun" w:hAnsi="Arial" w:cs="Arial"/>
          <w:sz w:val="24"/>
          <w:szCs w:val="24"/>
          <w:lang w:eastAsia="zh-CN"/>
        </w:rPr>
        <w:t>]</w:t>
      </w:r>
      <w:r w:rsidR="27D97803" w:rsidRPr="00C74BBC">
        <w:rPr>
          <w:rFonts w:ascii="Arial" w:eastAsia="SimSun" w:hAnsi="Arial" w:cs="Arial"/>
          <w:sz w:val="24"/>
          <w:szCs w:val="24"/>
          <w:lang w:eastAsia="zh-CN"/>
        </w:rPr>
        <w:t xml:space="preserve"> </w:t>
      </w:r>
    </w:p>
    <w:p w14:paraId="13CB595B" w14:textId="77777777" w:rsidR="0038122E" w:rsidRPr="00493265" w:rsidRDefault="0038122E" w:rsidP="00323836">
      <w:pPr>
        <w:tabs>
          <w:tab w:val="left" w:pos="851"/>
        </w:tabs>
        <w:spacing w:after="0" w:line="240" w:lineRule="auto"/>
        <w:jc w:val="both"/>
        <w:outlineLvl w:val="1"/>
        <w:rPr>
          <w:rFonts w:ascii="Arial" w:eastAsia="SimSun" w:hAnsi="Arial" w:cs="Arial"/>
          <w:sz w:val="20"/>
          <w:szCs w:val="20"/>
          <w:u w:val="single"/>
          <w:lang w:eastAsia="zh-CN"/>
        </w:rPr>
      </w:pPr>
    </w:p>
    <w:p w14:paraId="0FC36233" w14:textId="77777777" w:rsidR="001145E0"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 xml:space="preserve">Confidentiality </w:t>
      </w:r>
    </w:p>
    <w:p w14:paraId="6D9C8D39" w14:textId="77777777" w:rsidR="001145E0" w:rsidRPr="00493265" w:rsidRDefault="001145E0" w:rsidP="00323836">
      <w:pPr>
        <w:tabs>
          <w:tab w:val="left" w:pos="851"/>
        </w:tabs>
        <w:spacing w:after="0" w:line="240" w:lineRule="auto"/>
        <w:ind w:left="851"/>
        <w:jc w:val="both"/>
        <w:outlineLvl w:val="1"/>
        <w:rPr>
          <w:rFonts w:ascii="Arial" w:eastAsia="SimSun" w:hAnsi="Arial" w:cs="Arial"/>
          <w:b/>
          <w:sz w:val="20"/>
          <w:szCs w:val="20"/>
          <w:lang w:eastAsia="zh-CN"/>
        </w:rPr>
      </w:pPr>
    </w:p>
    <w:p w14:paraId="70264A66" w14:textId="4BD54B53" w:rsidR="001145E0" w:rsidRPr="00C74BBC" w:rsidRDefault="006040A3" w:rsidP="002C77F8">
      <w:pPr>
        <w:pStyle w:val="ListParagraph"/>
        <w:numPr>
          <w:ilvl w:val="1"/>
          <w:numId w:val="24"/>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Subject to any obligation of confidentiality in the </w:t>
      </w:r>
      <w:r w:rsidR="00F50C5B" w:rsidRPr="00C74BBC">
        <w:rPr>
          <w:rFonts w:ascii="Arial" w:eastAsia="SimSun" w:hAnsi="Arial" w:cs="Arial"/>
          <w:sz w:val="24"/>
          <w:szCs w:val="24"/>
          <w:lang w:eastAsia="zh-CN"/>
        </w:rPr>
        <w:t>Research Contract</w:t>
      </w:r>
      <w:r w:rsidR="00D032C7" w:rsidRPr="00C74BBC">
        <w:rPr>
          <w:rFonts w:ascii="Arial" w:eastAsia="SimSun" w:hAnsi="Arial" w:cs="Arial"/>
          <w:sz w:val="24"/>
          <w:szCs w:val="24"/>
          <w:lang w:eastAsia="zh-CN"/>
        </w:rPr>
        <w:t xml:space="preserve">, and subject to </w:t>
      </w:r>
      <w:r w:rsidRPr="00C74BBC">
        <w:rPr>
          <w:rFonts w:ascii="Arial" w:eastAsia="SimSun" w:hAnsi="Arial" w:cs="Arial"/>
          <w:sz w:val="24"/>
          <w:szCs w:val="24"/>
          <w:lang w:eastAsia="zh-CN"/>
        </w:rPr>
        <w:t xml:space="preserve">the remainder of </w:t>
      </w:r>
      <w:r w:rsidRPr="00C74BBC">
        <w:rPr>
          <w:rFonts w:ascii="Arial" w:eastAsia="SimSun" w:hAnsi="Arial" w:cs="Arial"/>
          <w:sz w:val="24"/>
          <w:szCs w:val="24"/>
          <w:shd w:val="clear" w:color="auto" w:fill="FFFFFF"/>
          <w:lang w:eastAsia="zh-CN"/>
        </w:rPr>
        <w:t xml:space="preserve">this </w:t>
      </w:r>
      <w:r w:rsidR="00D032C7" w:rsidRPr="00C74BBC">
        <w:rPr>
          <w:rFonts w:ascii="Arial" w:eastAsia="SimSun" w:hAnsi="Arial" w:cs="Arial"/>
          <w:sz w:val="24"/>
          <w:szCs w:val="24"/>
          <w:shd w:val="clear" w:color="auto" w:fill="FFFFFF"/>
          <w:lang w:eastAsia="zh-CN"/>
        </w:rPr>
        <w:t>clause 7</w:t>
      </w:r>
      <w:r w:rsidRPr="00C74BBC">
        <w:rPr>
          <w:rFonts w:ascii="Arial" w:eastAsia="SimSun" w:hAnsi="Arial" w:cs="Arial"/>
          <w:sz w:val="24"/>
          <w:szCs w:val="24"/>
          <w:shd w:val="clear" w:color="auto" w:fill="FFFFFF"/>
          <w:lang w:eastAsia="zh-CN"/>
        </w:rPr>
        <w:t>, each Party</w:t>
      </w:r>
      <w:r w:rsidRPr="00C74BBC">
        <w:rPr>
          <w:rFonts w:ascii="Arial" w:eastAsia="SimSun" w:hAnsi="Arial" w:cs="Arial"/>
          <w:sz w:val="24"/>
          <w:szCs w:val="24"/>
          <w:lang w:eastAsia="zh-CN"/>
        </w:rPr>
        <w:t xml:space="preserve"> undertakes to keep secret and strictly confidential any Confidential </w:t>
      </w:r>
      <w:r w:rsidRPr="00C74BBC">
        <w:rPr>
          <w:rFonts w:ascii="Arial" w:eastAsia="SimSun" w:hAnsi="Arial" w:cs="Arial"/>
          <w:sz w:val="24"/>
          <w:szCs w:val="24"/>
          <w:shd w:val="clear" w:color="auto" w:fill="FFFFFF"/>
          <w:lang w:eastAsia="zh-CN"/>
        </w:rPr>
        <w:t>Information and</w:t>
      </w:r>
      <w:r w:rsidRPr="00C74BBC">
        <w:rPr>
          <w:rFonts w:ascii="Arial" w:eastAsia="SimSun" w:hAnsi="Arial" w:cs="Arial"/>
          <w:sz w:val="24"/>
          <w:szCs w:val="24"/>
          <w:lang w:eastAsia="zh-CN"/>
        </w:rPr>
        <w:t xml:space="preserve"> not disclose to any third party any Confidential Information nor use for any purpose except </w:t>
      </w:r>
      <w:r w:rsidR="00881AEA" w:rsidRPr="00C74BBC">
        <w:rPr>
          <w:rFonts w:ascii="Arial" w:eastAsia="SimSun" w:hAnsi="Arial" w:cs="Arial"/>
          <w:sz w:val="24"/>
          <w:szCs w:val="24"/>
          <w:lang w:eastAsia="zh-CN"/>
        </w:rPr>
        <w:t xml:space="preserve">to those of its employees, students, directors, officers, advisors or representatives who need to know such information for the purposes of the </w:t>
      </w:r>
      <w:r w:rsidR="00DB3E0B" w:rsidRPr="00C74BBC">
        <w:rPr>
          <w:rFonts w:ascii="Arial" w:eastAsia="SimSun" w:hAnsi="Arial" w:cs="Arial"/>
          <w:sz w:val="24"/>
          <w:szCs w:val="24"/>
          <w:lang w:eastAsia="zh-CN"/>
        </w:rPr>
        <w:t>Study</w:t>
      </w:r>
      <w:r w:rsidR="00881AEA" w:rsidRPr="00C74BBC">
        <w:rPr>
          <w:rFonts w:ascii="Arial" w:eastAsia="SimSun" w:hAnsi="Arial" w:cs="Arial"/>
          <w:sz w:val="24"/>
          <w:szCs w:val="24"/>
          <w:lang w:eastAsia="zh-CN"/>
        </w:rPr>
        <w:t xml:space="preserve"> or </w:t>
      </w:r>
      <w:r w:rsidRPr="00C74BBC">
        <w:rPr>
          <w:rFonts w:ascii="Arial" w:eastAsia="SimSun" w:hAnsi="Arial" w:cs="Arial"/>
          <w:sz w:val="24"/>
          <w:szCs w:val="24"/>
          <w:lang w:eastAsia="zh-CN"/>
        </w:rPr>
        <w:t>as expressly permitted by this Agreement, of any other Party.</w:t>
      </w:r>
    </w:p>
    <w:p w14:paraId="675E05EE" w14:textId="77777777" w:rsidR="001145E0" w:rsidRPr="00C74BBC" w:rsidRDefault="001145E0" w:rsidP="00323836">
      <w:pPr>
        <w:tabs>
          <w:tab w:val="left" w:pos="851"/>
        </w:tabs>
        <w:spacing w:after="0" w:line="240" w:lineRule="auto"/>
        <w:ind w:left="851"/>
        <w:jc w:val="both"/>
        <w:outlineLvl w:val="1"/>
        <w:rPr>
          <w:rFonts w:ascii="Arial" w:eastAsia="SimSun" w:hAnsi="Arial" w:cs="Arial"/>
          <w:sz w:val="24"/>
          <w:szCs w:val="24"/>
          <w:lang w:eastAsia="zh-CN"/>
        </w:rPr>
      </w:pPr>
    </w:p>
    <w:p w14:paraId="1CB6BBD4" w14:textId="77777777" w:rsidR="001145E0" w:rsidRPr="00C74BBC" w:rsidRDefault="006040A3" w:rsidP="002C77F8">
      <w:pPr>
        <w:numPr>
          <w:ilvl w:val="1"/>
          <w:numId w:val="24"/>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None of the Parties shall incur any </w:t>
      </w:r>
      <w:r w:rsidRPr="00C74BBC">
        <w:rPr>
          <w:rFonts w:ascii="Arial" w:eastAsia="SimSun" w:hAnsi="Arial" w:cs="Arial"/>
          <w:sz w:val="24"/>
          <w:szCs w:val="24"/>
          <w:shd w:val="clear" w:color="auto" w:fill="FFFFFF"/>
          <w:lang w:eastAsia="zh-CN"/>
        </w:rPr>
        <w:t xml:space="preserve">obligation under </w:t>
      </w:r>
      <w:r w:rsidR="00D032C7" w:rsidRPr="00C74BBC">
        <w:rPr>
          <w:rFonts w:ascii="Arial" w:eastAsia="SimSun" w:hAnsi="Arial" w:cs="Arial"/>
          <w:sz w:val="24"/>
          <w:szCs w:val="24"/>
          <w:shd w:val="clear" w:color="auto" w:fill="FFFFFF"/>
          <w:lang w:eastAsia="zh-CN"/>
        </w:rPr>
        <w:t>clause 7</w:t>
      </w:r>
      <w:r w:rsidRPr="00C74BBC">
        <w:rPr>
          <w:rFonts w:ascii="Arial" w:eastAsia="SimSun" w:hAnsi="Arial" w:cs="Arial"/>
          <w:sz w:val="24"/>
          <w:szCs w:val="24"/>
          <w:shd w:val="clear" w:color="auto" w:fill="FFFFFF"/>
          <w:lang w:eastAsia="zh-CN"/>
        </w:rPr>
        <w:t>.1 with respect</w:t>
      </w:r>
      <w:r w:rsidRPr="00C74BBC">
        <w:rPr>
          <w:rFonts w:ascii="Arial" w:eastAsia="SimSun" w:hAnsi="Arial" w:cs="Arial"/>
          <w:sz w:val="24"/>
          <w:szCs w:val="24"/>
          <w:lang w:eastAsia="zh-CN"/>
        </w:rPr>
        <w:t xml:space="preserve"> to information which:</w:t>
      </w:r>
    </w:p>
    <w:p w14:paraId="2FC17F8B" w14:textId="77777777" w:rsidR="001145E0" w:rsidRPr="00C74BBC" w:rsidRDefault="001145E0" w:rsidP="00323836">
      <w:pPr>
        <w:tabs>
          <w:tab w:val="left" w:pos="851"/>
        </w:tabs>
        <w:spacing w:after="0" w:line="240" w:lineRule="auto"/>
        <w:ind w:left="851"/>
        <w:jc w:val="both"/>
        <w:outlineLvl w:val="1"/>
        <w:rPr>
          <w:rFonts w:ascii="Arial" w:eastAsia="SimSun" w:hAnsi="Arial" w:cs="Arial"/>
          <w:sz w:val="24"/>
          <w:szCs w:val="24"/>
          <w:lang w:eastAsia="zh-CN"/>
        </w:rPr>
      </w:pPr>
    </w:p>
    <w:p w14:paraId="43ECAEB0" w14:textId="58BCED23" w:rsidR="001145E0"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is known to the receiving Party before the start of the </w:t>
      </w:r>
      <w:r w:rsidR="47F66F6C" w:rsidRPr="00C74BBC">
        <w:rPr>
          <w:rFonts w:ascii="Arial" w:eastAsia="SimSun" w:hAnsi="Arial" w:cs="Arial"/>
          <w:sz w:val="24"/>
          <w:szCs w:val="24"/>
          <w:lang w:eastAsia="zh-CN"/>
        </w:rPr>
        <w:t xml:space="preserve">Commencement </w:t>
      </w:r>
      <w:r w:rsidRPr="00C74BBC">
        <w:rPr>
          <w:rFonts w:ascii="Arial" w:eastAsia="SimSun" w:hAnsi="Arial" w:cs="Arial"/>
          <w:sz w:val="24"/>
          <w:szCs w:val="24"/>
          <w:lang w:eastAsia="zh-CN"/>
        </w:rPr>
        <w:t xml:space="preserve">Date, </w:t>
      </w:r>
      <w:r w:rsidR="11A7FA63" w:rsidRPr="00C74BBC">
        <w:rPr>
          <w:rFonts w:ascii="Arial" w:eastAsia="SimSun" w:hAnsi="Arial" w:cs="Arial"/>
          <w:sz w:val="24"/>
          <w:szCs w:val="24"/>
          <w:lang w:eastAsia="zh-CN"/>
        </w:rPr>
        <w:t>and the Receiving Party does not already have an</w:t>
      </w:r>
      <w:r w:rsidRPr="00C74BBC">
        <w:rPr>
          <w:rFonts w:ascii="Arial" w:eastAsia="SimSun" w:hAnsi="Arial" w:cs="Arial"/>
          <w:sz w:val="24"/>
          <w:szCs w:val="24"/>
          <w:lang w:eastAsia="zh-CN"/>
        </w:rPr>
        <w:t xml:space="preserve"> obligation of confidentiality to the disclosing Party; or</w:t>
      </w:r>
    </w:p>
    <w:p w14:paraId="0A4F7224" w14:textId="77777777" w:rsidR="007334FE" w:rsidRPr="00C74BBC" w:rsidRDefault="007334FE" w:rsidP="00323836">
      <w:pPr>
        <w:tabs>
          <w:tab w:val="left" w:pos="1701"/>
        </w:tabs>
        <w:spacing w:after="0" w:line="240" w:lineRule="auto"/>
        <w:ind w:left="1701"/>
        <w:jc w:val="both"/>
        <w:outlineLvl w:val="1"/>
        <w:rPr>
          <w:rFonts w:ascii="Arial" w:eastAsia="SimSun" w:hAnsi="Arial" w:cs="Arial"/>
          <w:sz w:val="24"/>
          <w:szCs w:val="24"/>
          <w:lang w:eastAsia="zh-CN"/>
        </w:rPr>
      </w:pPr>
    </w:p>
    <w:p w14:paraId="26E939A7" w14:textId="77777777" w:rsidR="007334FE"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is or </w:t>
      </w:r>
      <w:r w:rsidR="00881AEA" w:rsidRPr="00C74BBC">
        <w:rPr>
          <w:rFonts w:ascii="Arial" w:eastAsia="SimSun" w:hAnsi="Arial" w:cs="Arial"/>
          <w:sz w:val="24"/>
          <w:szCs w:val="24"/>
          <w:lang w:eastAsia="zh-CN"/>
        </w:rPr>
        <w:t xml:space="preserve">after disclosure to a Party </w:t>
      </w:r>
      <w:r w:rsidRPr="00C74BBC">
        <w:rPr>
          <w:rFonts w:ascii="Arial" w:eastAsia="SimSun" w:hAnsi="Arial" w:cs="Arial"/>
          <w:sz w:val="24"/>
          <w:szCs w:val="24"/>
          <w:lang w:eastAsia="zh-CN"/>
        </w:rPr>
        <w:t>becomes publicly known without the fault of the receiving Party; or</w:t>
      </w:r>
    </w:p>
    <w:p w14:paraId="5AE48A43" w14:textId="77777777" w:rsidR="007334FE" w:rsidRPr="00C74BBC" w:rsidRDefault="007334FE" w:rsidP="00323836">
      <w:pPr>
        <w:tabs>
          <w:tab w:val="left" w:pos="1701"/>
        </w:tabs>
        <w:spacing w:after="0" w:line="240" w:lineRule="auto"/>
        <w:ind w:left="1701"/>
        <w:jc w:val="both"/>
        <w:outlineLvl w:val="1"/>
        <w:rPr>
          <w:rFonts w:ascii="Arial" w:eastAsia="SimSun" w:hAnsi="Arial" w:cs="Arial"/>
          <w:sz w:val="24"/>
          <w:szCs w:val="24"/>
          <w:lang w:eastAsia="zh-CN"/>
        </w:rPr>
      </w:pPr>
    </w:p>
    <w:p w14:paraId="6AD881E8" w14:textId="71D1DCCB" w:rsidR="001145E0"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is obtained by the receiving Party from a third party </w:t>
      </w:r>
      <w:r w:rsidR="5110A26F" w:rsidRPr="00C74BBC">
        <w:rPr>
          <w:rFonts w:ascii="Arial" w:eastAsia="SimSun" w:hAnsi="Arial" w:cs="Arial"/>
          <w:sz w:val="24"/>
          <w:szCs w:val="24"/>
          <w:lang w:eastAsia="zh-CN"/>
        </w:rPr>
        <w:t>who has a lawful right to make the disclosure</w:t>
      </w:r>
      <w:r w:rsidRPr="00C74BBC">
        <w:rPr>
          <w:rFonts w:ascii="Arial" w:eastAsia="SimSun" w:hAnsi="Arial" w:cs="Arial"/>
          <w:sz w:val="24"/>
          <w:szCs w:val="24"/>
          <w:lang w:eastAsia="zh-CN"/>
        </w:rPr>
        <w:t>; or</w:t>
      </w:r>
    </w:p>
    <w:p w14:paraId="50F40DEB" w14:textId="77777777" w:rsidR="007334FE" w:rsidRPr="00C74BBC" w:rsidRDefault="007334FE" w:rsidP="00323836">
      <w:pPr>
        <w:tabs>
          <w:tab w:val="left" w:pos="1701"/>
        </w:tabs>
        <w:spacing w:after="0" w:line="240" w:lineRule="auto"/>
        <w:ind w:left="1701"/>
        <w:jc w:val="both"/>
        <w:outlineLvl w:val="1"/>
        <w:rPr>
          <w:rFonts w:ascii="Arial" w:eastAsia="SimSun" w:hAnsi="Arial" w:cs="Arial"/>
          <w:sz w:val="24"/>
          <w:szCs w:val="24"/>
          <w:lang w:eastAsia="zh-CN"/>
        </w:rPr>
      </w:pPr>
    </w:p>
    <w:p w14:paraId="211768DD" w14:textId="77777777" w:rsidR="001145E0"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is independently developed by the receiving Party; or</w:t>
      </w:r>
    </w:p>
    <w:p w14:paraId="77A52294" w14:textId="77777777" w:rsidR="007334FE" w:rsidRPr="00C74BBC" w:rsidRDefault="007334FE" w:rsidP="00323836">
      <w:pPr>
        <w:tabs>
          <w:tab w:val="left" w:pos="1701"/>
        </w:tabs>
        <w:spacing w:after="0" w:line="240" w:lineRule="auto"/>
        <w:ind w:left="1701"/>
        <w:jc w:val="both"/>
        <w:outlineLvl w:val="1"/>
        <w:rPr>
          <w:rFonts w:ascii="Arial" w:eastAsia="SimSun" w:hAnsi="Arial" w:cs="Arial"/>
          <w:sz w:val="24"/>
          <w:szCs w:val="24"/>
          <w:lang w:eastAsia="zh-CN"/>
        </w:rPr>
      </w:pPr>
    </w:p>
    <w:p w14:paraId="3C27E5D7" w14:textId="77777777" w:rsidR="001145E0"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is approved for release in writing by an authorised representative of the disclosing Party; or</w:t>
      </w:r>
    </w:p>
    <w:p w14:paraId="007DCDA8" w14:textId="77777777" w:rsidR="007334FE" w:rsidRPr="00C74BBC" w:rsidRDefault="007334FE" w:rsidP="00323836">
      <w:pPr>
        <w:tabs>
          <w:tab w:val="left" w:pos="1701"/>
        </w:tabs>
        <w:spacing w:after="0" w:line="240" w:lineRule="auto"/>
        <w:ind w:left="1701"/>
        <w:jc w:val="both"/>
        <w:outlineLvl w:val="1"/>
        <w:rPr>
          <w:rFonts w:ascii="Arial" w:eastAsia="SimSun" w:hAnsi="Arial" w:cs="Arial"/>
          <w:sz w:val="24"/>
          <w:szCs w:val="24"/>
          <w:lang w:eastAsia="zh-CN"/>
        </w:rPr>
      </w:pPr>
    </w:p>
    <w:p w14:paraId="72639522" w14:textId="4D706E10" w:rsidR="001145E0" w:rsidRPr="00C74BBC" w:rsidRDefault="006040A3" w:rsidP="002C77F8">
      <w:pPr>
        <w:numPr>
          <w:ilvl w:val="2"/>
          <w:numId w:val="24"/>
        </w:numPr>
        <w:tabs>
          <w:tab w:val="left" w:pos="1701"/>
        </w:tabs>
        <w:spacing w:after="0" w:line="240" w:lineRule="auto"/>
        <w:ind w:left="1701" w:hanging="850"/>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the receiving Party is specifically required to disclose in order to fulfil an order of any Court of competent jurisdiction, or is required to disclose by law or regulatory authority provided that, in the case of a disclosure under the Freedom of Information Act 2000</w:t>
      </w:r>
      <w:r w:rsidR="00E44DE3" w:rsidRPr="00C74BBC">
        <w:rPr>
          <w:rFonts w:ascii="Arial" w:eastAsia="SimSun" w:hAnsi="Arial" w:cs="Arial"/>
          <w:sz w:val="24"/>
          <w:szCs w:val="24"/>
          <w:lang w:eastAsia="zh-CN"/>
        </w:rPr>
        <w:t xml:space="preserve"> or Freedom of Information (Scotland) Act 2002</w:t>
      </w:r>
      <w:r w:rsidRPr="00C74BBC">
        <w:rPr>
          <w:rFonts w:ascii="Arial" w:eastAsia="SimSun" w:hAnsi="Arial" w:cs="Arial"/>
          <w:sz w:val="24"/>
          <w:szCs w:val="24"/>
          <w:lang w:eastAsia="zh-CN"/>
        </w:rPr>
        <w:t>,</w:t>
      </w:r>
      <w:r w:rsidR="00E830FF" w:rsidRPr="00C74BBC">
        <w:rPr>
          <w:rFonts w:ascii="Arial" w:eastAsia="SimSun" w:hAnsi="Arial" w:cs="Arial"/>
          <w:sz w:val="24"/>
          <w:szCs w:val="24"/>
          <w:lang w:eastAsia="zh-CN"/>
        </w:rPr>
        <w:t xml:space="preserve"> the Environmental Information Regulations 2004 or the Environmental Information (Scotland) Regulations 2004, </w:t>
      </w:r>
      <w:r w:rsidRPr="00C74BBC">
        <w:rPr>
          <w:rFonts w:ascii="Arial" w:eastAsia="SimSun" w:hAnsi="Arial" w:cs="Arial"/>
          <w:sz w:val="24"/>
          <w:szCs w:val="24"/>
          <w:lang w:eastAsia="zh-CN"/>
        </w:rPr>
        <w:t xml:space="preserve">none of the exemptions in </w:t>
      </w:r>
      <w:r w:rsidR="00E830FF" w:rsidRPr="00C74BBC">
        <w:rPr>
          <w:rFonts w:ascii="Arial" w:eastAsia="SimSun" w:hAnsi="Arial" w:cs="Arial"/>
          <w:sz w:val="24"/>
          <w:szCs w:val="24"/>
          <w:lang w:eastAsia="zh-CN"/>
        </w:rPr>
        <w:t xml:space="preserve">those </w:t>
      </w:r>
      <w:proofErr w:type="spellStart"/>
      <w:r w:rsidRPr="00C74BBC">
        <w:rPr>
          <w:rFonts w:ascii="Arial" w:eastAsia="SimSun" w:hAnsi="Arial" w:cs="Arial"/>
          <w:sz w:val="24"/>
          <w:szCs w:val="24"/>
          <w:lang w:eastAsia="zh-CN"/>
        </w:rPr>
        <w:t>Act</w:t>
      </w:r>
      <w:r w:rsidR="00E830FF" w:rsidRPr="00C74BBC">
        <w:rPr>
          <w:rFonts w:ascii="Arial" w:eastAsia="SimSun" w:hAnsi="Arial" w:cs="Arial"/>
          <w:sz w:val="24"/>
          <w:szCs w:val="24"/>
          <w:lang w:eastAsia="zh-CN"/>
        </w:rPr>
        <w:t>d</w:t>
      </w:r>
      <w:proofErr w:type="spellEnd"/>
      <w:r w:rsidRPr="00C74BBC">
        <w:rPr>
          <w:rFonts w:ascii="Arial" w:eastAsia="SimSun" w:hAnsi="Arial" w:cs="Arial"/>
          <w:sz w:val="24"/>
          <w:szCs w:val="24"/>
          <w:lang w:eastAsia="zh-CN"/>
        </w:rPr>
        <w:t xml:space="preserve"> applies to the Confidential Information.</w:t>
      </w:r>
    </w:p>
    <w:p w14:paraId="450EA2D7" w14:textId="77777777" w:rsidR="001145E0" w:rsidRPr="00C74BBC" w:rsidRDefault="001145E0" w:rsidP="00323836">
      <w:pPr>
        <w:tabs>
          <w:tab w:val="left" w:pos="851"/>
        </w:tabs>
        <w:spacing w:after="0" w:line="240" w:lineRule="auto"/>
        <w:ind w:left="851"/>
        <w:jc w:val="both"/>
        <w:outlineLvl w:val="1"/>
        <w:rPr>
          <w:rFonts w:ascii="Arial" w:eastAsia="SimSun" w:hAnsi="Arial" w:cs="Arial"/>
          <w:b/>
          <w:sz w:val="24"/>
          <w:szCs w:val="24"/>
          <w:lang w:eastAsia="zh-CN"/>
        </w:rPr>
      </w:pPr>
    </w:p>
    <w:p w14:paraId="45CE0E90" w14:textId="77777777" w:rsidR="001145E0" w:rsidRPr="00C74BBC" w:rsidRDefault="006040A3" w:rsidP="002C77F8">
      <w:pPr>
        <w:numPr>
          <w:ilvl w:val="1"/>
          <w:numId w:val="24"/>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If any Party receives a request under the Freedom of Information Act 2000 (“FOIA”) </w:t>
      </w:r>
      <w:r w:rsidR="00C36FE3" w:rsidRPr="00C74BBC">
        <w:rPr>
          <w:rFonts w:ascii="Arial" w:eastAsia="SimSun" w:hAnsi="Arial" w:cs="Arial"/>
          <w:sz w:val="24"/>
          <w:szCs w:val="24"/>
          <w:lang w:eastAsia="zh-CN"/>
        </w:rPr>
        <w:t xml:space="preserve">or the Freedom of Information (Scotland) Act 2002 </w:t>
      </w:r>
      <w:r w:rsidRPr="00C74BBC">
        <w:rPr>
          <w:rFonts w:ascii="Arial" w:eastAsia="SimSun" w:hAnsi="Arial" w:cs="Arial"/>
          <w:sz w:val="24"/>
          <w:szCs w:val="24"/>
          <w:lang w:eastAsia="zh-CN"/>
        </w:rPr>
        <w:t>and the Environmental Information Regulations 2004 (“EIR”)</w:t>
      </w:r>
      <w:r w:rsidR="00C36FE3" w:rsidRPr="00C74BBC">
        <w:rPr>
          <w:rFonts w:ascii="Arial" w:eastAsia="SimSun" w:hAnsi="Arial" w:cs="Arial"/>
          <w:sz w:val="24"/>
          <w:szCs w:val="24"/>
          <w:lang w:eastAsia="zh-CN"/>
        </w:rPr>
        <w:t xml:space="preserve"> or the Environmental Information (Scotland) Regulations 2004</w:t>
      </w:r>
      <w:r w:rsidRPr="00C74BBC">
        <w:rPr>
          <w:rFonts w:ascii="Arial" w:eastAsia="SimSun" w:hAnsi="Arial" w:cs="Arial"/>
          <w:sz w:val="24"/>
          <w:szCs w:val="24"/>
          <w:lang w:eastAsia="zh-CN"/>
        </w:rPr>
        <w:t xml:space="preserve"> to disclose any Confidential Information, it will notify and consult with the other Parties whose Confidential Information may be threatened with the disclosure. The other Parties will respond within </w:t>
      </w:r>
      <w:r w:rsidR="00881AEA" w:rsidRPr="00C74BBC">
        <w:rPr>
          <w:rFonts w:ascii="Arial" w:eastAsia="SimSun" w:hAnsi="Arial" w:cs="Arial"/>
          <w:sz w:val="24"/>
          <w:szCs w:val="24"/>
          <w:lang w:eastAsia="zh-CN"/>
        </w:rPr>
        <w:t xml:space="preserve">ten </w:t>
      </w:r>
      <w:r w:rsidRPr="00C74BBC">
        <w:rPr>
          <w:rFonts w:ascii="Arial" w:eastAsia="SimSun" w:hAnsi="Arial" w:cs="Arial"/>
          <w:sz w:val="24"/>
          <w:szCs w:val="24"/>
          <w:lang w:eastAsia="zh-CN"/>
        </w:rPr>
        <w:t>(</w:t>
      </w:r>
      <w:r w:rsidR="00881AEA" w:rsidRPr="00C74BBC">
        <w:rPr>
          <w:rFonts w:ascii="Arial" w:eastAsia="SimSun" w:hAnsi="Arial" w:cs="Arial"/>
          <w:sz w:val="24"/>
          <w:szCs w:val="24"/>
          <w:lang w:eastAsia="zh-CN"/>
        </w:rPr>
        <w:t>10</w:t>
      </w:r>
      <w:r w:rsidRPr="00C74BBC">
        <w:rPr>
          <w:rFonts w:ascii="Arial" w:eastAsia="SimSun" w:hAnsi="Arial" w:cs="Arial"/>
          <w:sz w:val="24"/>
          <w:szCs w:val="24"/>
          <w:lang w:eastAsia="zh-CN"/>
        </w:rPr>
        <w:t xml:space="preserve">) working days after receiving notice if the notice requests assistance in determining </w:t>
      </w:r>
      <w:proofErr w:type="gramStart"/>
      <w:r w:rsidRPr="00C74BBC">
        <w:rPr>
          <w:rFonts w:ascii="Arial" w:eastAsia="SimSun" w:hAnsi="Arial" w:cs="Arial"/>
          <w:sz w:val="24"/>
          <w:szCs w:val="24"/>
          <w:lang w:eastAsia="zh-CN"/>
        </w:rPr>
        <w:t>whether or not</w:t>
      </w:r>
      <w:proofErr w:type="gramEnd"/>
      <w:r w:rsidRPr="00C74BBC">
        <w:rPr>
          <w:rFonts w:ascii="Arial" w:eastAsia="SimSun" w:hAnsi="Arial" w:cs="Arial"/>
          <w:sz w:val="24"/>
          <w:szCs w:val="24"/>
          <w:lang w:eastAsia="zh-CN"/>
        </w:rPr>
        <w:t xml:space="preserve"> an exemption in the EIR and/or FOIA applies.  The final decision as to whether any Confidential Information shall be disclosed in response to a request under EIR or FOIA rests with the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in receipt of the request.</w:t>
      </w:r>
    </w:p>
    <w:p w14:paraId="3DD355C9" w14:textId="77777777" w:rsidR="001145E0" w:rsidRPr="00C74BBC" w:rsidRDefault="001145E0" w:rsidP="00323836">
      <w:pPr>
        <w:tabs>
          <w:tab w:val="left" w:pos="851"/>
        </w:tabs>
        <w:spacing w:after="0" w:line="240" w:lineRule="auto"/>
        <w:ind w:left="851"/>
        <w:jc w:val="both"/>
        <w:outlineLvl w:val="1"/>
        <w:rPr>
          <w:rFonts w:ascii="Arial" w:eastAsia="SimSun" w:hAnsi="Arial" w:cs="Arial"/>
          <w:sz w:val="24"/>
          <w:szCs w:val="24"/>
          <w:lang w:eastAsia="zh-CN"/>
        </w:rPr>
      </w:pPr>
    </w:p>
    <w:p w14:paraId="77811ABF" w14:textId="60480672" w:rsidR="001145E0" w:rsidRPr="00C74BBC" w:rsidRDefault="006040A3" w:rsidP="002C77F8">
      <w:pPr>
        <w:numPr>
          <w:ilvl w:val="1"/>
          <w:numId w:val="24"/>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The obligations of each of t</w:t>
      </w:r>
      <w:r w:rsidR="1A7155C3" w:rsidRPr="00C74BBC">
        <w:rPr>
          <w:rFonts w:ascii="Arial" w:eastAsia="SimSun" w:hAnsi="Arial" w:cs="Arial"/>
          <w:sz w:val="24"/>
          <w:szCs w:val="24"/>
          <w:lang w:eastAsia="zh-CN"/>
        </w:rPr>
        <w:t>he Parties contained in Clause 7</w:t>
      </w:r>
      <w:r w:rsidRPr="00C74BBC">
        <w:rPr>
          <w:rFonts w:ascii="Arial" w:eastAsia="SimSun" w:hAnsi="Arial" w:cs="Arial"/>
          <w:sz w:val="24"/>
          <w:szCs w:val="24"/>
          <w:lang w:eastAsia="zh-CN"/>
        </w:rPr>
        <w:t xml:space="preserve"> above shall survive expiry or termination of this Agreement </w:t>
      </w:r>
      <w:r w:rsidR="38218E03" w:rsidRPr="00C74BBC">
        <w:rPr>
          <w:rFonts w:ascii="Arial" w:eastAsia="SimSun" w:hAnsi="Arial" w:cs="Arial"/>
          <w:sz w:val="24"/>
          <w:szCs w:val="24"/>
          <w:lang w:eastAsia="zh-CN"/>
        </w:rPr>
        <w:t>[</w:t>
      </w:r>
      <w:r w:rsidR="38218E03" w:rsidRPr="00C74BBC">
        <w:rPr>
          <w:rFonts w:ascii="Arial" w:eastAsia="SimSun" w:hAnsi="Arial" w:cs="Arial"/>
          <w:sz w:val="24"/>
          <w:szCs w:val="24"/>
          <w:highlight w:val="yellow"/>
          <w:lang w:eastAsia="zh-CN"/>
        </w:rPr>
        <w:t xml:space="preserve">for a further xx years (X) years] </w:t>
      </w:r>
      <w:r w:rsidR="20AD0074" w:rsidRPr="00C74BBC">
        <w:rPr>
          <w:rFonts w:ascii="Arial" w:eastAsia="SimSun" w:hAnsi="Arial" w:cs="Arial"/>
          <w:sz w:val="24"/>
          <w:szCs w:val="24"/>
          <w:highlight w:val="yellow"/>
          <w:lang w:eastAsia="zh-CN"/>
        </w:rPr>
        <w:t>[</w:t>
      </w:r>
      <w:r w:rsidRPr="00C74BBC">
        <w:rPr>
          <w:rFonts w:ascii="Arial" w:eastAsia="SimSun" w:hAnsi="Arial" w:cs="Arial"/>
          <w:sz w:val="24"/>
          <w:szCs w:val="24"/>
          <w:highlight w:val="yellow"/>
          <w:lang w:eastAsia="zh-CN"/>
        </w:rPr>
        <w:t xml:space="preserve">without limit in point of time, as per the </w:t>
      </w:r>
      <w:r w:rsidR="37DDA44C" w:rsidRPr="00C74BBC">
        <w:rPr>
          <w:rFonts w:ascii="Arial" w:eastAsia="SimSun" w:hAnsi="Arial" w:cs="Arial"/>
          <w:sz w:val="24"/>
          <w:szCs w:val="24"/>
          <w:highlight w:val="yellow"/>
          <w:lang w:eastAsia="zh-CN"/>
        </w:rPr>
        <w:t>Research Contract</w:t>
      </w:r>
      <w:r w:rsidR="25509125" w:rsidRPr="00C74BBC">
        <w:rPr>
          <w:rFonts w:ascii="Arial" w:eastAsia="SimSun" w:hAnsi="Arial" w:cs="Arial"/>
          <w:sz w:val="24"/>
          <w:szCs w:val="24"/>
          <w:highlight w:val="yellow"/>
          <w:lang w:eastAsia="zh-CN"/>
        </w:rPr>
        <w:t>]</w:t>
      </w:r>
      <w:r w:rsidRPr="00C74BBC">
        <w:rPr>
          <w:rFonts w:ascii="Arial" w:eastAsia="SimSun" w:hAnsi="Arial" w:cs="Arial"/>
          <w:sz w:val="24"/>
          <w:szCs w:val="24"/>
          <w:lang w:eastAsia="zh-CN"/>
        </w:rPr>
        <w:t>.</w:t>
      </w:r>
    </w:p>
    <w:p w14:paraId="1A81F0B1" w14:textId="77777777" w:rsidR="00235DC2" w:rsidRPr="00C74BBC" w:rsidRDefault="00235DC2" w:rsidP="00323836">
      <w:pPr>
        <w:tabs>
          <w:tab w:val="left" w:pos="851"/>
        </w:tabs>
        <w:spacing w:after="0" w:line="240" w:lineRule="auto"/>
        <w:ind w:left="851"/>
        <w:jc w:val="both"/>
        <w:outlineLvl w:val="1"/>
        <w:rPr>
          <w:rFonts w:ascii="Arial" w:eastAsia="SimSun" w:hAnsi="Arial" w:cs="Arial"/>
          <w:sz w:val="24"/>
          <w:szCs w:val="24"/>
          <w:lang w:eastAsia="zh-CN"/>
        </w:rPr>
      </w:pPr>
    </w:p>
    <w:p w14:paraId="3FB572A4" w14:textId="08AE3E35" w:rsidR="005961A8" w:rsidRPr="00C74BBC" w:rsidRDefault="006040A3" w:rsidP="002C77F8">
      <w:pPr>
        <w:numPr>
          <w:ilvl w:val="1"/>
          <w:numId w:val="24"/>
        </w:numPr>
        <w:tabs>
          <w:tab w:val="left" w:pos="851"/>
        </w:tabs>
        <w:spacing w:after="0" w:line="240" w:lineRule="auto"/>
        <w:ind w:left="851" w:hanging="851"/>
        <w:jc w:val="both"/>
        <w:outlineLvl w:val="1"/>
        <w:rPr>
          <w:rFonts w:ascii="Arial" w:hAnsi="Arial" w:cs="Arial"/>
          <w:sz w:val="24"/>
          <w:szCs w:val="24"/>
        </w:rPr>
      </w:pPr>
      <w:r w:rsidRPr="00C74BBC">
        <w:rPr>
          <w:rFonts w:ascii="Arial" w:hAnsi="Arial" w:cs="Arial"/>
          <w:sz w:val="24"/>
          <w:szCs w:val="24"/>
        </w:rPr>
        <w:t>[</w:t>
      </w:r>
      <w:r w:rsidR="7D242879" w:rsidRPr="00C74BBC">
        <w:rPr>
          <w:rFonts w:ascii="Arial" w:hAnsi="Arial" w:cs="Arial"/>
          <w:sz w:val="24"/>
          <w:szCs w:val="24"/>
          <w:highlight w:val="yellow"/>
        </w:rPr>
        <w:t xml:space="preserve">The Parties agree that any requests for access to </w:t>
      </w:r>
      <w:r w:rsidR="6FD20DA0" w:rsidRPr="00C74BBC">
        <w:rPr>
          <w:rFonts w:ascii="Arial" w:hAnsi="Arial" w:cs="Arial"/>
          <w:sz w:val="24"/>
          <w:szCs w:val="24"/>
          <w:highlight w:val="yellow"/>
        </w:rPr>
        <w:t xml:space="preserve">Research </w:t>
      </w:r>
      <w:r w:rsidR="7D242879" w:rsidRPr="00C74BBC">
        <w:rPr>
          <w:rFonts w:ascii="Arial" w:hAnsi="Arial" w:cs="Arial"/>
          <w:sz w:val="24"/>
          <w:szCs w:val="24"/>
          <w:highlight w:val="yellow"/>
        </w:rPr>
        <w:t xml:space="preserve">Data and Results from </w:t>
      </w:r>
      <w:r w:rsidR="2365D481" w:rsidRPr="00C74BBC">
        <w:rPr>
          <w:rFonts w:ascii="Arial" w:hAnsi="Arial" w:cs="Arial"/>
          <w:sz w:val="24"/>
          <w:szCs w:val="24"/>
          <w:highlight w:val="yellow"/>
        </w:rPr>
        <w:t>third parties</w:t>
      </w:r>
      <w:r w:rsidR="7D242879" w:rsidRPr="00C74BBC">
        <w:rPr>
          <w:rFonts w:ascii="Arial" w:hAnsi="Arial" w:cs="Arial"/>
          <w:sz w:val="24"/>
          <w:szCs w:val="24"/>
          <w:highlight w:val="yellow"/>
        </w:rPr>
        <w:t xml:space="preserve"> of this Agreem</w:t>
      </w:r>
      <w:r w:rsidR="1558B72D" w:rsidRPr="00C74BBC">
        <w:rPr>
          <w:rFonts w:ascii="Arial" w:hAnsi="Arial" w:cs="Arial"/>
          <w:sz w:val="24"/>
          <w:szCs w:val="24"/>
          <w:highlight w:val="yellow"/>
        </w:rPr>
        <w:t xml:space="preserve">ent will be referred to </w:t>
      </w:r>
      <w:r w:rsidR="2AEC9FCC" w:rsidRPr="00C74BBC">
        <w:rPr>
          <w:rFonts w:ascii="Arial" w:hAnsi="Arial" w:cs="Arial"/>
          <w:sz w:val="24"/>
          <w:szCs w:val="24"/>
          <w:highlight w:val="yellow"/>
        </w:rPr>
        <w:t xml:space="preserve">a </w:t>
      </w:r>
      <w:r w:rsidR="1558B72D" w:rsidRPr="00C74BBC">
        <w:rPr>
          <w:rFonts w:ascii="Arial" w:hAnsi="Arial" w:cs="Arial"/>
          <w:sz w:val="24"/>
          <w:szCs w:val="24"/>
          <w:highlight w:val="yellow"/>
        </w:rPr>
        <w:t>Data</w:t>
      </w:r>
      <w:r w:rsidR="7D242879" w:rsidRPr="00C74BBC">
        <w:rPr>
          <w:rFonts w:ascii="Arial" w:hAnsi="Arial" w:cs="Arial"/>
          <w:sz w:val="24"/>
          <w:szCs w:val="24"/>
          <w:highlight w:val="yellow"/>
        </w:rPr>
        <w:t xml:space="preserve"> Management Committee</w:t>
      </w:r>
      <w:r w:rsidR="00583214" w:rsidRPr="00C74BBC">
        <w:rPr>
          <w:rFonts w:ascii="Arial" w:hAnsi="Arial" w:cs="Arial"/>
          <w:sz w:val="24"/>
          <w:szCs w:val="24"/>
          <w:highlight w:val="yellow"/>
        </w:rPr>
        <w:t xml:space="preserve"> and/or Sponsor</w:t>
      </w:r>
      <w:r w:rsidR="7D242879" w:rsidRPr="00C74BBC">
        <w:rPr>
          <w:rFonts w:ascii="Arial" w:hAnsi="Arial" w:cs="Arial"/>
          <w:sz w:val="24"/>
          <w:szCs w:val="24"/>
          <w:highlight w:val="yellow"/>
        </w:rPr>
        <w:t xml:space="preserve">. Moreover, no </w:t>
      </w:r>
      <w:r w:rsidR="3826B7D1" w:rsidRPr="00C74BBC">
        <w:rPr>
          <w:rFonts w:ascii="Arial" w:hAnsi="Arial" w:cs="Arial"/>
          <w:sz w:val="24"/>
          <w:szCs w:val="24"/>
          <w:highlight w:val="yellow"/>
        </w:rPr>
        <w:t xml:space="preserve">Research </w:t>
      </w:r>
      <w:r w:rsidR="7D242879" w:rsidRPr="00C74BBC">
        <w:rPr>
          <w:rFonts w:ascii="Arial" w:hAnsi="Arial" w:cs="Arial"/>
          <w:sz w:val="24"/>
          <w:szCs w:val="24"/>
          <w:highlight w:val="yellow"/>
        </w:rPr>
        <w:t xml:space="preserve">Data will be shared with </w:t>
      </w:r>
      <w:r w:rsidR="2365D481" w:rsidRPr="00C74BBC">
        <w:rPr>
          <w:rFonts w:ascii="Arial" w:hAnsi="Arial" w:cs="Arial"/>
          <w:sz w:val="24"/>
          <w:szCs w:val="24"/>
          <w:highlight w:val="yellow"/>
        </w:rPr>
        <w:t>third parties</w:t>
      </w:r>
      <w:r w:rsidR="02F7A561" w:rsidRPr="00C74BBC">
        <w:rPr>
          <w:rFonts w:ascii="Arial" w:hAnsi="Arial" w:cs="Arial"/>
          <w:sz w:val="24"/>
          <w:szCs w:val="24"/>
          <w:highlight w:val="yellow"/>
        </w:rPr>
        <w:t xml:space="preserve"> prior to the primary publication of the results</w:t>
      </w:r>
      <w:r w:rsidR="7D242879" w:rsidRPr="00C74BBC">
        <w:rPr>
          <w:rFonts w:ascii="Arial" w:hAnsi="Arial" w:cs="Arial"/>
          <w:sz w:val="24"/>
          <w:szCs w:val="24"/>
          <w:highlight w:val="yellow"/>
        </w:rPr>
        <w:t xml:space="preserve"> without first consulting with the Funder and executing an appropriate Data Transfer Agreement with the recipient</w:t>
      </w:r>
      <w:r w:rsidR="7D242879" w:rsidRPr="00C74BBC">
        <w:rPr>
          <w:rFonts w:ascii="Arial" w:hAnsi="Arial" w:cs="Arial"/>
          <w:sz w:val="24"/>
          <w:szCs w:val="24"/>
        </w:rPr>
        <w:t>.</w:t>
      </w:r>
      <w:r w:rsidR="6243B2C9" w:rsidRPr="00C74BBC">
        <w:rPr>
          <w:rFonts w:ascii="Arial" w:hAnsi="Arial" w:cs="Arial"/>
          <w:sz w:val="24"/>
          <w:szCs w:val="24"/>
        </w:rPr>
        <w:t>]</w:t>
      </w:r>
    </w:p>
    <w:p w14:paraId="717AAFBA" w14:textId="77777777" w:rsidR="005961A8" w:rsidRPr="00C74BBC" w:rsidRDefault="005961A8" w:rsidP="005961A8">
      <w:pPr>
        <w:tabs>
          <w:tab w:val="left" w:pos="851"/>
        </w:tabs>
        <w:spacing w:after="0" w:line="240" w:lineRule="auto"/>
        <w:ind w:left="851"/>
        <w:jc w:val="both"/>
        <w:outlineLvl w:val="1"/>
        <w:rPr>
          <w:rFonts w:ascii="Arial" w:hAnsi="Arial" w:cs="Arial"/>
          <w:sz w:val="24"/>
          <w:szCs w:val="24"/>
        </w:rPr>
      </w:pPr>
    </w:p>
    <w:p w14:paraId="6B92CBF1" w14:textId="112141F3" w:rsidR="00235DC2" w:rsidRPr="00C74BBC" w:rsidRDefault="006040A3" w:rsidP="002C77F8">
      <w:pPr>
        <w:numPr>
          <w:ilvl w:val="1"/>
          <w:numId w:val="24"/>
        </w:numPr>
        <w:tabs>
          <w:tab w:val="left" w:pos="851"/>
        </w:tabs>
        <w:spacing w:after="0" w:line="240" w:lineRule="auto"/>
        <w:ind w:left="851" w:hanging="851"/>
        <w:jc w:val="both"/>
        <w:outlineLvl w:val="1"/>
        <w:rPr>
          <w:rFonts w:ascii="Arial" w:hAnsi="Arial" w:cs="Arial"/>
          <w:sz w:val="24"/>
          <w:szCs w:val="24"/>
        </w:rPr>
      </w:pPr>
      <w:r w:rsidRPr="00C74BBC">
        <w:rPr>
          <w:rFonts w:ascii="Arial" w:eastAsia="SimSun" w:hAnsi="Arial" w:cs="Arial"/>
          <w:sz w:val="24"/>
          <w:szCs w:val="24"/>
          <w:lang w:eastAsia="zh-CN"/>
        </w:rPr>
        <w:t xml:space="preserve">None of the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will use any other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's name or the name of any of the </w:t>
      </w:r>
      <w:r w:rsidR="00E82C07" w:rsidRPr="00C74BBC">
        <w:rPr>
          <w:rFonts w:ascii="Arial" w:eastAsia="SimSun" w:hAnsi="Arial" w:cs="Arial"/>
          <w:sz w:val="24"/>
          <w:szCs w:val="24"/>
          <w:lang w:eastAsia="zh-CN"/>
        </w:rPr>
        <w:t>k</w:t>
      </w:r>
      <w:r w:rsidRPr="00C74BBC">
        <w:rPr>
          <w:rFonts w:ascii="Arial" w:eastAsia="SimSun" w:hAnsi="Arial" w:cs="Arial"/>
          <w:sz w:val="24"/>
          <w:szCs w:val="24"/>
          <w:lang w:eastAsia="zh-CN"/>
        </w:rPr>
        <w:t xml:space="preserve">ey </w:t>
      </w:r>
      <w:r w:rsidR="00E82C07" w:rsidRPr="00C74BBC">
        <w:rPr>
          <w:rFonts w:ascii="Arial" w:eastAsia="SimSun" w:hAnsi="Arial" w:cs="Arial"/>
          <w:sz w:val="24"/>
          <w:szCs w:val="24"/>
          <w:lang w:eastAsia="zh-CN"/>
        </w:rPr>
        <w:t>p</w:t>
      </w:r>
      <w:r w:rsidRPr="00C74BBC">
        <w:rPr>
          <w:rFonts w:ascii="Arial" w:eastAsia="SimSun" w:hAnsi="Arial" w:cs="Arial"/>
          <w:sz w:val="24"/>
          <w:szCs w:val="24"/>
          <w:lang w:eastAsia="zh-CN"/>
        </w:rPr>
        <w:t xml:space="preserve">ersonnel provided by any other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or any other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’s logo in any press release or product advertising, or for any other promotional purpose, without first obtaining that other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's written consent, </w:t>
      </w:r>
      <w:r w:rsidR="008E02F9" w:rsidRPr="00C74BBC">
        <w:rPr>
          <w:rFonts w:ascii="Arial" w:hAnsi="Arial" w:cs="Arial"/>
          <w:sz w:val="24"/>
          <w:szCs w:val="24"/>
        </w:rPr>
        <w:t xml:space="preserve">without the prior written approval of that Party, subject to terms of the </w:t>
      </w:r>
      <w:r w:rsidR="00F50C5B" w:rsidRPr="00C74BBC">
        <w:rPr>
          <w:rFonts w:ascii="Arial" w:hAnsi="Arial" w:cs="Arial"/>
          <w:sz w:val="24"/>
          <w:szCs w:val="24"/>
        </w:rPr>
        <w:t>Research Contract</w:t>
      </w:r>
      <w:r w:rsidR="008E02F9" w:rsidRPr="00C74BBC">
        <w:rPr>
          <w:rFonts w:ascii="Arial" w:hAnsi="Arial" w:cs="Arial"/>
          <w:sz w:val="24"/>
          <w:szCs w:val="24"/>
        </w:rPr>
        <w:t xml:space="preserve">, </w:t>
      </w:r>
      <w:r w:rsidRPr="00C74BBC">
        <w:rPr>
          <w:rFonts w:ascii="Arial" w:eastAsia="SimSun" w:hAnsi="Arial" w:cs="Arial"/>
          <w:sz w:val="24"/>
          <w:szCs w:val="24"/>
          <w:lang w:eastAsia="zh-CN"/>
        </w:rPr>
        <w:t xml:space="preserve">except that each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may identify the sums received under this Agreement in 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’s annual report and similar publications</w:t>
      </w:r>
      <w:r w:rsidR="00B913ED" w:rsidRPr="00C74BBC">
        <w:rPr>
          <w:rFonts w:ascii="Arial" w:eastAsia="SimSun" w:hAnsi="Arial" w:cs="Arial"/>
          <w:sz w:val="24"/>
          <w:szCs w:val="24"/>
          <w:lang w:eastAsia="zh-CN"/>
        </w:rPr>
        <w:t>.</w:t>
      </w:r>
    </w:p>
    <w:p w14:paraId="56EE48EE" w14:textId="77777777" w:rsidR="000801A5" w:rsidRPr="00C74BBC" w:rsidRDefault="000801A5" w:rsidP="00323836">
      <w:pPr>
        <w:tabs>
          <w:tab w:val="left" w:pos="851"/>
        </w:tabs>
        <w:spacing w:after="0" w:line="240" w:lineRule="auto"/>
        <w:ind w:left="851"/>
        <w:jc w:val="both"/>
        <w:outlineLvl w:val="1"/>
        <w:rPr>
          <w:rFonts w:ascii="Arial" w:eastAsia="SimSun" w:hAnsi="Arial" w:cs="Arial"/>
          <w:sz w:val="24"/>
          <w:szCs w:val="24"/>
          <w:lang w:eastAsia="zh-CN"/>
        </w:rPr>
      </w:pPr>
    </w:p>
    <w:p w14:paraId="0191E981" w14:textId="77777777" w:rsidR="00D332DE"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 xml:space="preserve">Data Protection </w:t>
      </w:r>
    </w:p>
    <w:p w14:paraId="2908EB2C" w14:textId="77777777" w:rsidR="00D332DE" w:rsidRPr="00493265" w:rsidRDefault="00D332DE" w:rsidP="00323836">
      <w:pPr>
        <w:tabs>
          <w:tab w:val="left" w:pos="851"/>
        </w:tabs>
        <w:spacing w:after="0" w:line="240" w:lineRule="auto"/>
        <w:ind w:left="720"/>
        <w:jc w:val="both"/>
        <w:outlineLvl w:val="1"/>
        <w:rPr>
          <w:rFonts w:ascii="Arial" w:eastAsia="SimSun" w:hAnsi="Arial" w:cs="Arial"/>
          <w:b/>
          <w:sz w:val="20"/>
          <w:szCs w:val="20"/>
          <w:lang w:eastAsia="zh-CN"/>
        </w:rPr>
      </w:pPr>
    </w:p>
    <w:p w14:paraId="053F5E03" w14:textId="4C3F9B03" w:rsidR="00331D47" w:rsidRPr="00C74BBC" w:rsidRDefault="006040A3" w:rsidP="002C77F8">
      <w:pPr>
        <w:pStyle w:val="ListParagraph"/>
        <w:numPr>
          <w:ilvl w:val="1"/>
          <w:numId w:val="23"/>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Each Party shall comply with applicable Data Protection Legislation and shall ensure that all </w:t>
      </w:r>
      <w:r w:rsidR="00442690" w:rsidRPr="00C74BBC">
        <w:rPr>
          <w:rFonts w:ascii="Arial" w:eastAsia="SimSun" w:hAnsi="Arial" w:cs="Arial"/>
          <w:sz w:val="24"/>
          <w:szCs w:val="24"/>
          <w:lang w:eastAsia="zh-CN"/>
        </w:rPr>
        <w:t>P</w:t>
      </w:r>
      <w:r w:rsidRPr="00C74BBC">
        <w:rPr>
          <w:rFonts w:ascii="Arial" w:eastAsia="SimSun" w:hAnsi="Arial" w:cs="Arial"/>
          <w:sz w:val="24"/>
          <w:szCs w:val="24"/>
          <w:lang w:eastAsia="zh-CN"/>
        </w:rPr>
        <w:t xml:space="preserve">ersonal </w:t>
      </w:r>
      <w:r w:rsidR="00442690" w:rsidRPr="00C74BBC">
        <w:rPr>
          <w:rFonts w:ascii="Arial" w:eastAsia="SimSun" w:hAnsi="Arial" w:cs="Arial"/>
          <w:sz w:val="24"/>
          <w:szCs w:val="24"/>
          <w:lang w:eastAsia="zh-CN"/>
        </w:rPr>
        <w:t>D</w:t>
      </w:r>
      <w:r w:rsidRPr="00C74BBC">
        <w:rPr>
          <w:rFonts w:ascii="Arial" w:eastAsia="SimSun" w:hAnsi="Arial" w:cs="Arial"/>
          <w:sz w:val="24"/>
          <w:szCs w:val="24"/>
          <w:lang w:eastAsia="zh-CN"/>
        </w:rPr>
        <w:t>ata</w:t>
      </w:r>
      <w:r w:rsidR="00442690" w:rsidRPr="00C74BBC">
        <w:rPr>
          <w:rFonts w:ascii="Arial" w:eastAsia="SimSun" w:hAnsi="Arial" w:cs="Arial"/>
          <w:sz w:val="24"/>
          <w:szCs w:val="24"/>
          <w:lang w:eastAsia="zh-CN"/>
        </w:rPr>
        <w:t xml:space="preserve"> (as defined in the Data Protection Legislation)</w:t>
      </w:r>
      <w:r w:rsidRPr="00C74BBC">
        <w:rPr>
          <w:rFonts w:ascii="Arial" w:eastAsia="SimSun" w:hAnsi="Arial" w:cs="Arial"/>
          <w:sz w:val="24"/>
          <w:szCs w:val="24"/>
          <w:lang w:eastAsia="zh-CN"/>
        </w:rPr>
        <w:t xml:space="preserve"> collected during funding of this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if any, will be handled in accordance with applicable Data Protection </w:t>
      </w:r>
      <w:r w:rsidR="00DA2F3C" w:rsidRPr="00C74BBC">
        <w:rPr>
          <w:rFonts w:ascii="Arial" w:eastAsia="SimSun" w:hAnsi="Arial" w:cs="Arial"/>
          <w:sz w:val="24"/>
          <w:szCs w:val="24"/>
          <w:lang w:eastAsia="zh-CN"/>
        </w:rPr>
        <w:t>Legislation</w:t>
      </w:r>
      <w:r w:rsidRPr="00C74BBC">
        <w:rPr>
          <w:rFonts w:ascii="Arial" w:eastAsia="SimSun" w:hAnsi="Arial" w:cs="Arial"/>
          <w:sz w:val="24"/>
          <w:szCs w:val="24"/>
          <w:lang w:eastAsia="zh-CN"/>
        </w:rPr>
        <w:t xml:space="preserve"> including the</w:t>
      </w:r>
      <w:r w:rsidR="00442690" w:rsidRPr="00C74BBC">
        <w:rPr>
          <w:rFonts w:ascii="Arial" w:eastAsia="SimSun" w:hAnsi="Arial" w:cs="Arial"/>
          <w:sz w:val="24"/>
          <w:szCs w:val="24"/>
          <w:lang w:eastAsia="zh-CN"/>
        </w:rPr>
        <w:t xml:space="preserve"> UK</w:t>
      </w:r>
      <w:r w:rsidRPr="00C74BBC">
        <w:rPr>
          <w:rFonts w:ascii="Arial" w:eastAsia="SimSun" w:hAnsi="Arial" w:cs="Arial"/>
          <w:sz w:val="24"/>
          <w:szCs w:val="24"/>
          <w:lang w:eastAsia="zh-CN"/>
        </w:rPr>
        <w:t xml:space="preserve"> GDPR principles.</w:t>
      </w:r>
    </w:p>
    <w:p w14:paraId="121FD38A" w14:textId="77777777" w:rsidR="00331D47" w:rsidRPr="00C74BBC" w:rsidRDefault="00331D47" w:rsidP="00323836">
      <w:pPr>
        <w:tabs>
          <w:tab w:val="left" w:pos="851"/>
        </w:tabs>
        <w:spacing w:after="0" w:line="240" w:lineRule="auto"/>
        <w:ind w:left="851"/>
        <w:jc w:val="both"/>
        <w:outlineLvl w:val="1"/>
        <w:rPr>
          <w:rFonts w:ascii="Arial" w:eastAsia="SimSun" w:hAnsi="Arial" w:cs="Arial"/>
          <w:sz w:val="24"/>
          <w:szCs w:val="24"/>
          <w:lang w:eastAsia="zh-CN"/>
        </w:rPr>
      </w:pPr>
    </w:p>
    <w:p w14:paraId="624A3F70" w14:textId="33FDA4B1" w:rsidR="00331D47" w:rsidRPr="00C74BBC" w:rsidRDefault="006040A3" w:rsidP="002C77F8">
      <w:pPr>
        <w:numPr>
          <w:ilvl w:val="1"/>
          <w:numId w:val="23"/>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Each Party shall comply with the obligations set out in the Data Protection </w:t>
      </w:r>
      <w:r w:rsidR="295B8AA4" w:rsidRPr="00C74BBC">
        <w:rPr>
          <w:rFonts w:ascii="Arial" w:eastAsia="SimSun" w:hAnsi="Arial" w:cs="Arial"/>
          <w:sz w:val="24"/>
          <w:szCs w:val="24"/>
          <w:lang w:eastAsia="zh-CN"/>
        </w:rPr>
        <w:t xml:space="preserve">Schedule </w:t>
      </w:r>
      <w:r w:rsidR="00D332DE" w:rsidRPr="00C74BBC">
        <w:rPr>
          <w:rFonts w:ascii="Arial" w:eastAsia="SimSun" w:hAnsi="Arial" w:cs="Arial"/>
          <w:sz w:val="24"/>
          <w:szCs w:val="24"/>
          <w:lang w:eastAsia="zh-CN"/>
        </w:rPr>
        <w:t>5</w:t>
      </w:r>
      <w:r w:rsidRPr="00C74BBC">
        <w:rPr>
          <w:rFonts w:ascii="Arial" w:eastAsia="SimSun" w:hAnsi="Arial" w:cs="Arial"/>
          <w:sz w:val="24"/>
          <w:szCs w:val="24"/>
          <w:lang w:eastAsia="zh-CN"/>
        </w:rPr>
        <w:t xml:space="preserve"> of this Agreement</w:t>
      </w:r>
      <w:r w:rsidR="5CAC8AC5" w:rsidRPr="00C74BBC">
        <w:rPr>
          <w:rFonts w:ascii="Arial" w:eastAsia="SimSun" w:hAnsi="Arial" w:cs="Arial"/>
          <w:sz w:val="24"/>
          <w:szCs w:val="24"/>
          <w:lang w:eastAsia="zh-CN"/>
        </w:rPr>
        <w:t xml:space="preserve"> as appropriate</w:t>
      </w:r>
      <w:r w:rsidRPr="00C74BBC">
        <w:rPr>
          <w:rFonts w:ascii="Arial" w:eastAsia="SimSun" w:hAnsi="Arial" w:cs="Arial"/>
          <w:sz w:val="24"/>
          <w:szCs w:val="24"/>
          <w:lang w:eastAsia="zh-CN"/>
        </w:rPr>
        <w:t>.</w:t>
      </w:r>
      <w:r w:rsidR="009F3232" w:rsidRPr="00C74BBC">
        <w:rPr>
          <w:rFonts w:ascii="Arial" w:eastAsia="SimSun" w:hAnsi="Arial" w:cs="Arial"/>
          <w:sz w:val="24"/>
          <w:szCs w:val="24"/>
          <w:lang w:eastAsia="zh-CN"/>
        </w:rPr>
        <w:t xml:space="preserve"> [</w:t>
      </w:r>
      <w:r w:rsidR="009F3232" w:rsidRPr="00C74BBC">
        <w:rPr>
          <w:rFonts w:ascii="Arial" w:eastAsia="SimSun" w:hAnsi="Arial" w:cs="Arial"/>
          <w:sz w:val="24"/>
          <w:szCs w:val="24"/>
          <w:highlight w:val="yellow"/>
          <w:lang w:eastAsia="zh-CN"/>
        </w:rPr>
        <w:t xml:space="preserve">or The Parties do not envisage </w:t>
      </w:r>
      <w:r w:rsidR="00076567" w:rsidRPr="00C74BBC">
        <w:rPr>
          <w:rFonts w:ascii="Arial" w:eastAsia="SimSun" w:hAnsi="Arial" w:cs="Arial"/>
          <w:sz w:val="24"/>
          <w:szCs w:val="24"/>
          <w:highlight w:val="yellow"/>
          <w:lang w:eastAsia="zh-CN"/>
        </w:rPr>
        <w:t>sharing Personal Data (as defined in the Data Protection Legislation). Where Personal Data is shared, an appropriate agreement will be agreed between the Parties.]</w:t>
      </w:r>
      <w:r w:rsidR="00076567" w:rsidRPr="00C74BBC">
        <w:rPr>
          <w:rFonts w:ascii="Arial" w:eastAsia="SimSun" w:hAnsi="Arial" w:cs="Arial"/>
          <w:sz w:val="24"/>
          <w:szCs w:val="24"/>
          <w:lang w:eastAsia="zh-CN"/>
        </w:rPr>
        <w:t xml:space="preserve"> </w:t>
      </w:r>
    </w:p>
    <w:p w14:paraId="1FE2DD96" w14:textId="77777777" w:rsidR="00331D47" w:rsidRPr="00493265" w:rsidRDefault="00331D47" w:rsidP="00323836">
      <w:pPr>
        <w:tabs>
          <w:tab w:val="left" w:pos="851"/>
        </w:tabs>
        <w:spacing w:after="0" w:line="240" w:lineRule="auto"/>
        <w:ind w:left="851"/>
        <w:jc w:val="both"/>
        <w:outlineLvl w:val="1"/>
        <w:rPr>
          <w:rFonts w:ascii="Arial" w:eastAsia="SimSun" w:hAnsi="Arial" w:cs="Arial"/>
          <w:sz w:val="20"/>
          <w:szCs w:val="20"/>
          <w:lang w:eastAsia="zh-CN"/>
        </w:rPr>
      </w:pPr>
    </w:p>
    <w:p w14:paraId="3C1B6259" w14:textId="77777777" w:rsidR="0038122E"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Liability</w:t>
      </w:r>
    </w:p>
    <w:p w14:paraId="27357532" w14:textId="77777777" w:rsidR="0038122E" w:rsidRPr="00493265" w:rsidRDefault="0038122E" w:rsidP="00323836">
      <w:pPr>
        <w:tabs>
          <w:tab w:val="left" w:pos="851"/>
        </w:tabs>
        <w:spacing w:after="0" w:line="240" w:lineRule="auto"/>
        <w:ind w:left="851"/>
        <w:jc w:val="both"/>
        <w:outlineLvl w:val="1"/>
        <w:rPr>
          <w:rFonts w:ascii="Arial" w:eastAsia="SimSun" w:hAnsi="Arial" w:cs="Arial"/>
          <w:b/>
          <w:sz w:val="20"/>
          <w:szCs w:val="20"/>
          <w:lang w:eastAsia="zh-CN"/>
        </w:rPr>
      </w:pPr>
    </w:p>
    <w:p w14:paraId="68EFEE02" w14:textId="313CB877" w:rsidR="0038122E" w:rsidRPr="00C74BBC" w:rsidRDefault="006040A3" w:rsidP="002C77F8">
      <w:pPr>
        <w:pStyle w:val="ListParagraph"/>
        <w:numPr>
          <w:ilvl w:val="1"/>
          <w:numId w:val="22"/>
        </w:numPr>
        <w:tabs>
          <w:tab w:val="left" w:pos="851"/>
        </w:tabs>
        <w:spacing w:after="0" w:line="240" w:lineRule="auto"/>
        <w:ind w:left="851" w:hanging="851"/>
        <w:jc w:val="both"/>
        <w:outlineLvl w:val="1"/>
        <w:rPr>
          <w:rFonts w:ascii="Arial" w:eastAsia="SimSun" w:hAnsi="Arial" w:cs="Arial"/>
          <w:sz w:val="24"/>
          <w:szCs w:val="24"/>
          <w:lang w:eastAsia="zh-CN"/>
        </w:rPr>
      </w:pPr>
      <w:r w:rsidRPr="00C74BBC">
        <w:rPr>
          <w:rFonts w:ascii="Arial" w:eastAsia="SimSun" w:hAnsi="Arial" w:cs="Arial"/>
          <w:sz w:val="24"/>
          <w:szCs w:val="24"/>
          <w:lang w:eastAsia="zh-CN"/>
        </w:rPr>
        <w:t xml:space="preserve">No Party makes any representation or warranty in relation to the </w:t>
      </w:r>
      <w:r w:rsidR="0002277A" w:rsidRPr="00C74BBC">
        <w:rPr>
          <w:rFonts w:ascii="Arial" w:eastAsia="SimSun" w:hAnsi="Arial" w:cs="Arial"/>
          <w:sz w:val="24"/>
          <w:szCs w:val="24"/>
          <w:lang w:eastAsia="zh-CN"/>
        </w:rPr>
        <w:t xml:space="preserve">use of </w:t>
      </w:r>
      <w:r w:rsidRPr="00C74BBC">
        <w:rPr>
          <w:rFonts w:ascii="Arial" w:eastAsia="SimSun" w:hAnsi="Arial" w:cs="Arial"/>
          <w:sz w:val="24"/>
          <w:szCs w:val="24"/>
          <w:lang w:eastAsia="zh-CN"/>
        </w:rPr>
        <w:t>Results</w:t>
      </w:r>
      <w:r w:rsidR="0002277A" w:rsidRPr="00C74BBC">
        <w:rPr>
          <w:rFonts w:ascii="Arial" w:eastAsia="SimSun" w:hAnsi="Arial" w:cs="Arial"/>
          <w:sz w:val="24"/>
          <w:szCs w:val="24"/>
          <w:lang w:eastAsia="zh-CN"/>
        </w:rPr>
        <w:t>, Background Intellectual Property, Intellectual Property, Samples or Arising Know-How</w:t>
      </w:r>
      <w:r w:rsidRPr="00C74BBC">
        <w:rPr>
          <w:rFonts w:ascii="Arial" w:eastAsia="SimSun" w:hAnsi="Arial" w:cs="Arial"/>
          <w:sz w:val="24"/>
          <w:szCs w:val="24"/>
          <w:lang w:eastAsia="zh-CN"/>
        </w:rPr>
        <w:t xml:space="preserve">. No Party accepts any responsibility for any use which may be made of any work carried out under or pursuant to this Agreement, or of the Results, nor for any reliance which may be placed on such work or Results, nor for advice or information given in connection with them. No Party makes any representation or warranty that advice or information given by any of its employees, students, agents or appointees who work on the </w:t>
      </w:r>
      <w:r w:rsidR="6A92908D"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or the content or use of any </w:t>
      </w:r>
      <w:r w:rsidR="2A78A99D" w:rsidRPr="00C74BBC">
        <w:rPr>
          <w:rFonts w:ascii="Arial" w:eastAsia="SimSun" w:hAnsi="Arial" w:cs="Arial"/>
          <w:sz w:val="24"/>
          <w:szCs w:val="24"/>
          <w:lang w:eastAsia="zh-CN"/>
        </w:rPr>
        <w:t>Results</w:t>
      </w:r>
      <w:r w:rsidRPr="00C74BBC">
        <w:rPr>
          <w:rFonts w:ascii="Arial" w:eastAsia="SimSun" w:hAnsi="Arial" w:cs="Arial"/>
          <w:sz w:val="24"/>
          <w:szCs w:val="24"/>
          <w:lang w:eastAsia="zh-CN"/>
        </w:rPr>
        <w:t xml:space="preserve">, works or information provided in connection with the </w:t>
      </w:r>
      <w:r w:rsidR="6A92908D" w:rsidRPr="00C74BBC">
        <w:rPr>
          <w:rFonts w:ascii="Arial" w:eastAsia="SimSun" w:hAnsi="Arial" w:cs="Arial"/>
          <w:sz w:val="24"/>
          <w:szCs w:val="24"/>
          <w:lang w:eastAsia="zh-CN"/>
        </w:rPr>
        <w:t>Study</w:t>
      </w:r>
      <w:r w:rsidRPr="00C74BBC">
        <w:rPr>
          <w:rFonts w:ascii="Arial" w:eastAsia="SimSun" w:hAnsi="Arial" w:cs="Arial"/>
          <w:sz w:val="24"/>
          <w:szCs w:val="24"/>
          <w:lang w:eastAsia="zh-CN"/>
        </w:rPr>
        <w:t>, will not constitute or result in infringement of third-party rights.</w:t>
      </w:r>
    </w:p>
    <w:p w14:paraId="07F023C8" w14:textId="77777777" w:rsidR="001F3150" w:rsidRPr="00C74BBC" w:rsidRDefault="001F3150" w:rsidP="00323836">
      <w:pPr>
        <w:tabs>
          <w:tab w:val="left" w:pos="851"/>
        </w:tabs>
        <w:spacing w:after="0" w:line="240" w:lineRule="auto"/>
        <w:ind w:left="851"/>
        <w:jc w:val="both"/>
        <w:outlineLvl w:val="1"/>
        <w:rPr>
          <w:rFonts w:ascii="Arial" w:eastAsia="SimSun" w:hAnsi="Arial" w:cs="Arial"/>
          <w:sz w:val="24"/>
          <w:szCs w:val="24"/>
          <w:lang w:eastAsia="zh-CN"/>
        </w:rPr>
      </w:pPr>
    </w:p>
    <w:p w14:paraId="462484C4" w14:textId="70A47117" w:rsidR="0038122E" w:rsidRPr="00C74BBC" w:rsidRDefault="006040A3" w:rsidP="002C77F8">
      <w:pPr>
        <w:numPr>
          <w:ilvl w:val="1"/>
          <w:numId w:val="22"/>
        </w:numPr>
        <w:tabs>
          <w:tab w:val="left" w:pos="851"/>
        </w:tabs>
        <w:spacing w:after="0" w:line="240" w:lineRule="auto"/>
        <w:ind w:left="851" w:hanging="851"/>
        <w:jc w:val="both"/>
        <w:outlineLvl w:val="1"/>
        <w:rPr>
          <w:rFonts w:ascii="Arial" w:eastAsia="SimSun" w:hAnsi="Arial" w:cs="Arial"/>
          <w:b/>
          <w:sz w:val="24"/>
          <w:szCs w:val="24"/>
          <w:lang w:eastAsia="zh-CN"/>
        </w:rPr>
      </w:pPr>
      <w:r w:rsidRPr="00C74BBC">
        <w:rPr>
          <w:rFonts w:ascii="Arial" w:hAnsi="Arial" w:cs="Arial"/>
          <w:sz w:val="24"/>
          <w:szCs w:val="24"/>
        </w:rPr>
        <w:t xml:space="preserve">Subject to clause </w:t>
      </w:r>
      <w:r w:rsidR="00D032C7" w:rsidRPr="00C74BBC">
        <w:rPr>
          <w:rFonts w:ascii="Arial" w:hAnsi="Arial" w:cs="Arial"/>
          <w:sz w:val="24"/>
          <w:szCs w:val="24"/>
        </w:rPr>
        <w:t>9.4</w:t>
      </w:r>
      <w:r w:rsidR="00E82C07" w:rsidRPr="00C74BBC">
        <w:rPr>
          <w:rFonts w:ascii="Arial" w:hAnsi="Arial" w:cs="Arial"/>
          <w:sz w:val="24"/>
          <w:szCs w:val="24"/>
        </w:rPr>
        <w:t>, 9.8</w:t>
      </w:r>
      <w:r w:rsidRPr="00C74BBC">
        <w:rPr>
          <w:rFonts w:ascii="Arial" w:hAnsi="Arial" w:cs="Arial"/>
          <w:sz w:val="24"/>
          <w:szCs w:val="24"/>
        </w:rPr>
        <w:t xml:space="preserve">, no </w:t>
      </w:r>
      <w:r w:rsidR="001F3150" w:rsidRPr="00C74BBC">
        <w:rPr>
          <w:rFonts w:ascii="Arial" w:hAnsi="Arial" w:cs="Arial"/>
          <w:sz w:val="24"/>
          <w:szCs w:val="24"/>
        </w:rPr>
        <w:t>P</w:t>
      </w:r>
      <w:r w:rsidRPr="00C74BBC">
        <w:rPr>
          <w:rFonts w:ascii="Arial" w:hAnsi="Arial" w:cs="Arial"/>
          <w:sz w:val="24"/>
          <w:szCs w:val="24"/>
        </w:rPr>
        <w:t xml:space="preserve">arty shall be liable to the others whether in contract, tort (including negligence), for breach of statutory duty, or otherwise, arising under or in connection with the Agreement, the </w:t>
      </w:r>
      <w:r w:rsidR="00DB3E0B" w:rsidRPr="00C74BBC">
        <w:rPr>
          <w:rFonts w:ascii="Arial" w:hAnsi="Arial" w:cs="Arial"/>
          <w:sz w:val="24"/>
          <w:szCs w:val="24"/>
        </w:rPr>
        <w:t>Study</w:t>
      </w:r>
      <w:r w:rsidRPr="00C74BBC">
        <w:rPr>
          <w:rFonts w:ascii="Arial" w:hAnsi="Arial" w:cs="Arial"/>
          <w:sz w:val="24"/>
          <w:szCs w:val="24"/>
        </w:rPr>
        <w:t xml:space="preserve"> and/or the Results for: loss of profit; loss of sales or business; loss of  reputation; loss of agreements or contracts; loss of revenues or anticipated savings; loss of or damage to goodwill; loss of use or corruption of software, data or information; any special, indirect or consequential damage of any nature, which arises directly or indirectly from any default on the part of that </w:t>
      </w:r>
      <w:r w:rsidR="001F3150" w:rsidRPr="00C74BBC">
        <w:rPr>
          <w:rFonts w:ascii="Arial" w:hAnsi="Arial" w:cs="Arial"/>
          <w:sz w:val="24"/>
          <w:szCs w:val="24"/>
        </w:rPr>
        <w:t>P</w:t>
      </w:r>
      <w:r w:rsidRPr="00C74BBC">
        <w:rPr>
          <w:rFonts w:ascii="Arial" w:hAnsi="Arial" w:cs="Arial"/>
          <w:sz w:val="24"/>
          <w:szCs w:val="24"/>
        </w:rPr>
        <w:t xml:space="preserve">arty. </w:t>
      </w:r>
    </w:p>
    <w:p w14:paraId="4BDB5498" w14:textId="77777777" w:rsidR="0038122E" w:rsidRPr="00C74BBC" w:rsidRDefault="0038122E" w:rsidP="00323836">
      <w:pPr>
        <w:tabs>
          <w:tab w:val="left" w:pos="851"/>
        </w:tabs>
        <w:spacing w:after="0" w:line="240" w:lineRule="auto"/>
        <w:ind w:left="851"/>
        <w:jc w:val="both"/>
        <w:outlineLvl w:val="1"/>
        <w:rPr>
          <w:rFonts w:ascii="Arial" w:eastAsia="SimSun" w:hAnsi="Arial" w:cs="Arial"/>
          <w:b/>
          <w:sz w:val="24"/>
          <w:szCs w:val="24"/>
          <w:lang w:eastAsia="zh-CN"/>
        </w:rPr>
      </w:pPr>
    </w:p>
    <w:p w14:paraId="2916C19D" w14:textId="5ACC83CF" w:rsidR="0038122E" w:rsidRPr="00C74BBC" w:rsidRDefault="006040A3" w:rsidP="00551C82">
      <w:pPr>
        <w:numPr>
          <w:ilvl w:val="1"/>
          <w:numId w:val="22"/>
        </w:numPr>
        <w:tabs>
          <w:tab w:val="left" w:pos="851"/>
        </w:tabs>
        <w:spacing w:after="0" w:line="240" w:lineRule="auto"/>
        <w:ind w:left="851" w:hanging="851"/>
        <w:jc w:val="both"/>
        <w:outlineLvl w:val="1"/>
        <w:rPr>
          <w:rFonts w:ascii="Arial" w:hAnsi="Arial" w:cs="Arial"/>
          <w:b/>
          <w:sz w:val="24"/>
          <w:szCs w:val="24"/>
        </w:rPr>
      </w:pPr>
      <w:r w:rsidRPr="00C74BBC">
        <w:rPr>
          <w:rFonts w:ascii="Arial" w:hAnsi="Arial" w:cs="Arial"/>
          <w:sz w:val="24"/>
          <w:szCs w:val="24"/>
        </w:rPr>
        <w:t>Subject to clause 9</w:t>
      </w:r>
      <w:r w:rsidR="20F5A2CF" w:rsidRPr="00C74BBC">
        <w:rPr>
          <w:rFonts w:ascii="Arial" w:hAnsi="Arial" w:cs="Arial"/>
          <w:sz w:val="24"/>
          <w:szCs w:val="24"/>
        </w:rPr>
        <w:t>.</w:t>
      </w:r>
      <w:r w:rsidRPr="00C74BBC">
        <w:rPr>
          <w:rFonts w:ascii="Arial" w:hAnsi="Arial" w:cs="Arial"/>
          <w:sz w:val="24"/>
          <w:szCs w:val="24"/>
        </w:rPr>
        <w:t>4</w:t>
      </w:r>
      <w:r w:rsidR="430F1025" w:rsidRPr="00C74BBC">
        <w:rPr>
          <w:rFonts w:ascii="Arial" w:hAnsi="Arial" w:cs="Arial"/>
          <w:sz w:val="24"/>
          <w:szCs w:val="24"/>
        </w:rPr>
        <w:t>, 9.8</w:t>
      </w:r>
      <w:r w:rsidR="20F5A2CF" w:rsidRPr="00C74BBC">
        <w:rPr>
          <w:rFonts w:ascii="Arial" w:hAnsi="Arial" w:cs="Arial"/>
          <w:sz w:val="24"/>
          <w:szCs w:val="24"/>
        </w:rPr>
        <w:t xml:space="preserve">, the aggregate liability of each </w:t>
      </w:r>
      <w:r w:rsidR="01D7EDA2" w:rsidRPr="00C74BBC">
        <w:rPr>
          <w:rFonts w:ascii="Arial" w:hAnsi="Arial" w:cs="Arial"/>
          <w:sz w:val="24"/>
          <w:szCs w:val="24"/>
        </w:rPr>
        <w:t>P</w:t>
      </w:r>
      <w:r w:rsidR="20F5A2CF" w:rsidRPr="00C74BBC">
        <w:rPr>
          <w:rFonts w:ascii="Arial" w:hAnsi="Arial" w:cs="Arial"/>
          <w:sz w:val="24"/>
          <w:szCs w:val="24"/>
        </w:rPr>
        <w:t xml:space="preserve">arty to all of the others for any or all breaches of this Agreement, any negligence, or arising in any other way out of the subject matter of this Agreement, the </w:t>
      </w:r>
      <w:r w:rsidR="3DAFF915" w:rsidRPr="00C74BBC">
        <w:rPr>
          <w:rFonts w:ascii="Arial" w:hAnsi="Arial" w:cs="Arial"/>
          <w:sz w:val="24"/>
          <w:szCs w:val="24"/>
        </w:rPr>
        <w:t>Study</w:t>
      </w:r>
      <w:r w:rsidR="20F5A2CF" w:rsidRPr="00C74BBC">
        <w:rPr>
          <w:rFonts w:ascii="Arial" w:hAnsi="Arial" w:cs="Arial"/>
          <w:sz w:val="24"/>
          <w:szCs w:val="24"/>
        </w:rPr>
        <w:t xml:space="preserve"> or the Results, will not exceed in total the portion of the External Funding allocated to that </w:t>
      </w:r>
      <w:r w:rsidR="589F1660" w:rsidRPr="00C74BBC">
        <w:rPr>
          <w:rFonts w:ascii="Arial" w:hAnsi="Arial" w:cs="Arial"/>
          <w:sz w:val="24"/>
          <w:szCs w:val="24"/>
        </w:rPr>
        <w:t>Party</w:t>
      </w:r>
      <w:r w:rsidR="21078A3E" w:rsidRPr="00C74BBC">
        <w:rPr>
          <w:rFonts w:ascii="Arial" w:hAnsi="Arial" w:cs="Arial"/>
          <w:sz w:val="24"/>
          <w:szCs w:val="24"/>
        </w:rPr>
        <w:t xml:space="preserve"> or £</w:t>
      </w:r>
      <w:r w:rsidR="63A8D774" w:rsidRPr="00C74BBC">
        <w:rPr>
          <w:rFonts w:ascii="Arial" w:hAnsi="Arial" w:cs="Arial"/>
          <w:sz w:val="24"/>
          <w:szCs w:val="24"/>
        </w:rPr>
        <w:t>[</w:t>
      </w:r>
      <w:proofErr w:type="spellStart"/>
      <w:r w:rsidR="21078A3E" w:rsidRPr="00C74BBC">
        <w:rPr>
          <w:rFonts w:ascii="Arial" w:hAnsi="Arial" w:cs="Arial"/>
          <w:sz w:val="24"/>
          <w:szCs w:val="24"/>
          <w:highlight w:val="yellow"/>
        </w:rPr>
        <w:t>xxxx</w:t>
      </w:r>
      <w:proofErr w:type="spellEnd"/>
      <w:r w:rsidR="0E75ABB1" w:rsidRPr="00C74BBC">
        <w:rPr>
          <w:rFonts w:ascii="Arial" w:hAnsi="Arial" w:cs="Arial"/>
          <w:sz w:val="24"/>
          <w:szCs w:val="24"/>
        </w:rPr>
        <w:t>]</w:t>
      </w:r>
      <w:r w:rsidR="21078A3E" w:rsidRPr="00C74BBC">
        <w:rPr>
          <w:rFonts w:ascii="Arial" w:hAnsi="Arial" w:cs="Arial"/>
          <w:sz w:val="24"/>
          <w:szCs w:val="24"/>
        </w:rPr>
        <w:t>, whichever is higher</w:t>
      </w:r>
      <w:r w:rsidR="20F5A2CF" w:rsidRPr="00C74BBC">
        <w:rPr>
          <w:rFonts w:ascii="Arial" w:hAnsi="Arial" w:cs="Arial"/>
          <w:sz w:val="24"/>
          <w:szCs w:val="24"/>
        </w:rPr>
        <w:t>.</w:t>
      </w:r>
      <w:r w:rsidR="4C984040" w:rsidRPr="00C74BBC">
        <w:rPr>
          <w:rFonts w:ascii="Arial" w:hAnsi="Arial" w:cs="Arial"/>
          <w:sz w:val="24"/>
          <w:szCs w:val="24"/>
        </w:rPr>
        <w:t xml:space="preserve"> </w:t>
      </w:r>
    </w:p>
    <w:p w14:paraId="74869460" w14:textId="77777777" w:rsidR="0038122E" w:rsidRPr="00C74BBC" w:rsidRDefault="0038122E" w:rsidP="007A2B00">
      <w:pPr>
        <w:pStyle w:val="ColorfulList-Accent11"/>
        <w:widowControl w:val="0"/>
        <w:numPr>
          <w:ilvl w:val="1"/>
          <w:numId w:val="0"/>
        </w:numPr>
        <w:spacing w:after="0" w:line="240" w:lineRule="auto"/>
        <w:jc w:val="both"/>
        <w:rPr>
          <w:rFonts w:ascii="Arial" w:hAnsi="Arial" w:cs="Arial"/>
          <w:sz w:val="24"/>
          <w:szCs w:val="24"/>
        </w:rPr>
      </w:pPr>
    </w:p>
    <w:p w14:paraId="02372AD2" w14:textId="77777777" w:rsidR="0038122E" w:rsidRPr="00C74BBC" w:rsidRDefault="006040A3" w:rsidP="002C77F8">
      <w:pPr>
        <w:pStyle w:val="ColorfulList-Accent11"/>
        <w:widowControl w:val="0"/>
        <w:numPr>
          <w:ilvl w:val="1"/>
          <w:numId w:val="22"/>
        </w:numPr>
        <w:tabs>
          <w:tab w:val="left" w:pos="851"/>
        </w:tabs>
        <w:spacing w:after="0" w:line="240" w:lineRule="auto"/>
        <w:ind w:left="851" w:hanging="851"/>
        <w:contextualSpacing w:val="0"/>
        <w:jc w:val="both"/>
        <w:rPr>
          <w:rFonts w:ascii="Arial" w:hAnsi="Arial" w:cs="Arial"/>
          <w:sz w:val="24"/>
          <w:szCs w:val="24"/>
        </w:rPr>
      </w:pPr>
      <w:r w:rsidRPr="00C74BBC">
        <w:rPr>
          <w:rFonts w:ascii="Arial" w:hAnsi="Arial" w:cs="Arial"/>
          <w:sz w:val="24"/>
          <w:szCs w:val="24"/>
        </w:rPr>
        <w:t xml:space="preserve">Nothing in this Agreement limits or excludes any </w:t>
      </w:r>
      <w:r w:rsidR="001B081A" w:rsidRPr="00C74BBC">
        <w:rPr>
          <w:rFonts w:ascii="Arial" w:hAnsi="Arial" w:cs="Arial"/>
          <w:sz w:val="24"/>
          <w:szCs w:val="24"/>
        </w:rPr>
        <w:t>Party</w:t>
      </w:r>
      <w:r w:rsidRPr="00C74BBC">
        <w:rPr>
          <w:rFonts w:ascii="Arial" w:hAnsi="Arial" w:cs="Arial"/>
          <w:sz w:val="24"/>
          <w:szCs w:val="24"/>
        </w:rPr>
        <w:t>'s liability for:</w:t>
      </w:r>
    </w:p>
    <w:p w14:paraId="187F57B8" w14:textId="77777777" w:rsidR="0038122E" w:rsidRPr="00C74BBC" w:rsidRDefault="0038122E" w:rsidP="00322ADE">
      <w:pPr>
        <w:pStyle w:val="ColorfulList-Accent11"/>
        <w:widowControl w:val="0"/>
        <w:numPr>
          <w:ilvl w:val="0"/>
          <w:numId w:val="0"/>
        </w:numPr>
        <w:spacing w:after="0" w:line="240" w:lineRule="auto"/>
        <w:ind w:left="851"/>
        <w:contextualSpacing w:val="0"/>
        <w:jc w:val="both"/>
        <w:rPr>
          <w:rFonts w:ascii="Arial" w:hAnsi="Arial" w:cs="Arial"/>
          <w:sz w:val="24"/>
          <w:szCs w:val="24"/>
        </w:rPr>
      </w:pPr>
    </w:p>
    <w:p w14:paraId="1DF4AAB7" w14:textId="77777777" w:rsidR="0038122E" w:rsidRPr="00C74BBC" w:rsidRDefault="006040A3" w:rsidP="002C77F8">
      <w:pPr>
        <w:pStyle w:val="ColorfulList-Accent11"/>
        <w:widowControl w:val="0"/>
        <w:numPr>
          <w:ilvl w:val="2"/>
          <w:numId w:val="22"/>
        </w:numPr>
        <w:tabs>
          <w:tab w:val="left" w:pos="1701"/>
        </w:tabs>
        <w:spacing w:after="0" w:line="240" w:lineRule="auto"/>
        <w:ind w:left="1701" w:hanging="850"/>
        <w:jc w:val="both"/>
        <w:rPr>
          <w:rFonts w:ascii="Arial" w:hAnsi="Arial" w:cs="Arial"/>
          <w:sz w:val="24"/>
          <w:szCs w:val="24"/>
        </w:rPr>
      </w:pPr>
      <w:r w:rsidRPr="00C74BBC">
        <w:rPr>
          <w:rFonts w:ascii="Arial" w:hAnsi="Arial" w:cs="Arial"/>
          <w:sz w:val="24"/>
          <w:szCs w:val="24"/>
        </w:rPr>
        <w:t>death or personal injury</w:t>
      </w:r>
      <w:r w:rsidR="35D73304" w:rsidRPr="00C74BBC">
        <w:rPr>
          <w:rFonts w:ascii="Arial" w:eastAsia="Calibri" w:hAnsi="Arial" w:cs="Arial"/>
          <w:sz w:val="24"/>
          <w:szCs w:val="24"/>
          <w:lang w:eastAsia="en-US"/>
        </w:rPr>
        <w:t xml:space="preserve"> </w:t>
      </w:r>
      <w:r w:rsidR="35D73304" w:rsidRPr="00C74BBC">
        <w:rPr>
          <w:rFonts w:ascii="Arial" w:hAnsi="Arial" w:cs="Arial"/>
          <w:sz w:val="24"/>
          <w:szCs w:val="24"/>
        </w:rPr>
        <w:t xml:space="preserve">caused by its </w:t>
      </w:r>
      <w:proofErr w:type="gramStart"/>
      <w:r w:rsidR="35D73304" w:rsidRPr="00C74BBC">
        <w:rPr>
          <w:rFonts w:ascii="Arial" w:hAnsi="Arial" w:cs="Arial"/>
          <w:sz w:val="24"/>
          <w:szCs w:val="24"/>
        </w:rPr>
        <w:t>negligence</w:t>
      </w:r>
      <w:r w:rsidRPr="00C74BBC">
        <w:rPr>
          <w:rFonts w:ascii="Arial" w:hAnsi="Arial" w:cs="Arial"/>
          <w:sz w:val="24"/>
          <w:szCs w:val="24"/>
        </w:rPr>
        <w:t>;</w:t>
      </w:r>
      <w:proofErr w:type="gramEnd"/>
    </w:p>
    <w:p w14:paraId="592F8F47" w14:textId="77777777" w:rsidR="0038122E" w:rsidRPr="00C74BBC" w:rsidRDefault="006040A3" w:rsidP="002C77F8">
      <w:pPr>
        <w:pStyle w:val="ColorfulList-Accent11"/>
        <w:widowControl w:val="0"/>
        <w:numPr>
          <w:ilvl w:val="2"/>
          <w:numId w:val="22"/>
        </w:numPr>
        <w:tabs>
          <w:tab w:val="left" w:pos="1701"/>
        </w:tabs>
        <w:spacing w:after="0" w:line="240" w:lineRule="auto"/>
        <w:ind w:left="1701" w:hanging="850"/>
        <w:contextualSpacing w:val="0"/>
        <w:jc w:val="both"/>
        <w:rPr>
          <w:rFonts w:ascii="Arial" w:hAnsi="Arial" w:cs="Arial"/>
          <w:sz w:val="24"/>
          <w:szCs w:val="24"/>
        </w:rPr>
      </w:pPr>
      <w:r w:rsidRPr="00C74BBC">
        <w:rPr>
          <w:rFonts w:ascii="Arial" w:hAnsi="Arial" w:cs="Arial"/>
          <w:sz w:val="24"/>
          <w:szCs w:val="24"/>
        </w:rPr>
        <w:t xml:space="preserve">any fraud or fraudulent </w:t>
      </w:r>
      <w:proofErr w:type="gramStart"/>
      <w:r w:rsidRPr="00C74BBC">
        <w:rPr>
          <w:rFonts w:ascii="Arial" w:hAnsi="Arial" w:cs="Arial"/>
          <w:sz w:val="24"/>
          <w:szCs w:val="24"/>
        </w:rPr>
        <w:t>misrepresentation;</w:t>
      </w:r>
      <w:proofErr w:type="gramEnd"/>
    </w:p>
    <w:p w14:paraId="4B8EF946" w14:textId="77777777" w:rsidR="0038122E" w:rsidRPr="00C74BBC" w:rsidRDefault="006040A3" w:rsidP="002C77F8">
      <w:pPr>
        <w:pStyle w:val="ColorfulList-Accent11"/>
        <w:widowControl w:val="0"/>
        <w:numPr>
          <w:ilvl w:val="2"/>
          <w:numId w:val="22"/>
        </w:numPr>
        <w:tabs>
          <w:tab w:val="left" w:pos="1701"/>
        </w:tabs>
        <w:spacing w:after="0" w:line="240" w:lineRule="auto"/>
        <w:ind w:left="1701" w:hanging="850"/>
        <w:jc w:val="both"/>
        <w:rPr>
          <w:rFonts w:ascii="Arial" w:hAnsi="Arial" w:cs="Arial"/>
          <w:sz w:val="24"/>
          <w:szCs w:val="24"/>
        </w:rPr>
      </w:pPr>
      <w:r w:rsidRPr="00C74BBC">
        <w:rPr>
          <w:rFonts w:ascii="Arial" w:hAnsi="Arial" w:cs="Arial"/>
          <w:sz w:val="24"/>
          <w:szCs w:val="24"/>
        </w:rPr>
        <w:t>any sort of liability that, by law, cannot be limited or excluded</w:t>
      </w:r>
    </w:p>
    <w:p w14:paraId="5BBC9D68" w14:textId="72E9835F" w:rsidR="00BA30D4" w:rsidRPr="00C74BBC" w:rsidRDefault="006040A3" w:rsidP="00551C82">
      <w:pPr>
        <w:pStyle w:val="ColorfulList-Accent11"/>
        <w:widowControl w:val="0"/>
        <w:numPr>
          <w:ilvl w:val="0"/>
          <w:numId w:val="0"/>
        </w:numPr>
        <w:tabs>
          <w:tab w:val="left" w:pos="851"/>
          <w:tab w:val="left" w:pos="1701"/>
        </w:tabs>
        <w:spacing w:after="0" w:line="240" w:lineRule="auto"/>
        <w:ind w:left="1701"/>
        <w:jc w:val="both"/>
        <w:rPr>
          <w:rFonts w:ascii="Arial" w:hAnsi="Arial" w:cs="Arial"/>
          <w:sz w:val="24"/>
          <w:szCs w:val="24"/>
          <w:highlight w:val="yellow"/>
        </w:rPr>
      </w:pPr>
      <w:r w:rsidRPr="00C74BBC">
        <w:rPr>
          <w:rFonts w:ascii="Arial" w:hAnsi="Arial" w:cs="Arial"/>
          <w:sz w:val="24"/>
          <w:szCs w:val="24"/>
          <w:highlight w:val="yellow"/>
        </w:rPr>
        <w:t>[</w:t>
      </w:r>
      <w:r w:rsidR="62C298A2" w:rsidRPr="00C74BBC">
        <w:rPr>
          <w:rFonts w:ascii="Arial" w:hAnsi="Arial" w:cs="Arial"/>
          <w:sz w:val="24"/>
          <w:szCs w:val="24"/>
          <w:highlight w:val="yellow"/>
        </w:rPr>
        <w:t xml:space="preserve">any breach of the </w:t>
      </w:r>
      <w:r w:rsidR="14818577" w:rsidRPr="00C74BBC">
        <w:rPr>
          <w:rFonts w:ascii="Arial" w:hAnsi="Arial" w:cs="Arial"/>
          <w:sz w:val="24"/>
          <w:szCs w:val="24"/>
          <w:highlight w:val="yellow"/>
        </w:rPr>
        <w:t>Research Contract</w:t>
      </w:r>
      <w:r w:rsidR="62C298A2" w:rsidRPr="00C74BBC">
        <w:rPr>
          <w:rFonts w:ascii="Arial" w:hAnsi="Arial" w:cs="Arial"/>
          <w:sz w:val="24"/>
          <w:szCs w:val="24"/>
          <w:highlight w:val="yellow"/>
        </w:rPr>
        <w:t xml:space="preserve"> caused by the</w:t>
      </w:r>
      <w:r w:rsidR="35D73304" w:rsidRPr="00C74BBC">
        <w:rPr>
          <w:rFonts w:ascii="Arial" w:hAnsi="Arial" w:cs="Arial"/>
          <w:sz w:val="24"/>
          <w:szCs w:val="24"/>
          <w:highlight w:val="yellow"/>
        </w:rPr>
        <w:t xml:space="preserve"> negligent</w:t>
      </w:r>
      <w:r w:rsidR="62C298A2" w:rsidRPr="00C74BBC">
        <w:rPr>
          <w:rFonts w:ascii="Arial" w:hAnsi="Arial" w:cs="Arial"/>
          <w:sz w:val="24"/>
          <w:szCs w:val="24"/>
          <w:highlight w:val="yellow"/>
        </w:rPr>
        <w:t xml:space="preserve"> acts or omissions of a Party</w:t>
      </w:r>
      <w:r w:rsidR="714478C5" w:rsidRPr="00C74BBC">
        <w:rPr>
          <w:rFonts w:ascii="Arial" w:hAnsi="Arial" w:cs="Arial"/>
          <w:sz w:val="24"/>
          <w:szCs w:val="24"/>
          <w:highlight w:val="yellow"/>
        </w:rPr>
        <w:t>.</w:t>
      </w:r>
      <w:r w:rsidRPr="00C74BBC">
        <w:rPr>
          <w:rFonts w:ascii="Arial" w:hAnsi="Arial" w:cs="Arial"/>
          <w:sz w:val="24"/>
          <w:szCs w:val="24"/>
          <w:highlight w:val="yellow"/>
        </w:rPr>
        <w:t>]</w:t>
      </w:r>
    </w:p>
    <w:p w14:paraId="54738AF4" w14:textId="77777777" w:rsidR="0038122E" w:rsidRPr="00C74BBC" w:rsidRDefault="0038122E" w:rsidP="00551C82">
      <w:pPr>
        <w:pStyle w:val="ColorfulList-Accent11"/>
        <w:widowControl w:val="0"/>
        <w:numPr>
          <w:ilvl w:val="0"/>
          <w:numId w:val="0"/>
        </w:numPr>
        <w:tabs>
          <w:tab w:val="left" w:pos="851"/>
          <w:tab w:val="left" w:pos="1701"/>
        </w:tabs>
        <w:spacing w:after="0" w:line="240" w:lineRule="auto"/>
        <w:ind w:left="1701"/>
        <w:jc w:val="both"/>
        <w:rPr>
          <w:rFonts w:ascii="Arial" w:hAnsi="Arial" w:cs="Arial"/>
          <w:sz w:val="24"/>
          <w:szCs w:val="24"/>
        </w:rPr>
      </w:pPr>
    </w:p>
    <w:p w14:paraId="1AFDDC00" w14:textId="0361D84A" w:rsidR="0038122E" w:rsidRPr="00C74BBC" w:rsidRDefault="006040A3" w:rsidP="002C77F8">
      <w:pPr>
        <w:widowControl w:val="0"/>
        <w:numPr>
          <w:ilvl w:val="1"/>
          <w:numId w:val="22"/>
        </w:numPr>
        <w:tabs>
          <w:tab w:val="left" w:pos="851"/>
        </w:tabs>
        <w:spacing w:after="0" w:line="240" w:lineRule="auto"/>
        <w:ind w:left="851" w:hanging="851"/>
        <w:jc w:val="both"/>
        <w:rPr>
          <w:rFonts w:ascii="Arial" w:hAnsi="Arial" w:cs="Arial"/>
          <w:sz w:val="24"/>
          <w:szCs w:val="24"/>
        </w:rPr>
      </w:pPr>
      <w:r w:rsidRPr="00C74BBC">
        <w:rPr>
          <w:rFonts w:ascii="Arial" w:hAnsi="Arial" w:cs="Arial"/>
          <w:sz w:val="24"/>
          <w:szCs w:val="24"/>
        </w:rPr>
        <w:t>E</w:t>
      </w:r>
      <w:r w:rsidR="090676FA" w:rsidRPr="00C74BBC">
        <w:rPr>
          <w:rFonts w:ascii="Arial" w:hAnsi="Arial" w:cs="Arial"/>
          <w:sz w:val="24"/>
          <w:szCs w:val="24"/>
        </w:rPr>
        <w:t xml:space="preserve">ach Party that is not an NHS organisation shall throughout the term of this Agreement effect and maintain with a reputable insurance company or underwriters a policy or policies of insurance covering all matters in respect of that Party’s activities and shall provide documentary evidence of such insurance on </w:t>
      </w:r>
      <w:r w:rsidR="4CBA70EE" w:rsidRPr="00C74BBC">
        <w:rPr>
          <w:rFonts w:ascii="Arial" w:hAnsi="Arial" w:cs="Arial"/>
          <w:sz w:val="24"/>
          <w:szCs w:val="24"/>
        </w:rPr>
        <w:t xml:space="preserve">request </w:t>
      </w:r>
      <w:r w:rsidR="090676FA" w:rsidRPr="00C74BBC">
        <w:rPr>
          <w:rFonts w:ascii="Arial" w:hAnsi="Arial" w:cs="Arial"/>
          <w:sz w:val="24"/>
          <w:szCs w:val="24"/>
        </w:rPr>
        <w:t xml:space="preserve">by any other Party. </w:t>
      </w:r>
    </w:p>
    <w:p w14:paraId="46ABBD8F" w14:textId="77777777" w:rsidR="00323836" w:rsidRPr="00C74BBC" w:rsidRDefault="00323836" w:rsidP="00323836">
      <w:pPr>
        <w:widowControl w:val="0"/>
        <w:tabs>
          <w:tab w:val="left" w:pos="851"/>
        </w:tabs>
        <w:spacing w:after="0" w:line="240" w:lineRule="auto"/>
        <w:ind w:left="851"/>
        <w:jc w:val="both"/>
        <w:rPr>
          <w:rFonts w:ascii="Arial" w:hAnsi="Arial" w:cs="Arial"/>
          <w:sz w:val="24"/>
          <w:szCs w:val="24"/>
        </w:rPr>
      </w:pPr>
    </w:p>
    <w:p w14:paraId="4F370391" w14:textId="77777777" w:rsidR="0038122E" w:rsidRPr="00C74BBC" w:rsidRDefault="006040A3" w:rsidP="002C77F8">
      <w:pPr>
        <w:widowControl w:val="0"/>
        <w:numPr>
          <w:ilvl w:val="1"/>
          <w:numId w:val="22"/>
        </w:numPr>
        <w:tabs>
          <w:tab w:val="left" w:pos="851"/>
        </w:tabs>
        <w:spacing w:after="0" w:line="240" w:lineRule="auto"/>
        <w:ind w:left="851" w:hanging="851"/>
        <w:jc w:val="both"/>
        <w:rPr>
          <w:rFonts w:ascii="Arial" w:hAnsi="Arial" w:cs="Arial"/>
          <w:sz w:val="24"/>
          <w:szCs w:val="24"/>
        </w:rPr>
      </w:pPr>
      <w:r w:rsidRPr="00C74BBC">
        <w:rPr>
          <w:rFonts w:ascii="Arial" w:hAnsi="Arial" w:cs="Arial"/>
          <w:sz w:val="24"/>
          <w:szCs w:val="24"/>
        </w:rPr>
        <w:t xml:space="preserve">Where a Party is an NHS organisation and is a member of an NHS Indemnity Scheme, it shall maintain its membership therein or otherwise ensure it has appropriate cover against claims arising </w:t>
      </w:r>
      <w:proofErr w:type="gramStart"/>
      <w:r w:rsidRPr="00C74BBC">
        <w:rPr>
          <w:rFonts w:ascii="Arial" w:hAnsi="Arial" w:cs="Arial"/>
          <w:sz w:val="24"/>
          <w:szCs w:val="24"/>
        </w:rPr>
        <w:t>as a result of</w:t>
      </w:r>
      <w:proofErr w:type="gramEnd"/>
      <w:r w:rsidRPr="00C74BBC">
        <w:rPr>
          <w:rFonts w:ascii="Arial" w:hAnsi="Arial" w:cs="Arial"/>
          <w:sz w:val="24"/>
          <w:szCs w:val="24"/>
        </w:rPr>
        <w:t xml:space="preserve"> clinical negligence.</w:t>
      </w:r>
    </w:p>
    <w:p w14:paraId="06BBA33E" w14:textId="77777777" w:rsidR="00323836" w:rsidRPr="00C74BBC" w:rsidRDefault="00323836" w:rsidP="00323836">
      <w:pPr>
        <w:widowControl w:val="0"/>
        <w:tabs>
          <w:tab w:val="left" w:pos="851"/>
        </w:tabs>
        <w:spacing w:after="0" w:line="240" w:lineRule="auto"/>
        <w:ind w:left="851"/>
        <w:jc w:val="both"/>
        <w:rPr>
          <w:rFonts w:ascii="Arial" w:hAnsi="Arial" w:cs="Arial"/>
          <w:sz w:val="24"/>
          <w:szCs w:val="24"/>
        </w:rPr>
      </w:pPr>
    </w:p>
    <w:p w14:paraId="257B9E6D" w14:textId="77777777" w:rsidR="0038122E" w:rsidRPr="00C74BBC" w:rsidRDefault="006040A3" w:rsidP="002C77F8">
      <w:pPr>
        <w:widowControl w:val="0"/>
        <w:numPr>
          <w:ilvl w:val="1"/>
          <w:numId w:val="22"/>
        </w:numPr>
        <w:tabs>
          <w:tab w:val="left" w:pos="851"/>
        </w:tabs>
        <w:spacing w:after="0" w:line="240" w:lineRule="auto"/>
        <w:ind w:left="851" w:hanging="851"/>
        <w:jc w:val="both"/>
        <w:rPr>
          <w:rFonts w:ascii="Arial" w:hAnsi="Arial" w:cs="Arial"/>
          <w:sz w:val="24"/>
          <w:szCs w:val="24"/>
        </w:rPr>
      </w:pPr>
      <w:r w:rsidRPr="00C74BBC">
        <w:rPr>
          <w:rFonts w:ascii="Arial" w:hAnsi="Arial" w:cs="Arial"/>
          <w:sz w:val="24"/>
          <w:szCs w:val="24"/>
        </w:rPr>
        <w:t xml:space="preserve">The express undertakings and warranties given by the </w:t>
      </w:r>
      <w:r w:rsidR="001B081A" w:rsidRPr="00C74BBC">
        <w:rPr>
          <w:rFonts w:ascii="Arial" w:hAnsi="Arial" w:cs="Arial"/>
          <w:sz w:val="24"/>
          <w:szCs w:val="24"/>
        </w:rPr>
        <w:t>Parties</w:t>
      </w:r>
      <w:r w:rsidRPr="00C74BBC">
        <w:rPr>
          <w:rFonts w:ascii="Arial" w:hAnsi="Arial" w:cs="Arial"/>
          <w:sz w:val="24"/>
          <w:szCs w:val="24"/>
        </w:rPr>
        <w:t xml:space="preserve">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464FCBC1" w14:textId="77777777" w:rsidR="00323836" w:rsidRPr="00C74BBC" w:rsidRDefault="00323836" w:rsidP="00323836">
      <w:pPr>
        <w:widowControl w:val="0"/>
        <w:tabs>
          <w:tab w:val="left" w:pos="851"/>
        </w:tabs>
        <w:spacing w:after="0" w:line="240" w:lineRule="auto"/>
        <w:ind w:left="851"/>
        <w:jc w:val="both"/>
        <w:rPr>
          <w:rFonts w:ascii="Arial" w:hAnsi="Arial" w:cs="Arial"/>
          <w:sz w:val="24"/>
          <w:szCs w:val="24"/>
        </w:rPr>
      </w:pPr>
    </w:p>
    <w:p w14:paraId="43DF0658" w14:textId="553EA78A" w:rsidR="008932A1" w:rsidRPr="00C74BBC" w:rsidRDefault="006040A3" w:rsidP="002C77F8">
      <w:pPr>
        <w:widowControl w:val="0"/>
        <w:numPr>
          <w:ilvl w:val="1"/>
          <w:numId w:val="22"/>
        </w:numPr>
        <w:tabs>
          <w:tab w:val="left" w:pos="851"/>
        </w:tabs>
        <w:spacing w:after="0" w:line="240" w:lineRule="auto"/>
        <w:ind w:left="851" w:hanging="851"/>
        <w:jc w:val="both"/>
        <w:rPr>
          <w:rFonts w:ascii="Arial" w:hAnsi="Arial" w:cs="Arial"/>
          <w:sz w:val="24"/>
          <w:szCs w:val="24"/>
        </w:rPr>
      </w:pPr>
      <w:r w:rsidRPr="00C74BBC">
        <w:rPr>
          <w:rFonts w:ascii="Arial" w:hAnsi="Arial" w:cs="Arial"/>
          <w:color w:val="000000" w:themeColor="text1"/>
          <w:sz w:val="24"/>
          <w:szCs w:val="24"/>
        </w:rPr>
        <w:t>[</w:t>
      </w:r>
      <w:r w:rsidR="00076567" w:rsidRPr="00C74BBC">
        <w:rPr>
          <w:rFonts w:ascii="Arial" w:hAnsi="Arial" w:cs="Arial"/>
          <w:color w:val="000000" w:themeColor="text1"/>
          <w:sz w:val="24"/>
          <w:szCs w:val="24"/>
          <w:highlight w:val="yellow"/>
        </w:rPr>
        <w:t>Lead</w:t>
      </w:r>
      <w:r w:rsidRPr="00C74BBC">
        <w:rPr>
          <w:rFonts w:ascii="Arial" w:hAnsi="Arial" w:cs="Arial"/>
          <w:color w:val="000000" w:themeColor="text1"/>
          <w:sz w:val="24"/>
          <w:szCs w:val="24"/>
        </w:rPr>
        <w:t xml:space="preserve">] </w:t>
      </w:r>
      <w:r w:rsidR="00E82C07" w:rsidRPr="00C74BBC">
        <w:rPr>
          <w:rFonts w:ascii="Arial" w:hAnsi="Arial" w:cs="Arial"/>
          <w:color w:val="000000" w:themeColor="text1"/>
          <w:sz w:val="24"/>
          <w:szCs w:val="24"/>
        </w:rPr>
        <w:t xml:space="preserve">has provided certain indemnities to the Funder in the </w:t>
      </w:r>
      <w:r w:rsidR="00F50C5B" w:rsidRPr="00C74BBC">
        <w:rPr>
          <w:rFonts w:ascii="Arial" w:hAnsi="Arial" w:cs="Arial"/>
          <w:color w:val="000000" w:themeColor="text1"/>
          <w:sz w:val="24"/>
          <w:szCs w:val="24"/>
        </w:rPr>
        <w:t>Research Contract</w:t>
      </w:r>
      <w:r w:rsidR="00E82C07" w:rsidRPr="00C74BBC">
        <w:rPr>
          <w:rFonts w:ascii="Arial" w:hAnsi="Arial" w:cs="Arial"/>
          <w:color w:val="000000" w:themeColor="text1"/>
          <w:sz w:val="24"/>
          <w:szCs w:val="24"/>
        </w:rPr>
        <w:t xml:space="preserve"> (the “Indemnities”). Subject to Clause 9.2 of this Agreement, each </w:t>
      </w:r>
      <w:r w:rsidR="00C24A4C" w:rsidRPr="00C74BBC">
        <w:rPr>
          <w:rFonts w:ascii="Arial" w:hAnsi="Arial" w:cs="Arial"/>
          <w:color w:val="000000" w:themeColor="text1"/>
          <w:sz w:val="24"/>
          <w:szCs w:val="24"/>
        </w:rPr>
        <w:t xml:space="preserve">Collaborating Party </w:t>
      </w:r>
      <w:r w:rsidR="00E82C07" w:rsidRPr="00C74BBC">
        <w:rPr>
          <w:rFonts w:ascii="Arial" w:hAnsi="Arial" w:cs="Arial"/>
          <w:color w:val="000000" w:themeColor="text1"/>
          <w:sz w:val="24"/>
          <w:szCs w:val="24"/>
        </w:rPr>
        <w:t xml:space="preserve">hereby severally indemnifies </w:t>
      </w:r>
      <w:r w:rsidR="129DB3FC" w:rsidRPr="00C74BBC">
        <w:rPr>
          <w:rFonts w:ascii="Arial" w:hAnsi="Arial" w:cs="Arial"/>
          <w:color w:val="000000" w:themeColor="text1"/>
          <w:sz w:val="24"/>
          <w:szCs w:val="24"/>
        </w:rPr>
        <w:t>[</w:t>
      </w:r>
      <w:r w:rsidR="00076567" w:rsidRPr="00C74BBC">
        <w:rPr>
          <w:rFonts w:ascii="Arial" w:hAnsi="Arial" w:cs="Arial"/>
          <w:color w:val="000000" w:themeColor="text1"/>
          <w:sz w:val="24"/>
          <w:szCs w:val="24"/>
          <w:highlight w:val="yellow"/>
        </w:rPr>
        <w:t>Lead</w:t>
      </w:r>
      <w:r w:rsidR="129DB3FC" w:rsidRPr="00C74BBC">
        <w:rPr>
          <w:rFonts w:ascii="Arial" w:hAnsi="Arial" w:cs="Arial"/>
          <w:color w:val="000000" w:themeColor="text1"/>
          <w:sz w:val="24"/>
          <w:szCs w:val="24"/>
        </w:rPr>
        <w:t xml:space="preserve">] </w:t>
      </w:r>
      <w:r w:rsidR="00E82C07" w:rsidRPr="00C74BBC">
        <w:rPr>
          <w:rFonts w:ascii="Arial" w:hAnsi="Arial" w:cs="Arial"/>
          <w:color w:val="000000" w:themeColor="text1"/>
          <w:sz w:val="24"/>
          <w:szCs w:val="24"/>
        </w:rPr>
        <w:t xml:space="preserve">in respect of any sums paid by </w:t>
      </w:r>
      <w:r w:rsidR="129DB3FC" w:rsidRPr="00C74BBC">
        <w:rPr>
          <w:rFonts w:ascii="Arial" w:hAnsi="Arial" w:cs="Arial"/>
          <w:color w:val="000000" w:themeColor="text1"/>
          <w:sz w:val="24"/>
          <w:szCs w:val="24"/>
        </w:rPr>
        <w:t>[</w:t>
      </w:r>
      <w:r w:rsidR="00076567" w:rsidRPr="00C74BBC">
        <w:rPr>
          <w:rFonts w:ascii="Arial" w:hAnsi="Arial" w:cs="Arial"/>
          <w:color w:val="000000" w:themeColor="text1"/>
          <w:sz w:val="24"/>
          <w:szCs w:val="24"/>
          <w:highlight w:val="yellow"/>
        </w:rPr>
        <w:t>Lead</w:t>
      </w:r>
      <w:r w:rsidR="129DB3FC" w:rsidRPr="00C74BBC">
        <w:rPr>
          <w:rFonts w:ascii="Arial" w:hAnsi="Arial" w:cs="Arial"/>
          <w:color w:val="000000" w:themeColor="text1"/>
          <w:sz w:val="24"/>
          <w:szCs w:val="24"/>
        </w:rPr>
        <w:t xml:space="preserve">] </w:t>
      </w:r>
      <w:r w:rsidR="00E82C07" w:rsidRPr="00C74BBC">
        <w:rPr>
          <w:rFonts w:ascii="Arial" w:hAnsi="Arial" w:cs="Arial"/>
          <w:color w:val="000000" w:themeColor="text1"/>
          <w:sz w:val="24"/>
          <w:szCs w:val="24"/>
        </w:rPr>
        <w:t xml:space="preserve">to the Funder as a result of any claim made by the Funder </w:t>
      </w:r>
      <w:r w:rsidR="00C24A4C" w:rsidRPr="00C74BBC">
        <w:rPr>
          <w:rFonts w:ascii="Arial" w:hAnsi="Arial" w:cs="Arial"/>
          <w:color w:val="000000" w:themeColor="text1"/>
          <w:sz w:val="24"/>
          <w:szCs w:val="24"/>
        </w:rPr>
        <w:t xml:space="preserve">for which a Collaborating Party is partially or wholly responsible for under any of the Indemnities provided that </w:t>
      </w:r>
      <w:r w:rsidR="00780E1D" w:rsidRPr="00C74BBC">
        <w:rPr>
          <w:rFonts w:ascii="Arial" w:hAnsi="Arial" w:cs="Arial"/>
          <w:color w:val="000000"/>
          <w:sz w:val="24"/>
          <w:szCs w:val="24"/>
        </w:rPr>
        <w:t xml:space="preserve">such Collaborating Party shall only be liable to pay such proportion of the sums related to the acts or omissions of the respective Collaborating Party (or those acting on its behalf) and </w:t>
      </w:r>
      <w:r w:rsidR="00E82C07" w:rsidRPr="00C74BBC">
        <w:rPr>
          <w:rFonts w:ascii="Arial" w:hAnsi="Arial" w:cs="Arial"/>
          <w:color w:val="000000" w:themeColor="text1"/>
          <w:sz w:val="24"/>
          <w:szCs w:val="24"/>
        </w:rPr>
        <w:t>t</w:t>
      </w:r>
      <w:r w:rsidR="00076567" w:rsidRPr="00C74BBC">
        <w:rPr>
          <w:rFonts w:ascii="Arial" w:hAnsi="Arial" w:cs="Arial"/>
          <w:color w:val="000000" w:themeColor="text1"/>
          <w:sz w:val="24"/>
          <w:szCs w:val="24"/>
        </w:rPr>
        <w:t xml:space="preserve"> </w:t>
      </w:r>
      <w:r w:rsidRPr="00C74BBC">
        <w:rPr>
          <w:rFonts w:ascii="Arial" w:hAnsi="Arial" w:cs="Arial"/>
          <w:sz w:val="24"/>
          <w:szCs w:val="24"/>
        </w:rPr>
        <w:t>the Indemnitees shall (i) mitigate any losses it may suffer or incur in relation to an indemnity provided; (ii) promptly provide notice in writing to the indemnifying Party of any such claim, action or proceeding brought, made or threatened against the Indemnitees; (iii) shall not settle, adjust or compromise such claim, action or proceeding without consultation with the indemnifying Party; and (iv) allow the indemnifying Party to assume control of the claim, action or proceeding, (v) give the indemnifying Party all reasonable assistance (at the indemnifying Party’s expense) in dealing with the claim.</w:t>
      </w:r>
    </w:p>
    <w:p w14:paraId="5C8C6B09" w14:textId="77777777" w:rsidR="00A45AF6" w:rsidRPr="00C74BBC" w:rsidRDefault="00A45AF6" w:rsidP="00A45AF6">
      <w:pPr>
        <w:widowControl w:val="0"/>
        <w:tabs>
          <w:tab w:val="left" w:pos="851"/>
        </w:tabs>
        <w:spacing w:after="0" w:line="240" w:lineRule="auto"/>
        <w:ind w:left="851"/>
        <w:jc w:val="both"/>
        <w:rPr>
          <w:rFonts w:ascii="Arial" w:hAnsi="Arial" w:cs="Arial"/>
          <w:sz w:val="24"/>
          <w:szCs w:val="24"/>
        </w:rPr>
      </w:pPr>
    </w:p>
    <w:p w14:paraId="61343E4C" w14:textId="5E8838E0" w:rsidR="00A45AF6" w:rsidRPr="00C74BBC" w:rsidRDefault="006040A3" w:rsidP="002C77F8">
      <w:pPr>
        <w:widowControl w:val="0"/>
        <w:numPr>
          <w:ilvl w:val="1"/>
          <w:numId w:val="22"/>
        </w:numPr>
        <w:tabs>
          <w:tab w:val="left" w:pos="851"/>
        </w:tabs>
        <w:spacing w:after="0" w:line="240" w:lineRule="auto"/>
        <w:ind w:left="851" w:hanging="851"/>
        <w:jc w:val="both"/>
        <w:rPr>
          <w:rFonts w:ascii="Arial" w:hAnsi="Arial" w:cs="Arial"/>
          <w:sz w:val="24"/>
          <w:szCs w:val="24"/>
        </w:rPr>
      </w:pPr>
      <w:r w:rsidRPr="00C74BBC">
        <w:rPr>
          <w:rFonts w:ascii="Arial" w:hAnsi="Arial" w:cs="Arial"/>
          <w:sz w:val="24"/>
          <w:szCs w:val="24"/>
        </w:rPr>
        <w:t>All obligations of and indemnities provided by a Collaborat</w:t>
      </w:r>
      <w:r w:rsidR="00C24A4C" w:rsidRPr="00C74BBC">
        <w:rPr>
          <w:rFonts w:ascii="Arial" w:hAnsi="Arial" w:cs="Arial"/>
          <w:sz w:val="24"/>
          <w:szCs w:val="24"/>
        </w:rPr>
        <w:t>ing Party</w:t>
      </w:r>
      <w:r w:rsidRPr="00C74BBC">
        <w:rPr>
          <w:rFonts w:ascii="Arial" w:hAnsi="Arial" w:cs="Arial"/>
          <w:sz w:val="24"/>
          <w:szCs w:val="24"/>
        </w:rPr>
        <w:t xml:space="preserve"> shall be construed severally and in no event shall any Collaborat</w:t>
      </w:r>
      <w:r w:rsidR="00C24A4C" w:rsidRPr="00C74BBC">
        <w:rPr>
          <w:rFonts w:ascii="Arial" w:hAnsi="Arial" w:cs="Arial"/>
          <w:sz w:val="24"/>
          <w:szCs w:val="24"/>
        </w:rPr>
        <w:t>ing Party</w:t>
      </w:r>
      <w:r w:rsidRPr="00C74BBC">
        <w:rPr>
          <w:rFonts w:ascii="Arial" w:hAnsi="Arial" w:cs="Arial"/>
          <w:sz w:val="24"/>
          <w:szCs w:val="24"/>
        </w:rPr>
        <w:t xml:space="preserve"> be liable for the acts or omissions of any other Collaborat</w:t>
      </w:r>
      <w:r w:rsidR="00C24A4C" w:rsidRPr="00C74BBC">
        <w:rPr>
          <w:rFonts w:ascii="Arial" w:hAnsi="Arial" w:cs="Arial"/>
          <w:sz w:val="24"/>
          <w:szCs w:val="24"/>
        </w:rPr>
        <w:t>ing Party</w:t>
      </w:r>
      <w:r w:rsidRPr="00C74BBC">
        <w:rPr>
          <w:rFonts w:ascii="Arial" w:hAnsi="Arial" w:cs="Arial"/>
          <w:sz w:val="24"/>
          <w:szCs w:val="24"/>
        </w:rPr>
        <w:t>.</w:t>
      </w:r>
    </w:p>
    <w:p w14:paraId="3382A365" w14:textId="77777777" w:rsidR="002903FC" w:rsidRDefault="002903FC" w:rsidP="000B3940">
      <w:pPr>
        <w:widowControl w:val="0"/>
        <w:tabs>
          <w:tab w:val="left" w:pos="851"/>
        </w:tabs>
        <w:spacing w:after="0" w:line="240" w:lineRule="auto"/>
        <w:ind w:left="851"/>
        <w:jc w:val="both"/>
        <w:rPr>
          <w:rFonts w:ascii="Arial" w:hAnsi="Arial" w:cs="Arial"/>
          <w:sz w:val="20"/>
          <w:szCs w:val="20"/>
        </w:rPr>
      </w:pPr>
    </w:p>
    <w:p w14:paraId="1986B099" w14:textId="77777777" w:rsidR="00183995" w:rsidRDefault="00183995" w:rsidP="000B3940">
      <w:pPr>
        <w:widowControl w:val="0"/>
        <w:tabs>
          <w:tab w:val="left" w:pos="851"/>
        </w:tabs>
        <w:spacing w:after="0" w:line="240" w:lineRule="auto"/>
        <w:ind w:left="851"/>
        <w:jc w:val="both"/>
        <w:rPr>
          <w:rFonts w:ascii="Arial" w:hAnsi="Arial" w:cs="Arial"/>
          <w:sz w:val="20"/>
          <w:szCs w:val="20"/>
        </w:rPr>
      </w:pPr>
    </w:p>
    <w:p w14:paraId="0EB8BA0B" w14:textId="77777777" w:rsidR="00183995" w:rsidRDefault="00183995" w:rsidP="000B3940">
      <w:pPr>
        <w:widowControl w:val="0"/>
        <w:tabs>
          <w:tab w:val="left" w:pos="851"/>
        </w:tabs>
        <w:spacing w:after="0" w:line="240" w:lineRule="auto"/>
        <w:ind w:left="851"/>
        <w:jc w:val="both"/>
        <w:rPr>
          <w:rFonts w:ascii="Arial" w:hAnsi="Arial" w:cs="Arial"/>
          <w:sz w:val="20"/>
          <w:szCs w:val="20"/>
        </w:rPr>
      </w:pPr>
    </w:p>
    <w:p w14:paraId="47013177" w14:textId="77777777" w:rsidR="00183995" w:rsidRDefault="00183995" w:rsidP="000B3940">
      <w:pPr>
        <w:widowControl w:val="0"/>
        <w:tabs>
          <w:tab w:val="left" w:pos="851"/>
        </w:tabs>
        <w:spacing w:after="0" w:line="240" w:lineRule="auto"/>
        <w:ind w:left="851"/>
        <w:jc w:val="both"/>
        <w:rPr>
          <w:rFonts w:ascii="Arial" w:hAnsi="Arial" w:cs="Arial"/>
          <w:sz w:val="20"/>
          <w:szCs w:val="20"/>
        </w:rPr>
      </w:pPr>
    </w:p>
    <w:p w14:paraId="336B2ECA" w14:textId="77777777" w:rsidR="00183995" w:rsidRPr="00493265" w:rsidRDefault="00183995" w:rsidP="000B3940">
      <w:pPr>
        <w:widowControl w:val="0"/>
        <w:tabs>
          <w:tab w:val="left" w:pos="851"/>
        </w:tabs>
        <w:spacing w:after="0" w:line="240" w:lineRule="auto"/>
        <w:ind w:left="851"/>
        <w:jc w:val="both"/>
        <w:rPr>
          <w:rFonts w:ascii="Arial" w:hAnsi="Arial" w:cs="Arial"/>
          <w:sz w:val="20"/>
          <w:szCs w:val="20"/>
        </w:rPr>
      </w:pPr>
    </w:p>
    <w:p w14:paraId="774ACE6C" w14:textId="77777777" w:rsidR="00D032C7"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 xml:space="preserve">Force Majeure </w:t>
      </w:r>
    </w:p>
    <w:p w14:paraId="5C71F136" w14:textId="77777777" w:rsidR="00D032C7" w:rsidRPr="00493265" w:rsidRDefault="00D032C7" w:rsidP="00D032C7">
      <w:pPr>
        <w:tabs>
          <w:tab w:val="left" w:pos="851"/>
        </w:tabs>
        <w:spacing w:after="0" w:line="240" w:lineRule="auto"/>
        <w:ind w:left="851"/>
        <w:jc w:val="both"/>
        <w:outlineLvl w:val="1"/>
        <w:rPr>
          <w:rFonts w:ascii="Arial" w:eastAsia="SimSun" w:hAnsi="Arial" w:cs="Arial"/>
          <w:b/>
          <w:sz w:val="20"/>
          <w:szCs w:val="20"/>
          <w:lang w:eastAsia="zh-CN"/>
        </w:rPr>
      </w:pPr>
    </w:p>
    <w:p w14:paraId="70F2DFC4" w14:textId="39A655A0" w:rsidR="00FA2BD1" w:rsidRPr="00C74BBC" w:rsidRDefault="006040A3" w:rsidP="002C77F8">
      <w:pPr>
        <w:pStyle w:val="ListParagraph"/>
        <w:numPr>
          <w:ilvl w:val="1"/>
          <w:numId w:val="21"/>
        </w:numPr>
        <w:tabs>
          <w:tab w:val="left" w:pos="851"/>
        </w:tabs>
        <w:spacing w:after="0" w:line="240" w:lineRule="auto"/>
        <w:ind w:left="851" w:hanging="851"/>
        <w:jc w:val="both"/>
        <w:outlineLvl w:val="1"/>
        <w:rPr>
          <w:rFonts w:ascii="Arial" w:eastAsia="SimSun" w:hAnsi="Arial" w:cs="Arial"/>
          <w:bCs/>
          <w:sz w:val="24"/>
          <w:szCs w:val="24"/>
          <w:lang w:eastAsia="zh-CN"/>
        </w:rPr>
      </w:pPr>
      <w:proofErr w:type="gramStart"/>
      <w:r w:rsidRPr="00C74BBC">
        <w:rPr>
          <w:rFonts w:ascii="Arial" w:eastAsia="SimSun" w:hAnsi="Arial" w:cs="Arial"/>
          <w:bCs/>
          <w:sz w:val="24"/>
          <w:szCs w:val="24"/>
          <w:lang w:eastAsia="zh-CN"/>
        </w:rPr>
        <w:t>In the event that</w:t>
      </w:r>
      <w:proofErr w:type="gramEnd"/>
      <w:r w:rsidRPr="00C74BBC">
        <w:rPr>
          <w:rFonts w:ascii="Arial" w:eastAsia="SimSun" w:hAnsi="Arial" w:cs="Arial"/>
          <w:bCs/>
          <w:sz w:val="24"/>
          <w:szCs w:val="24"/>
          <w:lang w:eastAsia="zh-CN"/>
        </w:rPr>
        <w:t xml:space="preserve"> any Party is delayed in the performance of its obligations (except a payment obligation) under this Agreement by an event of Force Majeure, the obligations of the Parties under this Agreement shall remain in suspense until the cause thereof has ceased. "Force Majeure" shall include but not be limited to any of the following: riots, sabotage, acts of war or piracy, destruction of essential equipment by fire, explosion, storm, flood or earthquake, and delay caused by failure of power supplied or transport facilities, pandemic, act of government or any other cause beyond the control of the Parties which renders performance of this Agreement impossible.</w:t>
      </w:r>
    </w:p>
    <w:p w14:paraId="62199465" w14:textId="77777777" w:rsidR="00FA2BD1" w:rsidRPr="00C74BBC" w:rsidRDefault="00FA2BD1" w:rsidP="00FA2BD1">
      <w:pPr>
        <w:tabs>
          <w:tab w:val="left" w:pos="851"/>
        </w:tabs>
        <w:spacing w:after="0" w:line="240" w:lineRule="auto"/>
        <w:ind w:left="851"/>
        <w:jc w:val="both"/>
        <w:outlineLvl w:val="1"/>
        <w:rPr>
          <w:rFonts w:ascii="Arial" w:eastAsia="SimSun" w:hAnsi="Arial" w:cs="Arial"/>
          <w:bCs/>
          <w:sz w:val="24"/>
          <w:szCs w:val="24"/>
          <w:lang w:eastAsia="zh-CN"/>
        </w:rPr>
      </w:pPr>
    </w:p>
    <w:p w14:paraId="609566DB" w14:textId="77777777" w:rsidR="00FA2BD1" w:rsidRPr="00C74BBC" w:rsidRDefault="006040A3" w:rsidP="002C77F8">
      <w:pPr>
        <w:numPr>
          <w:ilvl w:val="1"/>
          <w:numId w:val="21"/>
        </w:numPr>
        <w:tabs>
          <w:tab w:val="left" w:pos="851"/>
        </w:tabs>
        <w:spacing w:after="0" w:line="240" w:lineRule="auto"/>
        <w:ind w:left="851" w:hanging="851"/>
        <w:jc w:val="both"/>
        <w:outlineLvl w:val="1"/>
        <w:rPr>
          <w:rFonts w:ascii="Arial" w:eastAsia="SimSun" w:hAnsi="Arial" w:cs="Arial"/>
          <w:bCs/>
          <w:sz w:val="24"/>
          <w:szCs w:val="24"/>
          <w:lang w:eastAsia="zh-CN"/>
        </w:rPr>
      </w:pPr>
      <w:r w:rsidRPr="00C74BBC">
        <w:rPr>
          <w:rFonts w:ascii="Arial" w:eastAsia="SimSun" w:hAnsi="Arial" w:cs="Arial"/>
          <w:bCs/>
          <w:sz w:val="24"/>
          <w:szCs w:val="24"/>
          <w:lang w:eastAsia="zh-CN"/>
        </w:rPr>
        <w:t>No Party shall be liable to any other for any loss including but not limited to any damages or abatement of charges whether directly or indirectly caused or incurred by any failure or delay in the performance of its obligations due to Force Majeure.</w:t>
      </w:r>
    </w:p>
    <w:p w14:paraId="0DA123B1" w14:textId="77777777" w:rsidR="00FA2BD1" w:rsidRPr="00C74BBC" w:rsidRDefault="00FA2BD1" w:rsidP="00FA2BD1">
      <w:pPr>
        <w:tabs>
          <w:tab w:val="left" w:pos="851"/>
        </w:tabs>
        <w:spacing w:after="0" w:line="240" w:lineRule="auto"/>
        <w:ind w:left="851"/>
        <w:jc w:val="both"/>
        <w:outlineLvl w:val="1"/>
        <w:rPr>
          <w:rFonts w:ascii="Arial" w:eastAsia="SimSun" w:hAnsi="Arial" w:cs="Arial"/>
          <w:bCs/>
          <w:sz w:val="24"/>
          <w:szCs w:val="24"/>
          <w:lang w:eastAsia="zh-CN"/>
        </w:rPr>
      </w:pPr>
    </w:p>
    <w:p w14:paraId="72EA5280" w14:textId="0412B65A" w:rsidR="00FA2BD1" w:rsidRPr="00C74BBC" w:rsidRDefault="006040A3" w:rsidP="002C77F8">
      <w:pPr>
        <w:numPr>
          <w:ilvl w:val="1"/>
          <w:numId w:val="21"/>
        </w:numPr>
        <w:tabs>
          <w:tab w:val="left" w:pos="851"/>
        </w:tabs>
        <w:spacing w:after="0" w:line="240" w:lineRule="auto"/>
        <w:ind w:left="851" w:hanging="851"/>
        <w:jc w:val="both"/>
        <w:outlineLvl w:val="1"/>
        <w:rPr>
          <w:rFonts w:ascii="Arial" w:eastAsia="SimSun" w:hAnsi="Arial" w:cs="Arial"/>
          <w:bCs/>
          <w:sz w:val="24"/>
          <w:szCs w:val="24"/>
          <w:lang w:eastAsia="zh-CN"/>
        </w:rPr>
      </w:pPr>
      <w:r w:rsidRPr="00C74BBC">
        <w:rPr>
          <w:rFonts w:ascii="Arial" w:eastAsia="SimSun" w:hAnsi="Arial" w:cs="Arial"/>
          <w:bCs/>
          <w:sz w:val="24"/>
          <w:szCs w:val="24"/>
          <w:lang w:eastAsia="zh-CN"/>
        </w:rPr>
        <w:t>If any of the Parties shall become aware of Force Majeure which give or are likely to give rise to any failure or delay on its part</w:t>
      </w:r>
      <w:r w:rsidR="00780E1D" w:rsidRPr="00C74BBC">
        <w:rPr>
          <w:rFonts w:ascii="Arial" w:eastAsia="SimSun" w:hAnsi="Arial" w:cs="Arial"/>
          <w:bCs/>
          <w:sz w:val="24"/>
          <w:szCs w:val="24"/>
          <w:lang w:eastAsia="zh-CN"/>
        </w:rPr>
        <w:t>,</w:t>
      </w:r>
      <w:r w:rsidRPr="00C74BBC">
        <w:rPr>
          <w:rFonts w:ascii="Arial" w:eastAsia="SimSun" w:hAnsi="Arial" w:cs="Arial"/>
          <w:bCs/>
          <w:sz w:val="24"/>
          <w:szCs w:val="24"/>
          <w:lang w:eastAsia="zh-CN"/>
        </w:rPr>
        <w:t xml:space="preserve"> it shall forthwith notify the other by the most expeditious method then available and shall say how long it is estimated that such failure or delay shall continue.</w:t>
      </w:r>
    </w:p>
    <w:p w14:paraId="4C4CEA3D" w14:textId="77777777" w:rsidR="00FA2BD1" w:rsidRPr="00C74BBC" w:rsidRDefault="00FA2BD1" w:rsidP="00FA2BD1">
      <w:pPr>
        <w:tabs>
          <w:tab w:val="left" w:pos="851"/>
        </w:tabs>
        <w:spacing w:after="0" w:line="240" w:lineRule="auto"/>
        <w:ind w:left="851"/>
        <w:jc w:val="both"/>
        <w:outlineLvl w:val="1"/>
        <w:rPr>
          <w:rFonts w:ascii="Arial" w:eastAsia="SimSun" w:hAnsi="Arial" w:cs="Arial"/>
          <w:bCs/>
          <w:sz w:val="24"/>
          <w:szCs w:val="24"/>
          <w:lang w:eastAsia="zh-CN"/>
        </w:rPr>
      </w:pPr>
    </w:p>
    <w:p w14:paraId="19F1175E" w14:textId="77777777" w:rsidR="00D032C7" w:rsidRPr="00C74BBC" w:rsidRDefault="006040A3" w:rsidP="002C77F8">
      <w:pPr>
        <w:numPr>
          <w:ilvl w:val="1"/>
          <w:numId w:val="21"/>
        </w:numPr>
        <w:tabs>
          <w:tab w:val="left" w:pos="851"/>
        </w:tabs>
        <w:spacing w:after="0" w:line="240" w:lineRule="auto"/>
        <w:ind w:left="851" w:hanging="851"/>
        <w:jc w:val="both"/>
        <w:outlineLvl w:val="1"/>
        <w:rPr>
          <w:rFonts w:ascii="Arial" w:eastAsia="SimSun" w:hAnsi="Arial" w:cs="Arial"/>
          <w:bCs/>
          <w:sz w:val="24"/>
          <w:szCs w:val="24"/>
          <w:lang w:eastAsia="zh-CN"/>
        </w:rPr>
      </w:pPr>
      <w:r w:rsidRPr="00C74BBC">
        <w:rPr>
          <w:rFonts w:ascii="Arial" w:eastAsia="SimSun" w:hAnsi="Arial" w:cs="Arial"/>
          <w:sz w:val="24"/>
          <w:szCs w:val="24"/>
          <w:lang w:eastAsia="zh-CN"/>
        </w:rPr>
        <w:t>If the delay in performance is more than 3 months, the other Parties may, by written notice, if they unanimously agree to do so, treat that Party as having withdrawn from the Study and the provisions of clauses 11.5 - 11.11 (inclusive) will apply.</w:t>
      </w:r>
    </w:p>
    <w:p w14:paraId="50895670" w14:textId="77777777" w:rsidR="00FA2BD1" w:rsidRDefault="00FA2BD1" w:rsidP="00FA2BD1">
      <w:pPr>
        <w:tabs>
          <w:tab w:val="left" w:pos="851"/>
        </w:tabs>
        <w:spacing w:after="0" w:line="240" w:lineRule="auto"/>
        <w:ind w:left="851"/>
        <w:jc w:val="both"/>
        <w:outlineLvl w:val="1"/>
        <w:rPr>
          <w:rFonts w:ascii="Arial" w:eastAsia="SimSun" w:hAnsi="Arial" w:cs="Arial"/>
          <w:b/>
          <w:sz w:val="20"/>
          <w:szCs w:val="20"/>
          <w:lang w:eastAsia="zh-CN"/>
        </w:rPr>
      </w:pPr>
    </w:p>
    <w:p w14:paraId="7D2C2F4A" w14:textId="77777777" w:rsidR="000C70AE"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Term</w:t>
      </w:r>
      <w:r w:rsidR="005D15E0" w:rsidRPr="00551C82">
        <w:rPr>
          <w:rFonts w:ascii="Arial" w:eastAsia="SimSun" w:hAnsi="Arial" w:cs="Arial"/>
          <w:b/>
          <w:color w:val="4472C4" w:themeColor="accent1"/>
          <w:sz w:val="32"/>
          <w:szCs w:val="32"/>
          <w:lang w:eastAsia="zh-CN"/>
        </w:rPr>
        <w:t xml:space="preserve">, </w:t>
      </w:r>
      <w:r w:rsidRPr="00551C82">
        <w:rPr>
          <w:rFonts w:ascii="Arial" w:eastAsia="SimSun" w:hAnsi="Arial" w:cs="Arial"/>
          <w:b/>
          <w:color w:val="4472C4" w:themeColor="accent1"/>
          <w:sz w:val="32"/>
          <w:szCs w:val="32"/>
          <w:lang w:eastAsia="zh-CN"/>
        </w:rPr>
        <w:t>Termination</w:t>
      </w:r>
      <w:r w:rsidR="005D15E0" w:rsidRPr="00551C82">
        <w:rPr>
          <w:rFonts w:ascii="Arial" w:eastAsia="SimSun" w:hAnsi="Arial" w:cs="Arial"/>
          <w:b/>
          <w:color w:val="4472C4" w:themeColor="accent1"/>
          <w:sz w:val="32"/>
          <w:szCs w:val="32"/>
          <w:lang w:eastAsia="zh-CN"/>
        </w:rPr>
        <w:t xml:space="preserve"> and Withdrawal</w:t>
      </w:r>
    </w:p>
    <w:p w14:paraId="38C1F859" w14:textId="77777777" w:rsidR="007334FE" w:rsidRPr="00493265" w:rsidRDefault="007334FE" w:rsidP="00323836">
      <w:pPr>
        <w:tabs>
          <w:tab w:val="left" w:pos="851"/>
        </w:tabs>
        <w:spacing w:after="0" w:line="240" w:lineRule="auto"/>
        <w:ind w:left="720"/>
        <w:contextualSpacing/>
        <w:jc w:val="both"/>
        <w:outlineLvl w:val="2"/>
        <w:rPr>
          <w:rFonts w:ascii="Arial" w:eastAsia="SimSun" w:hAnsi="Arial" w:cs="Arial"/>
          <w:sz w:val="20"/>
          <w:szCs w:val="20"/>
          <w:lang w:eastAsia="zh-CN"/>
        </w:rPr>
      </w:pPr>
    </w:p>
    <w:p w14:paraId="0C8FE7CE" w14:textId="546E4681" w:rsidR="007334FE" w:rsidRPr="00C74BBC" w:rsidRDefault="00753328" w:rsidP="00551C82">
      <w:pPr>
        <w:pStyle w:val="ListParagraph"/>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If the duration of the External Funding is revised with the consent of the Funder, the duration of this Agreement shall be amended in accordance with Clause </w:t>
      </w:r>
      <w:r w:rsidR="00F11CFF" w:rsidRPr="00C74BBC">
        <w:rPr>
          <w:rFonts w:ascii="Arial" w:eastAsia="SimSun" w:hAnsi="Arial" w:cs="Arial"/>
          <w:sz w:val="24"/>
          <w:szCs w:val="24"/>
          <w:lang w:eastAsia="zh-CN"/>
        </w:rPr>
        <w:t>12.8</w:t>
      </w:r>
      <w:r w:rsidR="002B3118" w:rsidRPr="00C74BBC">
        <w:rPr>
          <w:rFonts w:ascii="Arial" w:eastAsia="SimSun" w:hAnsi="Arial" w:cs="Arial"/>
          <w:sz w:val="24"/>
          <w:szCs w:val="24"/>
          <w:lang w:eastAsia="zh-CN"/>
        </w:rPr>
        <w:t>.</w:t>
      </w:r>
    </w:p>
    <w:p w14:paraId="41004F19" w14:textId="77777777" w:rsidR="007334FE" w:rsidRPr="00C74BBC" w:rsidRDefault="007334FE"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1B3AAC5E" w14:textId="1E11C0FC" w:rsidR="004967BC" w:rsidRPr="00C74BBC" w:rsidRDefault="006040A3" w:rsidP="00D07885">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Pr="00C74BBC">
        <w:rPr>
          <w:rFonts w:ascii="Arial" w:eastAsia="SimSun" w:hAnsi="Arial" w:cs="Arial"/>
          <w:sz w:val="24"/>
          <w:szCs w:val="24"/>
          <w:lang w:eastAsia="zh-CN"/>
        </w:rPr>
        <w:t xml:space="preserve">] </w:t>
      </w:r>
      <w:r w:rsidR="00601E79" w:rsidRPr="00C74BBC">
        <w:rPr>
          <w:rFonts w:ascii="Arial" w:eastAsia="SimSun" w:hAnsi="Arial" w:cs="Arial"/>
          <w:sz w:val="24"/>
          <w:szCs w:val="24"/>
          <w:lang w:eastAsia="zh-CN"/>
        </w:rPr>
        <w:t xml:space="preserve">may terminate this Agreement </w:t>
      </w:r>
      <w:r w:rsidR="001F3150" w:rsidRPr="00C74BBC">
        <w:rPr>
          <w:rFonts w:ascii="Arial" w:eastAsia="SimSun" w:hAnsi="Arial" w:cs="Arial"/>
          <w:sz w:val="24"/>
          <w:szCs w:val="24"/>
          <w:lang w:eastAsia="zh-CN"/>
        </w:rPr>
        <w:t xml:space="preserve">by written notice to all other Parties </w:t>
      </w:r>
      <w:r w:rsidR="00601E79" w:rsidRPr="00C74BBC">
        <w:rPr>
          <w:rFonts w:ascii="Arial" w:eastAsia="SimSun" w:hAnsi="Arial" w:cs="Arial"/>
          <w:sz w:val="24"/>
          <w:szCs w:val="24"/>
          <w:lang w:eastAsia="zh-CN"/>
        </w:rPr>
        <w:t xml:space="preserve">immediately </w:t>
      </w:r>
      <w:proofErr w:type="gramStart"/>
      <w:r w:rsidR="00601E79" w:rsidRPr="00C74BBC">
        <w:rPr>
          <w:rFonts w:ascii="Arial" w:eastAsia="SimSun" w:hAnsi="Arial" w:cs="Arial"/>
          <w:sz w:val="24"/>
          <w:szCs w:val="24"/>
          <w:lang w:eastAsia="zh-CN"/>
        </w:rPr>
        <w:t>in the event that</w:t>
      </w:r>
      <w:proofErr w:type="gramEnd"/>
      <w:r w:rsidR="00601E79" w:rsidRPr="00C74BBC">
        <w:rPr>
          <w:rFonts w:ascii="Arial" w:eastAsia="SimSun" w:hAnsi="Arial" w:cs="Arial"/>
          <w:sz w:val="24"/>
          <w:szCs w:val="24"/>
          <w:lang w:eastAsia="zh-CN"/>
        </w:rPr>
        <w:t xml:space="preserve"> the Funder terminates the External Funding</w:t>
      </w:r>
      <w:r w:rsidR="001F3150" w:rsidRPr="00C74BBC">
        <w:rPr>
          <w:rFonts w:ascii="Arial" w:eastAsia="SimSun" w:hAnsi="Arial" w:cs="Arial"/>
          <w:sz w:val="24"/>
          <w:szCs w:val="24"/>
          <w:lang w:eastAsia="zh-CN"/>
        </w:rPr>
        <w:t>.</w:t>
      </w:r>
      <w:r w:rsidR="00601E79"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Pr="00C74BBC">
        <w:rPr>
          <w:rFonts w:ascii="Arial" w:eastAsia="SimSun" w:hAnsi="Arial" w:cs="Arial"/>
          <w:sz w:val="24"/>
          <w:szCs w:val="24"/>
          <w:lang w:eastAsia="zh-CN"/>
        </w:rPr>
        <w:t xml:space="preserve">] </w:t>
      </w:r>
      <w:r w:rsidR="001F3150" w:rsidRPr="00C74BBC">
        <w:rPr>
          <w:rFonts w:ascii="Arial" w:eastAsia="SimSun" w:hAnsi="Arial" w:cs="Arial"/>
          <w:sz w:val="24"/>
          <w:szCs w:val="24"/>
          <w:lang w:eastAsia="zh-CN"/>
        </w:rPr>
        <w:t xml:space="preserve">shall make payments to other Parties to cover expenditure incurred and unavoidable, outstanding and reasonable commitments relating to the </w:t>
      </w:r>
      <w:r w:rsidR="00DB3E0B" w:rsidRPr="00C74BBC">
        <w:rPr>
          <w:rFonts w:ascii="Arial" w:eastAsia="SimSun" w:hAnsi="Arial" w:cs="Arial"/>
          <w:sz w:val="24"/>
          <w:szCs w:val="24"/>
          <w:lang w:eastAsia="zh-CN"/>
        </w:rPr>
        <w:t>Study</w:t>
      </w:r>
      <w:r w:rsidR="001F3150" w:rsidRPr="00C74BBC">
        <w:rPr>
          <w:rFonts w:ascii="Arial" w:eastAsia="SimSun" w:hAnsi="Arial" w:cs="Arial"/>
          <w:sz w:val="24"/>
          <w:szCs w:val="24"/>
          <w:lang w:eastAsia="zh-CN"/>
        </w:rPr>
        <w:t xml:space="preserve"> up to date of termination which are not covered by the sums received by other Party (s) prior to termination, as the case may be, providing such funding is provided to </w:t>
      </w:r>
      <w:r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Pr="00C74BBC">
        <w:rPr>
          <w:rFonts w:ascii="Arial" w:eastAsia="SimSun" w:hAnsi="Arial" w:cs="Arial"/>
          <w:sz w:val="24"/>
          <w:szCs w:val="24"/>
          <w:lang w:eastAsia="zh-CN"/>
        </w:rPr>
        <w:t xml:space="preserve">] </w:t>
      </w:r>
      <w:r w:rsidR="001F3150" w:rsidRPr="00C74BBC">
        <w:rPr>
          <w:rFonts w:ascii="Arial" w:eastAsia="SimSun" w:hAnsi="Arial" w:cs="Arial"/>
          <w:sz w:val="24"/>
          <w:szCs w:val="24"/>
          <w:lang w:eastAsia="zh-CN"/>
        </w:rPr>
        <w:t>by the Funder.</w:t>
      </w:r>
    </w:p>
    <w:p w14:paraId="6C31B776" w14:textId="77777777" w:rsidR="00D07885" w:rsidRPr="00C74BBC" w:rsidRDefault="00D07885" w:rsidP="00551C82">
      <w:pPr>
        <w:tabs>
          <w:tab w:val="left" w:pos="851"/>
        </w:tabs>
        <w:spacing w:after="0" w:line="240" w:lineRule="auto"/>
        <w:ind w:left="851"/>
        <w:contextualSpacing/>
        <w:jc w:val="both"/>
        <w:outlineLvl w:val="2"/>
        <w:rPr>
          <w:rFonts w:ascii="Arial" w:eastAsia="SimSun" w:hAnsi="Arial" w:cs="Arial"/>
          <w:sz w:val="24"/>
          <w:szCs w:val="24"/>
          <w:lang w:eastAsia="zh-CN"/>
        </w:rPr>
      </w:pPr>
    </w:p>
    <w:p w14:paraId="01A7BE42" w14:textId="2D3AF1C2" w:rsidR="004967BC"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The Lead may terminate this Agreement by immediately by notice in writing without any liability for such termination if i) the regulatory permissions and approvals including without limitation ethical approvals previously granted to perform the Study are withdrawn; or ii) if such regulatory permissions and approvals are not granted and the Parties are unable to agree upon amendments to the Application to obtain the necessary regulatory permissions and approvals.</w:t>
      </w:r>
    </w:p>
    <w:p w14:paraId="67C0C651" w14:textId="77777777" w:rsidR="007334FE" w:rsidRPr="00C74BBC" w:rsidRDefault="007334FE"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2F69BE33" w14:textId="0BA9760D" w:rsidR="00E44DE3"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A Party may terminate its participation in the Study by giving ninety (90) days prior written notice to </w:t>
      </w:r>
      <w:r w:rsidR="67496576"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67496576"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of its intention to terminate on the occurrence of any of the following events:</w:t>
      </w:r>
    </w:p>
    <w:p w14:paraId="308D56CC" w14:textId="77777777" w:rsidR="00001FCF" w:rsidRPr="00C74BBC" w:rsidRDefault="00001FCF" w:rsidP="008658D0">
      <w:pPr>
        <w:tabs>
          <w:tab w:val="left" w:pos="851"/>
          <w:tab w:val="left" w:pos="1701"/>
        </w:tabs>
        <w:spacing w:after="0" w:line="240" w:lineRule="auto"/>
        <w:ind w:left="1701"/>
        <w:contextualSpacing/>
        <w:jc w:val="both"/>
        <w:outlineLvl w:val="2"/>
        <w:rPr>
          <w:rFonts w:ascii="Arial" w:eastAsia="SimSun" w:hAnsi="Arial" w:cs="Arial"/>
          <w:bCs/>
          <w:sz w:val="24"/>
          <w:szCs w:val="24"/>
          <w:lang w:eastAsia="zh-CN"/>
        </w:rPr>
      </w:pPr>
    </w:p>
    <w:p w14:paraId="4B6E1F01" w14:textId="77777777" w:rsidR="00E44DE3" w:rsidRPr="00C74BBC" w:rsidRDefault="006040A3" w:rsidP="002C77F8">
      <w:pPr>
        <w:numPr>
          <w:ilvl w:val="2"/>
          <w:numId w:val="20"/>
        </w:numPr>
        <w:tabs>
          <w:tab w:val="left" w:pos="851"/>
          <w:tab w:val="left" w:pos="1701"/>
        </w:tabs>
        <w:spacing w:after="0" w:line="240" w:lineRule="auto"/>
        <w:ind w:left="1701" w:hanging="850"/>
        <w:contextualSpacing/>
        <w:jc w:val="both"/>
        <w:outlineLvl w:val="2"/>
        <w:rPr>
          <w:rFonts w:ascii="Arial" w:eastAsia="SimSun" w:hAnsi="Arial" w:cs="Arial"/>
          <w:bCs/>
          <w:sz w:val="24"/>
          <w:szCs w:val="24"/>
          <w:lang w:eastAsia="zh-CN"/>
        </w:rPr>
      </w:pPr>
      <w:r w:rsidRPr="00C74BBC">
        <w:rPr>
          <w:rFonts w:ascii="Arial" w:eastAsia="SimSun" w:hAnsi="Arial" w:cs="Arial"/>
          <w:sz w:val="24"/>
          <w:szCs w:val="24"/>
          <w:lang w:eastAsia="zh-CN"/>
        </w:rPr>
        <w:t xml:space="preserve">another Party enters into bankruptcy or liquidation or any other arrangement for the benefit of its </w:t>
      </w:r>
      <w:proofErr w:type="gramStart"/>
      <w:r w:rsidRPr="00C74BBC">
        <w:rPr>
          <w:rFonts w:ascii="Arial" w:eastAsia="SimSun" w:hAnsi="Arial" w:cs="Arial"/>
          <w:sz w:val="24"/>
          <w:szCs w:val="24"/>
          <w:lang w:eastAsia="zh-CN"/>
        </w:rPr>
        <w:t>creditors;</w:t>
      </w:r>
      <w:proofErr w:type="gramEnd"/>
    </w:p>
    <w:p w14:paraId="797E50C6" w14:textId="77777777" w:rsidR="00E44DE3" w:rsidRPr="00C74BBC" w:rsidRDefault="00E44DE3" w:rsidP="00E44DE3">
      <w:pPr>
        <w:tabs>
          <w:tab w:val="left" w:pos="851"/>
          <w:tab w:val="left" w:pos="1701"/>
        </w:tabs>
        <w:spacing w:after="0" w:line="240" w:lineRule="auto"/>
        <w:ind w:left="1701"/>
        <w:contextualSpacing/>
        <w:jc w:val="both"/>
        <w:outlineLvl w:val="2"/>
        <w:rPr>
          <w:rFonts w:ascii="Arial" w:eastAsia="SimSun" w:hAnsi="Arial" w:cs="Arial"/>
          <w:bCs/>
          <w:sz w:val="24"/>
          <w:szCs w:val="24"/>
          <w:lang w:eastAsia="zh-CN"/>
        </w:rPr>
      </w:pPr>
    </w:p>
    <w:p w14:paraId="266F53B7" w14:textId="77777777" w:rsidR="00E44DE3" w:rsidRPr="00C74BBC" w:rsidRDefault="006040A3" w:rsidP="002C77F8">
      <w:pPr>
        <w:numPr>
          <w:ilvl w:val="2"/>
          <w:numId w:val="20"/>
        </w:numPr>
        <w:tabs>
          <w:tab w:val="left" w:pos="851"/>
          <w:tab w:val="left" w:pos="1701"/>
        </w:tabs>
        <w:spacing w:after="0" w:line="240" w:lineRule="auto"/>
        <w:ind w:left="1701" w:hanging="850"/>
        <w:contextualSpacing/>
        <w:jc w:val="both"/>
        <w:outlineLvl w:val="2"/>
        <w:rPr>
          <w:rFonts w:ascii="Arial" w:eastAsia="SimSun" w:hAnsi="Arial" w:cs="Arial"/>
          <w:bCs/>
          <w:sz w:val="24"/>
          <w:szCs w:val="24"/>
          <w:lang w:eastAsia="zh-CN"/>
        </w:rPr>
      </w:pPr>
      <w:r w:rsidRPr="00C74BBC">
        <w:rPr>
          <w:rFonts w:ascii="Arial" w:eastAsia="SimSun" w:hAnsi="Arial" w:cs="Arial"/>
          <w:sz w:val="24"/>
          <w:szCs w:val="24"/>
          <w:lang w:eastAsia="zh-CN"/>
        </w:rPr>
        <w:t>another Party is in material breach of any of its obligations hereunder and such breach is not capable of remedy; or</w:t>
      </w:r>
    </w:p>
    <w:p w14:paraId="7B04FA47" w14:textId="77777777" w:rsidR="00E44DE3" w:rsidRPr="00C74BBC" w:rsidRDefault="00E44DE3" w:rsidP="00E44DE3">
      <w:pPr>
        <w:tabs>
          <w:tab w:val="left" w:pos="851"/>
          <w:tab w:val="left" w:pos="1701"/>
        </w:tabs>
        <w:spacing w:after="0" w:line="240" w:lineRule="auto"/>
        <w:ind w:left="1701"/>
        <w:contextualSpacing/>
        <w:jc w:val="both"/>
        <w:outlineLvl w:val="2"/>
        <w:rPr>
          <w:rFonts w:ascii="Arial" w:eastAsia="SimSun" w:hAnsi="Arial" w:cs="Arial"/>
          <w:bCs/>
          <w:sz w:val="24"/>
          <w:szCs w:val="24"/>
          <w:lang w:eastAsia="zh-CN"/>
        </w:rPr>
      </w:pPr>
    </w:p>
    <w:p w14:paraId="34D3D58D" w14:textId="77777777" w:rsidR="00E44DE3" w:rsidRPr="00C74BBC" w:rsidRDefault="006040A3" w:rsidP="002C77F8">
      <w:pPr>
        <w:numPr>
          <w:ilvl w:val="2"/>
          <w:numId w:val="20"/>
        </w:numPr>
        <w:tabs>
          <w:tab w:val="left" w:pos="851"/>
          <w:tab w:val="left" w:pos="1701"/>
        </w:tabs>
        <w:spacing w:after="0" w:line="240" w:lineRule="auto"/>
        <w:ind w:left="1701" w:hanging="850"/>
        <w:contextualSpacing/>
        <w:jc w:val="both"/>
        <w:outlineLvl w:val="2"/>
        <w:rPr>
          <w:rFonts w:ascii="Arial" w:eastAsia="SimSun" w:hAnsi="Arial" w:cs="Arial"/>
          <w:bCs/>
          <w:sz w:val="24"/>
          <w:szCs w:val="24"/>
          <w:lang w:eastAsia="zh-CN"/>
        </w:rPr>
      </w:pPr>
      <w:r w:rsidRPr="00C74BBC">
        <w:rPr>
          <w:rFonts w:ascii="Arial" w:eastAsia="SimSun" w:hAnsi="Arial" w:cs="Arial"/>
          <w:sz w:val="24"/>
          <w:szCs w:val="24"/>
          <w:lang w:eastAsia="zh-CN"/>
        </w:rPr>
        <w:t>another Party is in material breach of any of its obligations hereunder and such breach is capable of remedy but the Party remains in breach on the expiry of the ninety (90) day notice period (unless the Party involved begins to remedy the breach within that period, and then continues diligently to remedy the breach until it is remedied fully, in which case the termination shall not be effective).</w:t>
      </w:r>
    </w:p>
    <w:p w14:paraId="568C698B" w14:textId="77777777" w:rsidR="00E44DE3" w:rsidRPr="00C74BBC" w:rsidRDefault="00E44DE3" w:rsidP="00E44DE3">
      <w:pPr>
        <w:tabs>
          <w:tab w:val="left" w:pos="851"/>
        </w:tabs>
        <w:spacing w:after="0" w:line="240" w:lineRule="auto"/>
        <w:ind w:left="851"/>
        <w:contextualSpacing/>
        <w:jc w:val="both"/>
        <w:outlineLvl w:val="2"/>
        <w:rPr>
          <w:rFonts w:ascii="Arial" w:eastAsia="SimSun" w:hAnsi="Arial" w:cs="Arial"/>
          <w:sz w:val="24"/>
          <w:szCs w:val="24"/>
          <w:lang w:eastAsia="zh-CN"/>
        </w:rPr>
      </w:pPr>
    </w:p>
    <w:p w14:paraId="5BD2110C" w14:textId="66D79E67" w:rsidR="006F23B5"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If they unanimously agree to do so, the other Parties may treat any Party as having withdrawn from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with immediate effect by giving </w:t>
      </w:r>
      <w:r w:rsidR="00577897" w:rsidRPr="00C74BBC">
        <w:rPr>
          <w:rFonts w:ascii="Arial" w:eastAsia="SimSun" w:hAnsi="Arial" w:cs="Arial"/>
          <w:sz w:val="24"/>
          <w:szCs w:val="24"/>
          <w:lang w:eastAsia="zh-CN"/>
        </w:rPr>
        <w:t xml:space="preserve">written </w:t>
      </w:r>
      <w:r w:rsidRPr="00C74BBC">
        <w:rPr>
          <w:rFonts w:ascii="Arial" w:eastAsia="SimSun" w:hAnsi="Arial" w:cs="Arial"/>
          <w:sz w:val="24"/>
          <w:szCs w:val="24"/>
          <w:lang w:eastAsia="zh-CN"/>
        </w:rPr>
        <w:t xml:space="preserve">notice to </w:t>
      </w:r>
      <w:r w:rsidR="67496576"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67496576"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if: </w:t>
      </w:r>
    </w:p>
    <w:p w14:paraId="1A939487" w14:textId="77777777" w:rsidR="006F23B5" w:rsidRPr="00C74BBC" w:rsidRDefault="006F23B5"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2220E83D" w14:textId="77777777" w:rsidR="006F23B5" w:rsidRPr="00C74BBC" w:rsidRDefault="006040A3" w:rsidP="002C77F8">
      <w:pPr>
        <w:numPr>
          <w:ilvl w:val="2"/>
          <w:numId w:val="20"/>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is in </w:t>
      </w:r>
      <w:r w:rsidR="00577897" w:rsidRPr="00C74BBC">
        <w:rPr>
          <w:rFonts w:ascii="Arial" w:eastAsia="SimSun" w:hAnsi="Arial" w:cs="Arial"/>
          <w:sz w:val="24"/>
          <w:szCs w:val="24"/>
          <w:lang w:eastAsia="zh-CN"/>
        </w:rPr>
        <w:t xml:space="preserve">material </w:t>
      </w:r>
      <w:r w:rsidRPr="00C74BBC">
        <w:rPr>
          <w:rFonts w:ascii="Arial" w:eastAsia="SimSun" w:hAnsi="Arial" w:cs="Arial"/>
          <w:sz w:val="24"/>
          <w:szCs w:val="24"/>
          <w:lang w:eastAsia="zh-CN"/>
        </w:rPr>
        <w:t xml:space="preserve">breach of any provision of this Agreement (including an obligation to make payment) and (if it is capable of remedy) the breach has not been remedied within 30 days after receipt of written notice specifying the breach and requiring its </w:t>
      </w:r>
      <w:proofErr w:type="gramStart"/>
      <w:r w:rsidRPr="00C74BBC">
        <w:rPr>
          <w:rFonts w:ascii="Arial" w:eastAsia="SimSun" w:hAnsi="Arial" w:cs="Arial"/>
          <w:sz w:val="24"/>
          <w:szCs w:val="24"/>
          <w:lang w:eastAsia="zh-CN"/>
        </w:rPr>
        <w:t>remedy;</w:t>
      </w:r>
      <w:proofErr w:type="gramEnd"/>
      <w:r w:rsidRPr="00C74BBC">
        <w:rPr>
          <w:rFonts w:ascii="Arial" w:eastAsia="SimSun" w:hAnsi="Arial" w:cs="Arial"/>
          <w:sz w:val="24"/>
          <w:szCs w:val="24"/>
          <w:lang w:eastAsia="zh-CN"/>
        </w:rPr>
        <w:t xml:space="preserve"> or</w:t>
      </w:r>
    </w:p>
    <w:p w14:paraId="6AA258D8" w14:textId="77777777" w:rsidR="006F23B5" w:rsidRPr="00C74BBC" w:rsidRDefault="006F23B5" w:rsidP="00323836">
      <w:pPr>
        <w:tabs>
          <w:tab w:val="left" w:pos="1701"/>
        </w:tabs>
        <w:spacing w:after="0" w:line="240" w:lineRule="auto"/>
        <w:ind w:left="1701"/>
        <w:contextualSpacing/>
        <w:jc w:val="both"/>
        <w:outlineLvl w:val="2"/>
        <w:rPr>
          <w:rFonts w:ascii="Arial" w:eastAsia="SimSun" w:hAnsi="Arial" w:cs="Arial"/>
          <w:sz w:val="24"/>
          <w:szCs w:val="24"/>
          <w:lang w:eastAsia="zh-CN"/>
        </w:rPr>
      </w:pPr>
    </w:p>
    <w:p w14:paraId="68F6CE5B" w14:textId="77777777" w:rsidR="006F23B5" w:rsidRPr="00C74BBC" w:rsidRDefault="006040A3" w:rsidP="002C77F8">
      <w:pPr>
        <w:numPr>
          <w:ilvl w:val="2"/>
          <w:numId w:val="20"/>
        </w:numPr>
        <w:tabs>
          <w:tab w:val="left" w:pos="1701"/>
        </w:tabs>
        <w:spacing w:after="0" w:line="240" w:lineRule="auto"/>
        <w:ind w:left="1701" w:hanging="850"/>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becomes insolvent, or if an order is made or a resolution is passed for its winding up (except voluntarily for the purpose of solvent amalgamation or reconstruction), or if an administrator, administrative receiver or receiver is appointed over the whole or any part of its assets, or if it makes any arrangement with its creditors</w:t>
      </w:r>
    </w:p>
    <w:p w14:paraId="6FFBD3EC" w14:textId="77777777" w:rsidR="006F23B5" w:rsidRPr="00C74BBC" w:rsidRDefault="006F23B5" w:rsidP="00323836">
      <w:pPr>
        <w:tabs>
          <w:tab w:val="left" w:pos="851"/>
        </w:tabs>
        <w:spacing w:after="0" w:line="240" w:lineRule="auto"/>
        <w:ind w:left="720"/>
        <w:contextualSpacing/>
        <w:jc w:val="both"/>
        <w:outlineLvl w:val="2"/>
        <w:rPr>
          <w:rFonts w:ascii="Arial" w:eastAsia="SimSun" w:hAnsi="Arial" w:cs="Arial"/>
          <w:sz w:val="24"/>
          <w:szCs w:val="24"/>
          <w:lang w:eastAsia="zh-CN"/>
        </w:rPr>
      </w:pPr>
    </w:p>
    <w:p w14:paraId="590CB8A7" w14:textId="77777777" w:rsidR="00601E79" w:rsidRPr="00C74BBC" w:rsidRDefault="006040A3" w:rsidP="00163480">
      <w:pPr>
        <w:tabs>
          <w:tab w:val="left" w:pos="851"/>
        </w:tabs>
        <w:spacing w:after="0" w:line="240" w:lineRule="auto"/>
        <w:ind w:left="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and in either case 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will be deemed to have withdrawn from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w:t>
      </w:r>
    </w:p>
    <w:p w14:paraId="30DCCCAD" w14:textId="77777777" w:rsidR="00601E79" w:rsidRPr="00C74BBC" w:rsidRDefault="00601E79"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23366067" w14:textId="6BE862E6" w:rsidR="00536DAA"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If a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withdraws or is treated as having withdrawn from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in accordance with clause </w:t>
      </w:r>
      <w:r w:rsidR="00F11CFF" w:rsidRPr="00C74BBC">
        <w:rPr>
          <w:rFonts w:ascii="Arial" w:eastAsia="SimSun" w:hAnsi="Arial" w:cs="Arial"/>
          <w:sz w:val="24"/>
          <w:szCs w:val="24"/>
          <w:lang w:eastAsia="zh-CN"/>
        </w:rPr>
        <w:t>11.</w:t>
      </w:r>
      <w:r w:rsidR="007F49C1" w:rsidRPr="00C74BBC">
        <w:rPr>
          <w:rFonts w:ascii="Arial" w:eastAsia="SimSun" w:hAnsi="Arial" w:cs="Arial"/>
          <w:sz w:val="24"/>
          <w:szCs w:val="24"/>
          <w:lang w:eastAsia="zh-CN"/>
        </w:rPr>
        <w:t>5</w:t>
      </w:r>
      <w:r w:rsidRPr="00C74BBC">
        <w:rPr>
          <w:rFonts w:ascii="Arial" w:eastAsia="SimSun" w:hAnsi="Arial" w:cs="Arial"/>
          <w:sz w:val="24"/>
          <w:szCs w:val="24"/>
          <w:lang w:eastAsia="zh-CN"/>
        </w:rPr>
        <w:t xml:space="preserve">, the other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will use reasonable endeavours to reallocate the obligations of 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under this Agreement and under the </w:t>
      </w:r>
      <w:r w:rsidR="00F50C5B" w:rsidRPr="00C74BBC">
        <w:rPr>
          <w:rFonts w:ascii="Arial" w:eastAsia="SimSun" w:hAnsi="Arial" w:cs="Arial"/>
          <w:sz w:val="24"/>
          <w:szCs w:val="24"/>
          <w:lang w:eastAsia="zh-CN"/>
        </w:rPr>
        <w:t>Research Contract</w:t>
      </w:r>
      <w:r w:rsidRPr="00C74BBC">
        <w:rPr>
          <w:rFonts w:ascii="Arial" w:eastAsia="SimSun" w:hAnsi="Arial" w:cs="Arial"/>
          <w:sz w:val="24"/>
          <w:szCs w:val="24"/>
          <w:lang w:eastAsia="zh-CN"/>
        </w:rPr>
        <w:t xml:space="preserve"> amongst themselves or to a third party acceptable to the remaining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and the </w:t>
      </w:r>
      <w:r w:rsidR="00601E79" w:rsidRPr="00C74BBC">
        <w:rPr>
          <w:rFonts w:ascii="Arial" w:eastAsia="SimSun" w:hAnsi="Arial" w:cs="Arial"/>
          <w:sz w:val="24"/>
          <w:szCs w:val="24"/>
          <w:lang w:eastAsia="zh-CN"/>
        </w:rPr>
        <w:t>Funder</w:t>
      </w:r>
      <w:r w:rsidRPr="00C74BBC">
        <w:rPr>
          <w:rFonts w:ascii="Arial" w:eastAsia="SimSun" w:hAnsi="Arial" w:cs="Arial"/>
          <w:sz w:val="24"/>
          <w:szCs w:val="24"/>
          <w:lang w:eastAsia="zh-CN"/>
        </w:rPr>
        <w:t xml:space="preserve">, provided that that third party agrees to be bound by the terms of this Agreement and the </w:t>
      </w:r>
      <w:r w:rsidR="00F50C5B" w:rsidRPr="00C74BBC">
        <w:rPr>
          <w:rFonts w:ascii="Arial" w:eastAsia="SimSun" w:hAnsi="Arial" w:cs="Arial"/>
          <w:sz w:val="24"/>
          <w:szCs w:val="24"/>
          <w:lang w:eastAsia="zh-CN"/>
        </w:rPr>
        <w:t>Research Contract</w:t>
      </w:r>
      <w:r w:rsidRPr="00C74BBC">
        <w:rPr>
          <w:rFonts w:ascii="Arial" w:eastAsia="SimSun" w:hAnsi="Arial" w:cs="Arial"/>
          <w:sz w:val="24"/>
          <w:szCs w:val="24"/>
          <w:lang w:eastAsia="zh-CN"/>
        </w:rPr>
        <w:t>.</w:t>
      </w:r>
    </w:p>
    <w:p w14:paraId="36AF6883" w14:textId="77777777" w:rsidR="00536DAA" w:rsidRPr="00C74BBC" w:rsidRDefault="00536DAA"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1EA2B8F4" w14:textId="17039B07" w:rsidR="00B1659F"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Each Party agrees to notify </w:t>
      </w:r>
      <w:r w:rsidR="3F485A6D"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3F485A6D"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promptly if at any time their key members of staff are unable or unwilling to continue to be involved in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Within thirty (30) days after such incapacity or expression of unwillingness that Party shall nominate a successor to replace any key members of staff. The other Party(s) will not decline unreasonably to accept the nominated successor. However, if the successor is not acceptable on reasonable and substantial grounds, then the other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may treat that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as having withdrawn from the </w:t>
      </w:r>
      <w:r w:rsidR="00DB3E0B" w:rsidRPr="00C74BBC">
        <w:rPr>
          <w:rFonts w:ascii="Arial" w:eastAsia="SimSun" w:hAnsi="Arial" w:cs="Arial"/>
          <w:sz w:val="24"/>
          <w:szCs w:val="24"/>
          <w:lang w:eastAsia="zh-CN"/>
        </w:rPr>
        <w:t>Study</w:t>
      </w:r>
      <w:r w:rsidR="002B3118" w:rsidRPr="00C74BBC">
        <w:rPr>
          <w:rFonts w:ascii="Arial" w:eastAsia="SimSun" w:hAnsi="Arial" w:cs="Arial"/>
          <w:sz w:val="24"/>
          <w:szCs w:val="24"/>
          <w:lang w:eastAsia="zh-CN"/>
        </w:rPr>
        <w:t>.</w:t>
      </w:r>
    </w:p>
    <w:p w14:paraId="54C529ED" w14:textId="77777777" w:rsidR="00B1659F" w:rsidRPr="00C74BBC" w:rsidRDefault="00B1659F"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1961F0EF" w14:textId="4D26FF8D" w:rsidR="00B1659F"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Pr="00C74BBC">
        <w:rPr>
          <w:rFonts w:ascii="Arial" w:eastAsia="SimSun" w:hAnsi="Arial" w:cs="Arial"/>
          <w:sz w:val="24"/>
          <w:szCs w:val="24"/>
          <w:lang w:eastAsia="zh-CN"/>
        </w:rPr>
        <w:t xml:space="preserve">] agrees to notify the other Parties promptly if at any time the Chief Investigator </w:t>
      </w:r>
      <w:r w:rsidR="00401F6A" w:rsidRPr="00C74BBC">
        <w:rPr>
          <w:rFonts w:ascii="Arial" w:eastAsia="SimSun" w:hAnsi="Arial" w:cs="Arial"/>
          <w:sz w:val="24"/>
          <w:szCs w:val="24"/>
          <w:lang w:eastAsia="zh-CN"/>
        </w:rPr>
        <w:t xml:space="preserve">is </w:t>
      </w:r>
      <w:r w:rsidRPr="00C74BBC">
        <w:rPr>
          <w:rFonts w:ascii="Arial" w:eastAsia="SimSun" w:hAnsi="Arial" w:cs="Arial"/>
          <w:sz w:val="24"/>
          <w:szCs w:val="24"/>
          <w:lang w:eastAsia="zh-CN"/>
        </w:rPr>
        <w:t>unable or unwilling to continue the direction of the Study. Within thirty (30) days after such incapacity or expression of unwillingness [</w:t>
      </w:r>
      <w:r w:rsidR="00076567" w:rsidRPr="00C74BBC">
        <w:rPr>
          <w:rFonts w:ascii="Arial" w:eastAsia="SimSun" w:hAnsi="Arial" w:cs="Arial"/>
          <w:sz w:val="24"/>
          <w:szCs w:val="24"/>
          <w:highlight w:val="yellow"/>
          <w:lang w:eastAsia="zh-CN"/>
        </w:rPr>
        <w:t>Lead</w:t>
      </w:r>
      <w:r w:rsidRPr="00C74BBC">
        <w:rPr>
          <w:rFonts w:ascii="Arial" w:eastAsia="SimSun" w:hAnsi="Arial" w:cs="Arial"/>
          <w:sz w:val="24"/>
          <w:szCs w:val="24"/>
          <w:lang w:eastAsia="zh-CN"/>
        </w:rPr>
        <w:t xml:space="preserve">] shall nominate a successor to replace the </w:t>
      </w:r>
      <w:r w:rsidR="00401F6A" w:rsidRPr="00C74BBC">
        <w:rPr>
          <w:rFonts w:ascii="Arial" w:eastAsia="SimSun" w:hAnsi="Arial" w:cs="Arial"/>
          <w:sz w:val="24"/>
          <w:szCs w:val="24"/>
          <w:lang w:eastAsia="zh-CN"/>
        </w:rPr>
        <w:t xml:space="preserve">Chief </w:t>
      </w:r>
      <w:r w:rsidRPr="00C74BBC">
        <w:rPr>
          <w:rFonts w:ascii="Arial" w:eastAsia="SimSun" w:hAnsi="Arial" w:cs="Arial"/>
          <w:sz w:val="24"/>
          <w:szCs w:val="24"/>
          <w:lang w:eastAsia="zh-CN"/>
        </w:rPr>
        <w:t xml:space="preserve">Investigator. The </w:t>
      </w:r>
      <w:r w:rsidR="00805807" w:rsidRPr="00C74BBC">
        <w:rPr>
          <w:rFonts w:ascii="Arial" w:eastAsia="SimSun" w:hAnsi="Arial" w:cs="Arial"/>
          <w:sz w:val="24"/>
          <w:szCs w:val="24"/>
          <w:lang w:eastAsia="zh-CN"/>
        </w:rPr>
        <w:t xml:space="preserve">Parties </w:t>
      </w:r>
      <w:r w:rsidRPr="00C74BBC">
        <w:rPr>
          <w:rFonts w:ascii="Arial" w:eastAsia="SimSun" w:hAnsi="Arial" w:cs="Arial"/>
          <w:sz w:val="24"/>
          <w:szCs w:val="24"/>
          <w:lang w:eastAsia="zh-CN"/>
        </w:rPr>
        <w:t xml:space="preserve">will not decline unreasonably to accept the nominated successor. However, if the successor is not acceptable to the </w:t>
      </w:r>
      <w:r w:rsidR="00C24A4C" w:rsidRPr="00C74BBC">
        <w:rPr>
          <w:rFonts w:ascii="Arial" w:eastAsia="SimSun" w:hAnsi="Arial" w:cs="Arial"/>
          <w:sz w:val="24"/>
          <w:szCs w:val="24"/>
          <w:lang w:eastAsia="zh-CN"/>
        </w:rPr>
        <w:t xml:space="preserve">Collaborating Parties </w:t>
      </w:r>
      <w:r w:rsidRPr="00C74BBC">
        <w:rPr>
          <w:rFonts w:ascii="Arial" w:eastAsia="SimSun" w:hAnsi="Arial" w:cs="Arial"/>
          <w:sz w:val="24"/>
          <w:szCs w:val="24"/>
          <w:lang w:eastAsia="zh-CN"/>
        </w:rPr>
        <w:t xml:space="preserve">on reasonable and substantial grounds, then </w:t>
      </w:r>
      <w:r w:rsidR="4E61EAD9"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4E61EAD9"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may terminate this Agreement by giving thirty (30) days’ written notice to the other Parties.  </w:t>
      </w:r>
    </w:p>
    <w:p w14:paraId="1C0157D6" w14:textId="77777777" w:rsidR="00B1659F" w:rsidRPr="00C74BBC" w:rsidRDefault="00B1659F"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718CE59F" w14:textId="77777777" w:rsidR="00536DAA"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A </w:t>
      </w:r>
      <w:r w:rsidR="00B1659F" w:rsidRPr="00C74BBC">
        <w:rPr>
          <w:rFonts w:ascii="Arial" w:eastAsia="SimSun" w:hAnsi="Arial" w:cs="Arial"/>
          <w:sz w:val="24"/>
          <w:szCs w:val="24"/>
          <w:lang w:eastAsia="zh-CN"/>
        </w:rPr>
        <w:t>P</w:t>
      </w:r>
      <w:r w:rsidRPr="00C74BBC">
        <w:rPr>
          <w:rFonts w:ascii="Arial" w:eastAsia="SimSun" w:hAnsi="Arial" w:cs="Arial"/>
          <w:sz w:val="24"/>
          <w:szCs w:val="24"/>
          <w:lang w:eastAsia="zh-CN"/>
        </w:rPr>
        <w:t xml:space="preserve">arty that withdraws or that is treated as having withdrawn from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in accordance with clause </w:t>
      </w:r>
      <w:r w:rsidR="00E35CEF" w:rsidRPr="00C74BBC">
        <w:rPr>
          <w:rFonts w:ascii="Arial" w:eastAsia="SimSun" w:hAnsi="Arial" w:cs="Arial"/>
          <w:sz w:val="24"/>
          <w:szCs w:val="24"/>
          <w:lang w:eastAsia="zh-CN"/>
        </w:rPr>
        <w:t>11.</w:t>
      </w:r>
      <w:r w:rsidR="00001FCF" w:rsidRPr="00C74BBC">
        <w:rPr>
          <w:rFonts w:ascii="Arial" w:eastAsia="SimSun" w:hAnsi="Arial" w:cs="Arial"/>
          <w:sz w:val="24"/>
          <w:szCs w:val="24"/>
          <w:lang w:eastAsia="zh-CN"/>
        </w:rPr>
        <w:t>5</w:t>
      </w:r>
      <w:r w:rsidRPr="00C74BBC">
        <w:rPr>
          <w:rFonts w:ascii="Arial" w:eastAsia="SimSun" w:hAnsi="Arial" w:cs="Arial"/>
          <w:sz w:val="24"/>
          <w:szCs w:val="24"/>
          <w:lang w:eastAsia="zh-CN"/>
        </w:rPr>
        <w:t xml:space="preserve"> may not recover from any of the other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any of its costs incurred in connection with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to the extent that those costs were incurred after the date of its withdrawal.</w:t>
      </w:r>
      <w:r w:rsidR="001F3150" w:rsidRPr="00C74BBC">
        <w:rPr>
          <w:rFonts w:ascii="Arial" w:eastAsia="SimSun" w:hAnsi="Arial" w:cs="Arial"/>
          <w:sz w:val="24"/>
          <w:szCs w:val="24"/>
          <w:lang w:eastAsia="zh-CN"/>
        </w:rPr>
        <w:t xml:space="preserve"> In the event that the duration of the </w:t>
      </w:r>
      <w:r w:rsidR="00DB3E0B" w:rsidRPr="00C74BBC">
        <w:rPr>
          <w:rFonts w:ascii="Arial" w:eastAsia="SimSun" w:hAnsi="Arial" w:cs="Arial"/>
          <w:sz w:val="24"/>
          <w:szCs w:val="24"/>
          <w:lang w:eastAsia="zh-CN"/>
        </w:rPr>
        <w:t>Study</w:t>
      </w:r>
      <w:r w:rsidR="001F3150" w:rsidRPr="00C74BBC">
        <w:rPr>
          <w:rFonts w:ascii="Arial" w:eastAsia="SimSun" w:hAnsi="Arial" w:cs="Arial"/>
          <w:sz w:val="24"/>
          <w:szCs w:val="24"/>
          <w:lang w:eastAsia="zh-CN"/>
        </w:rPr>
        <w:t xml:space="preserve"> is </w:t>
      </w:r>
      <w:proofErr w:type="gramStart"/>
      <w:r w:rsidR="001F3150" w:rsidRPr="00C74BBC">
        <w:rPr>
          <w:rFonts w:ascii="Arial" w:eastAsia="SimSun" w:hAnsi="Arial" w:cs="Arial"/>
          <w:sz w:val="24"/>
          <w:szCs w:val="24"/>
          <w:lang w:eastAsia="zh-CN"/>
        </w:rPr>
        <w:t>extended</w:t>
      </w:r>
      <w:proofErr w:type="gramEnd"/>
      <w:r w:rsidR="001F3150" w:rsidRPr="00C74BBC">
        <w:rPr>
          <w:rFonts w:ascii="Arial" w:eastAsia="SimSun" w:hAnsi="Arial" w:cs="Arial"/>
          <w:sz w:val="24"/>
          <w:szCs w:val="24"/>
          <w:lang w:eastAsia="zh-CN"/>
        </w:rPr>
        <w:t xml:space="preserve"> and a Party no longer wishes to participate in the </w:t>
      </w:r>
      <w:r w:rsidR="00DB3E0B" w:rsidRPr="00C74BBC">
        <w:rPr>
          <w:rFonts w:ascii="Arial" w:eastAsia="SimSun" w:hAnsi="Arial" w:cs="Arial"/>
          <w:sz w:val="24"/>
          <w:szCs w:val="24"/>
          <w:lang w:eastAsia="zh-CN"/>
        </w:rPr>
        <w:t>Study</w:t>
      </w:r>
      <w:r w:rsidR="001F3150" w:rsidRPr="00C74BBC">
        <w:rPr>
          <w:rFonts w:ascii="Arial" w:eastAsia="SimSun" w:hAnsi="Arial" w:cs="Arial"/>
          <w:sz w:val="24"/>
          <w:szCs w:val="24"/>
          <w:lang w:eastAsia="zh-CN"/>
        </w:rPr>
        <w:t xml:space="preserve"> for the period of the extension, the Party may terminate its participation in the </w:t>
      </w:r>
      <w:r w:rsidR="00DB3E0B" w:rsidRPr="00C74BBC">
        <w:rPr>
          <w:rFonts w:ascii="Arial" w:eastAsia="SimSun" w:hAnsi="Arial" w:cs="Arial"/>
          <w:sz w:val="24"/>
          <w:szCs w:val="24"/>
          <w:lang w:eastAsia="zh-CN"/>
        </w:rPr>
        <w:t>Study</w:t>
      </w:r>
      <w:r w:rsidR="001F3150" w:rsidRPr="00C74BBC">
        <w:rPr>
          <w:rFonts w:ascii="Arial" w:eastAsia="SimSun" w:hAnsi="Arial" w:cs="Arial"/>
          <w:sz w:val="24"/>
          <w:szCs w:val="24"/>
          <w:lang w:eastAsia="zh-CN"/>
        </w:rPr>
        <w:t xml:space="preserve"> upon written notice to take effect on the original end date of the </w:t>
      </w:r>
      <w:r w:rsidR="00DB3E0B" w:rsidRPr="00C74BBC">
        <w:rPr>
          <w:rFonts w:ascii="Arial" w:eastAsia="SimSun" w:hAnsi="Arial" w:cs="Arial"/>
          <w:sz w:val="24"/>
          <w:szCs w:val="24"/>
          <w:lang w:eastAsia="zh-CN"/>
        </w:rPr>
        <w:t>Study</w:t>
      </w:r>
      <w:r w:rsidR="001F3150" w:rsidRPr="00C74BBC">
        <w:rPr>
          <w:rFonts w:ascii="Arial" w:eastAsia="SimSun" w:hAnsi="Arial" w:cs="Arial"/>
          <w:sz w:val="24"/>
          <w:szCs w:val="24"/>
          <w:lang w:eastAsia="zh-CN"/>
        </w:rPr>
        <w:t xml:space="preserve">, subject to that Party having fulfilled its </w:t>
      </w:r>
      <w:r w:rsidR="005640DF" w:rsidRPr="00C74BBC">
        <w:rPr>
          <w:rFonts w:ascii="Arial" w:eastAsia="SimSun" w:hAnsi="Arial" w:cs="Arial"/>
          <w:sz w:val="24"/>
          <w:szCs w:val="24"/>
          <w:lang w:eastAsia="zh-CN"/>
        </w:rPr>
        <w:t>obligations under clause 2.2</w:t>
      </w:r>
      <w:r w:rsidR="002B3118" w:rsidRPr="00C74BBC">
        <w:rPr>
          <w:rFonts w:ascii="Arial" w:eastAsia="SimSun" w:hAnsi="Arial" w:cs="Arial"/>
          <w:sz w:val="24"/>
          <w:szCs w:val="24"/>
          <w:lang w:eastAsia="zh-CN"/>
        </w:rPr>
        <w:t>.</w:t>
      </w:r>
    </w:p>
    <w:p w14:paraId="3691E7B2" w14:textId="77777777" w:rsidR="00536DAA" w:rsidRPr="00C74BBC" w:rsidRDefault="00536DAA"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3414F608" w14:textId="77777777" w:rsidR="00B1659F"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bookmarkStart w:id="5" w:name="_Ref201234317"/>
      <w:r w:rsidRPr="00C74BBC">
        <w:rPr>
          <w:rFonts w:ascii="Arial" w:eastAsia="SimSun" w:hAnsi="Arial" w:cs="Arial"/>
          <w:sz w:val="24"/>
          <w:szCs w:val="24"/>
          <w:lang w:eastAsia="zh-CN"/>
        </w:rPr>
        <w:t xml:space="preserve">Rights granted under clause </w:t>
      </w:r>
      <w:r w:rsidR="00E35CEF" w:rsidRPr="00C74BBC">
        <w:rPr>
          <w:rFonts w:ascii="Arial" w:eastAsia="SimSun" w:hAnsi="Arial" w:cs="Arial"/>
          <w:sz w:val="24"/>
          <w:szCs w:val="24"/>
          <w:lang w:eastAsia="zh-CN"/>
        </w:rPr>
        <w:t>5.2</w:t>
      </w:r>
      <w:r w:rsidRPr="00C74BBC">
        <w:rPr>
          <w:rFonts w:ascii="Arial" w:eastAsia="SimSun" w:hAnsi="Arial" w:cs="Arial"/>
          <w:sz w:val="24"/>
          <w:szCs w:val="24"/>
          <w:lang w:eastAsia="zh-CN"/>
        </w:rPr>
        <w:t xml:space="preserve"> by a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that withdraws or that is treated as having withdrawn from the </w:t>
      </w:r>
      <w:r w:rsidR="00DB3E0B"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in accordance with clause </w:t>
      </w:r>
      <w:r w:rsidR="00E35CEF" w:rsidRPr="00C74BBC">
        <w:rPr>
          <w:rFonts w:ascii="Arial" w:eastAsia="SimSun" w:hAnsi="Arial" w:cs="Arial"/>
          <w:sz w:val="24"/>
          <w:szCs w:val="24"/>
          <w:lang w:eastAsia="zh-CN"/>
        </w:rPr>
        <w:t>11.4</w:t>
      </w:r>
      <w:r w:rsidR="00A45AF6" w:rsidRPr="00C74BBC">
        <w:rPr>
          <w:rFonts w:ascii="Arial" w:eastAsia="SimSun" w:hAnsi="Arial" w:cs="Arial"/>
          <w:sz w:val="24"/>
          <w:szCs w:val="24"/>
          <w:lang w:eastAsia="zh-CN"/>
        </w:rPr>
        <w:t xml:space="preserve"> and 11.5</w:t>
      </w:r>
      <w:r w:rsidRPr="00C74BBC">
        <w:rPr>
          <w:rFonts w:ascii="Arial" w:eastAsia="SimSun" w:hAnsi="Arial" w:cs="Arial"/>
          <w:sz w:val="24"/>
          <w:szCs w:val="24"/>
          <w:lang w:eastAsia="zh-CN"/>
        </w:rPr>
        <w:t xml:space="preserve"> to any of the other </w:t>
      </w:r>
      <w:r w:rsidR="001B081A" w:rsidRPr="00C74BBC">
        <w:rPr>
          <w:rFonts w:ascii="Arial" w:eastAsia="SimSun" w:hAnsi="Arial" w:cs="Arial"/>
          <w:sz w:val="24"/>
          <w:szCs w:val="24"/>
          <w:lang w:eastAsia="zh-CN"/>
        </w:rPr>
        <w:t>Parties</w:t>
      </w:r>
      <w:r w:rsidRPr="00C74BBC">
        <w:rPr>
          <w:rFonts w:ascii="Arial" w:eastAsia="SimSun" w:hAnsi="Arial" w:cs="Arial"/>
          <w:sz w:val="24"/>
          <w:szCs w:val="24"/>
          <w:lang w:eastAsia="zh-CN"/>
        </w:rPr>
        <w:t xml:space="preserve"> in respect of the withdrawing Party’s Background Intellectual Property will continue </w:t>
      </w:r>
      <w:r w:rsidR="005640DF" w:rsidRPr="00C74BBC">
        <w:rPr>
          <w:rFonts w:ascii="Arial" w:eastAsia="SimSun" w:hAnsi="Arial" w:cs="Arial"/>
          <w:sz w:val="24"/>
          <w:szCs w:val="24"/>
          <w:lang w:eastAsia="zh-CN"/>
        </w:rPr>
        <w:t xml:space="preserve">for the duration of the </w:t>
      </w:r>
      <w:r w:rsidR="00DB3E0B" w:rsidRPr="00C74BBC">
        <w:rPr>
          <w:rFonts w:ascii="Arial" w:eastAsia="SimSun" w:hAnsi="Arial" w:cs="Arial"/>
          <w:sz w:val="24"/>
          <w:szCs w:val="24"/>
          <w:lang w:eastAsia="zh-CN"/>
        </w:rPr>
        <w:t>Study</w:t>
      </w:r>
      <w:r w:rsidR="005640DF" w:rsidRPr="00C74BBC">
        <w:rPr>
          <w:rFonts w:ascii="Arial" w:eastAsia="SimSun" w:hAnsi="Arial" w:cs="Arial"/>
          <w:sz w:val="24"/>
          <w:szCs w:val="24"/>
          <w:lang w:eastAsia="zh-CN"/>
        </w:rPr>
        <w:t xml:space="preserve"> solely for the purposes of carrying out the </w:t>
      </w:r>
      <w:r w:rsidR="00DB3E0B" w:rsidRPr="00C74BBC">
        <w:rPr>
          <w:rFonts w:ascii="Arial" w:eastAsia="SimSun" w:hAnsi="Arial" w:cs="Arial"/>
          <w:sz w:val="24"/>
          <w:szCs w:val="24"/>
          <w:lang w:eastAsia="zh-CN"/>
        </w:rPr>
        <w:t>Study</w:t>
      </w:r>
      <w:r w:rsidR="005640DF"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and will be extended to any new </w:t>
      </w:r>
      <w:r w:rsidR="001B081A"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to this Agreement</w:t>
      </w:r>
      <w:r w:rsidR="005640DF" w:rsidRPr="00C74BBC">
        <w:rPr>
          <w:rFonts w:ascii="Arial" w:eastAsia="SimSun" w:hAnsi="Arial" w:cs="Arial"/>
          <w:sz w:val="24"/>
          <w:szCs w:val="24"/>
          <w:lang w:eastAsia="zh-CN"/>
        </w:rPr>
        <w:t>, subject to the restrictions contained in this Agreement.</w:t>
      </w:r>
      <w:bookmarkEnd w:id="5"/>
    </w:p>
    <w:p w14:paraId="526770CE" w14:textId="77777777" w:rsidR="00B1659F" w:rsidRPr="00C74BBC" w:rsidRDefault="00B1659F"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0703323C" w14:textId="78E9F06B" w:rsidR="00B1659F"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bookmarkStart w:id="6" w:name="_Ref201234326"/>
      <w:r w:rsidRPr="00C74BBC">
        <w:rPr>
          <w:rFonts w:ascii="Arial" w:eastAsia="SimSun" w:hAnsi="Arial" w:cs="Arial"/>
          <w:sz w:val="24"/>
          <w:szCs w:val="24"/>
          <w:lang w:eastAsia="zh-CN"/>
        </w:rPr>
        <w:t xml:space="preserve">All rights to use any other </w:t>
      </w:r>
      <w:r w:rsidR="589F1660"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’s Intellectual Property granted under this Agreement to a </w:t>
      </w:r>
      <w:r w:rsidR="589F1660" w:rsidRPr="00C74BBC">
        <w:rPr>
          <w:rFonts w:ascii="Arial" w:eastAsia="SimSun" w:hAnsi="Arial" w:cs="Arial"/>
          <w:sz w:val="24"/>
          <w:szCs w:val="24"/>
          <w:lang w:eastAsia="zh-CN"/>
        </w:rPr>
        <w:t>Party</w:t>
      </w:r>
      <w:r w:rsidRPr="00C74BBC">
        <w:rPr>
          <w:rFonts w:ascii="Arial" w:eastAsia="SimSun" w:hAnsi="Arial" w:cs="Arial"/>
          <w:sz w:val="24"/>
          <w:szCs w:val="24"/>
          <w:lang w:eastAsia="zh-CN"/>
        </w:rPr>
        <w:t xml:space="preserve"> that withdraws or that is treated as having withdrawn from the </w:t>
      </w:r>
      <w:r w:rsidR="3DAFF915"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in accordance with clause </w:t>
      </w:r>
      <w:r w:rsidR="7D53E9D0" w:rsidRPr="00C74BBC">
        <w:rPr>
          <w:rFonts w:ascii="Arial" w:eastAsia="SimSun" w:hAnsi="Arial" w:cs="Arial"/>
          <w:sz w:val="24"/>
          <w:szCs w:val="24"/>
          <w:lang w:eastAsia="zh-CN"/>
        </w:rPr>
        <w:t>11.4</w:t>
      </w:r>
      <w:r w:rsidRPr="00C74BBC">
        <w:rPr>
          <w:rFonts w:ascii="Arial" w:eastAsia="SimSun" w:hAnsi="Arial" w:cs="Arial"/>
          <w:sz w:val="24"/>
          <w:szCs w:val="24"/>
          <w:lang w:eastAsia="zh-CN"/>
        </w:rPr>
        <w:t xml:space="preserve"> will cease immediately</w:t>
      </w:r>
      <w:r w:rsidR="35D73304" w:rsidRPr="00C74BBC">
        <w:rPr>
          <w:rFonts w:ascii="Arial" w:eastAsia="SimSun" w:hAnsi="Arial" w:cs="Arial"/>
          <w:sz w:val="24"/>
          <w:szCs w:val="24"/>
          <w:lang w:eastAsia="zh-CN"/>
        </w:rPr>
        <w:t xml:space="preserve"> excluding under clause</w:t>
      </w:r>
      <w:r w:rsidR="42691F0C" w:rsidRPr="00C74BBC">
        <w:rPr>
          <w:rFonts w:ascii="Arial" w:eastAsia="SimSun" w:hAnsi="Arial" w:cs="Arial"/>
          <w:sz w:val="24"/>
          <w:szCs w:val="24"/>
          <w:lang w:eastAsia="zh-CN"/>
        </w:rPr>
        <w:t>s</w:t>
      </w:r>
      <w:r w:rsidR="35D73304" w:rsidRPr="00C74BBC">
        <w:rPr>
          <w:rFonts w:ascii="Arial" w:eastAsia="SimSun" w:hAnsi="Arial" w:cs="Arial"/>
          <w:sz w:val="24"/>
          <w:szCs w:val="24"/>
          <w:lang w:eastAsia="zh-CN"/>
        </w:rPr>
        <w:t xml:space="preserve"> 5.7.2</w:t>
      </w:r>
      <w:r w:rsidR="49C4FD89" w:rsidRPr="00C74BBC">
        <w:rPr>
          <w:rFonts w:ascii="Arial" w:eastAsia="SimSun" w:hAnsi="Arial" w:cs="Arial"/>
          <w:sz w:val="24"/>
          <w:szCs w:val="24"/>
          <w:lang w:eastAsia="zh-CN"/>
        </w:rPr>
        <w:t>,</w:t>
      </w:r>
      <w:r w:rsidR="35D73304" w:rsidRPr="00C74BBC">
        <w:rPr>
          <w:rFonts w:ascii="Arial" w:eastAsia="SimSun" w:hAnsi="Arial" w:cs="Arial"/>
          <w:sz w:val="24"/>
          <w:szCs w:val="24"/>
          <w:lang w:eastAsia="zh-CN"/>
        </w:rPr>
        <w:t xml:space="preserve"> </w:t>
      </w:r>
      <w:r w:rsidR="571EFFE4" w:rsidRPr="00C74BBC">
        <w:rPr>
          <w:rFonts w:ascii="Arial" w:eastAsia="SimSun" w:hAnsi="Arial" w:cs="Arial"/>
          <w:sz w:val="24"/>
          <w:szCs w:val="24"/>
          <w:lang w:eastAsia="zh-CN"/>
        </w:rPr>
        <w:t>5.7.3</w:t>
      </w:r>
      <w:r w:rsidR="58DD40EA" w:rsidRPr="00C74BBC">
        <w:rPr>
          <w:rFonts w:ascii="Arial" w:eastAsia="SimSun" w:hAnsi="Arial" w:cs="Arial"/>
          <w:sz w:val="24"/>
          <w:szCs w:val="24"/>
          <w:lang w:eastAsia="zh-CN"/>
        </w:rPr>
        <w:t xml:space="preserve"> </w:t>
      </w:r>
      <w:r w:rsidR="6614FB34" w:rsidRPr="00C74BBC">
        <w:rPr>
          <w:rFonts w:ascii="Arial" w:eastAsia="SimSun" w:hAnsi="Arial" w:cs="Arial"/>
          <w:sz w:val="24"/>
          <w:szCs w:val="24"/>
          <w:lang w:eastAsia="zh-CN"/>
        </w:rPr>
        <w:t>and</w:t>
      </w:r>
      <w:r w:rsidR="35D73304" w:rsidRPr="00C74BBC">
        <w:rPr>
          <w:rFonts w:ascii="Arial" w:eastAsia="SimSun" w:hAnsi="Arial" w:cs="Arial"/>
          <w:sz w:val="24"/>
          <w:szCs w:val="24"/>
          <w:lang w:eastAsia="zh-CN"/>
        </w:rPr>
        <w:t xml:space="preserve"> 5.7.4</w:t>
      </w:r>
      <w:r w:rsidR="26ED3BDB" w:rsidRPr="00C74BBC">
        <w:rPr>
          <w:rFonts w:ascii="Arial" w:eastAsia="SimSun" w:hAnsi="Arial" w:cs="Arial"/>
          <w:sz w:val="24"/>
          <w:szCs w:val="24"/>
          <w:lang w:eastAsia="zh-CN"/>
        </w:rPr>
        <w:t>.</w:t>
      </w:r>
      <w:bookmarkEnd w:id="6"/>
    </w:p>
    <w:p w14:paraId="7CBEED82" w14:textId="77777777" w:rsidR="00B1659F" w:rsidRPr="00C74BBC" w:rsidRDefault="00B1659F" w:rsidP="00323836">
      <w:pPr>
        <w:tabs>
          <w:tab w:val="left" w:pos="851"/>
        </w:tabs>
        <w:spacing w:after="0" w:line="240" w:lineRule="auto"/>
        <w:ind w:left="851"/>
        <w:contextualSpacing/>
        <w:jc w:val="both"/>
        <w:outlineLvl w:val="2"/>
        <w:rPr>
          <w:rFonts w:ascii="Arial" w:eastAsia="SimSun" w:hAnsi="Arial" w:cs="Arial"/>
          <w:sz w:val="24"/>
          <w:szCs w:val="24"/>
          <w:lang w:eastAsia="zh-CN"/>
        </w:rPr>
      </w:pPr>
    </w:p>
    <w:p w14:paraId="0D2589E7" w14:textId="7144E7B2" w:rsidR="000C70AE" w:rsidRPr="00C74BBC" w:rsidRDefault="006040A3" w:rsidP="002C77F8">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C74BBC">
        <w:rPr>
          <w:rFonts w:ascii="Arial" w:eastAsia="SimSun" w:hAnsi="Arial" w:cs="Arial"/>
          <w:sz w:val="24"/>
          <w:szCs w:val="24"/>
          <w:lang w:eastAsia="zh-CN"/>
        </w:rPr>
        <w:t xml:space="preserve">In the event of early termination all funding provided by </w:t>
      </w:r>
      <w:r w:rsidR="78DF9C94"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78DF9C94" w:rsidRPr="00C74BBC">
        <w:rPr>
          <w:rFonts w:ascii="Arial" w:eastAsia="SimSun" w:hAnsi="Arial" w:cs="Arial"/>
          <w:sz w:val="24"/>
          <w:szCs w:val="24"/>
          <w:lang w:eastAsia="zh-CN"/>
        </w:rPr>
        <w:t xml:space="preserve">] </w:t>
      </w:r>
      <w:r w:rsidRPr="00C74BBC">
        <w:rPr>
          <w:rFonts w:ascii="Arial" w:eastAsia="SimSun" w:hAnsi="Arial" w:cs="Arial"/>
          <w:sz w:val="24"/>
          <w:szCs w:val="24"/>
          <w:lang w:eastAsia="zh-CN"/>
        </w:rPr>
        <w:t xml:space="preserve">under this Agreement that has not been spent or is not subject to an unavoidable commitment to a third party for the purchase of goods or services in furtherance of the </w:t>
      </w:r>
      <w:r w:rsidR="29AE05E3" w:rsidRPr="00C74BBC">
        <w:rPr>
          <w:rFonts w:ascii="Arial" w:eastAsia="SimSun" w:hAnsi="Arial" w:cs="Arial"/>
          <w:sz w:val="24"/>
          <w:szCs w:val="24"/>
          <w:lang w:eastAsia="zh-CN"/>
        </w:rPr>
        <w:t>Study</w:t>
      </w:r>
      <w:r w:rsidRPr="00C74BBC">
        <w:rPr>
          <w:rFonts w:ascii="Arial" w:eastAsia="SimSun" w:hAnsi="Arial" w:cs="Arial"/>
          <w:sz w:val="24"/>
          <w:szCs w:val="24"/>
          <w:lang w:eastAsia="zh-CN"/>
        </w:rPr>
        <w:t xml:space="preserve">, shall be returned to </w:t>
      </w:r>
      <w:r w:rsidR="006A9D13" w:rsidRPr="00C74BBC">
        <w:rPr>
          <w:rFonts w:ascii="Arial" w:eastAsia="SimSun" w:hAnsi="Arial" w:cs="Arial"/>
          <w:sz w:val="24"/>
          <w:szCs w:val="24"/>
          <w:lang w:eastAsia="zh-CN"/>
        </w:rPr>
        <w:t>[</w:t>
      </w:r>
      <w:r w:rsidR="00076567" w:rsidRPr="00C74BBC">
        <w:rPr>
          <w:rFonts w:ascii="Arial" w:eastAsia="SimSun" w:hAnsi="Arial" w:cs="Arial"/>
          <w:sz w:val="24"/>
          <w:szCs w:val="24"/>
          <w:highlight w:val="yellow"/>
          <w:lang w:eastAsia="zh-CN"/>
        </w:rPr>
        <w:t>Lead</w:t>
      </w:r>
      <w:r w:rsidR="006A9D13" w:rsidRPr="00C74BBC">
        <w:rPr>
          <w:rFonts w:ascii="Arial" w:eastAsia="SimSun" w:hAnsi="Arial" w:cs="Arial"/>
          <w:sz w:val="24"/>
          <w:szCs w:val="24"/>
          <w:lang w:eastAsia="zh-CN"/>
        </w:rPr>
        <w:t>]</w:t>
      </w:r>
      <w:r w:rsidRPr="00C74BBC">
        <w:rPr>
          <w:rFonts w:ascii="Arial" w:eastAsia="SimSun" w:hAnsi="Arial" w:cs="Arial"/>
          <w:sz w:val="24"/>
          <w:szCs w:val="24"/>
          <w:lang w:eastAsia="zh-CN"/>
        </w:rPr>
        <w:t xml:space="preserve">.  Any costs incurred or committed in respect of funds not yet received, shall be reimbursed, subject to receipt from the </w:t>
      </w:r>
      <w:r w:rsidR="4ADCCDC5" w:rsidRPr="00C74BBC">
        <w:rPr>
          <w:rFonts w:ascii="Arial" w:eastAsia="SimSun" w:hAnsi="Arial" w:cs="Arial"/>
          <w:sz w:val="24"/>
          <w:szCs w:val="24"/>
          <w:lang w:eastAsia="zh-CN"/>
        </w:rPr>
        <w:t>Funder</w:t>
      </w:r>
      <w:r w:rsidRPr="00C74BBC">
        <w:rPr>
          <w:rFonts w:ascii="Arial" w:eastAsia="SimSun" w:hAnsi="Arial" w:cs="Arial"/>
          <w:sz w:val="24"/>
          <w:szCs w:val="24"/>
          <w:lang w:eastAsia="zh-CN"/>
        </w:rPr>
        <w:t>.</w:t>
      </w:r>
    </w:p>
    <w:p w14:paraId="6E36661F" w14:textId="77777777" w:rsidR="002C6767" w:rsidRPr="00493265" w:rsidRDefault="002C6767" w:rsidP="002C6767">
      <w:pPr>
        <w:tabs>
          <w:tab w:val="left" w:pos="851"/>
        </w:tabs>
        <w:spacing w:after="0" w:line="240" w:lineRule="auto"/>
        <w:ind w:left="720"/>
        <w:jc w:val="both"/>
        <w:outlineLvl w:val="1"/>
        <w:rPr>
          <w:rFonts w:ascii="Arial" w:eastAsia="SimSun" w:hAnsi="Arial" w:cs="Arial"/>
          <w:b/>
          <w:sz w:val="20"/>
          <w:szCs w:val="20"/>
          <w:lang w:eastAsia="zh-CN"/>
        </w:rPr>
      </w:pPr>
      <w:bookmarkStart w:id="7" w:name="_Ref371086144"/>
    </w:p>
    <w:p w14:paraId="74F795F1" w14:textId="77777777" w:rsidR="00F034FE" w:rsidRPr="00551C82" w:rsidRDefault="006040A3" w:rsidP="001528D0">
      <w:pPr>
        <w:numPr>
          <w:ilvl w:val="0"/>
          <w:numId w:val="30"/>
        </w:numPr>
        <w:tabs>
          <w:tab w:val="left" w:pos="851"/>
        </w:tabs>
        <w:spacing w:after="0" w:line="240" w:lineRule="auto"/>
        <w:ind w:left="851" w:hanging="851"/>
        <w:jc w:val="both"/>
        <w:outlineLvl w:val="1"/>
        <w:rPr>
          <w:rFonts w:ascii="Arial" w:eastAsia="SimSun" w:hAnsi="Arial" w:cs="Arial"/>
          <w:b/>
          <w:color w:val="4472C4" w:themeColor="accent1"/>
          <w:sz w:val="32"/>
          <w:szCs w:val="32"/>
          <w:lang w:eastAsia="zh-CN"/>
        </w:rPr>
      </w:pPr>
      <w:r w:rsidRPr="00551C82">
        <w:rPr>
          <w:rFonts w:ascii="Arial" w:eastAsia="SimSun" w:hAnsi="Arial" w:cs="Arial"/>
          <w:b/>
          <w:color w:val="4472C4" w:themeColor="accent1"/>
          <w:sz w:val="32"/>
          <w:szCs w:val="32"/>
          <w:lang w:eastAsia="zh-CN"/>
        </w:rPr>
        <w:t>General</w:t>
      </w:r>
    </w:p>
    <w:p w14:paraId="38645DC7" w14:textId="77777777" w:rsidR="00F034FE" w:rsidRPr="00493265" w:rsidRDefault="00F034FE" w:rsidP="00F034FE">
      <w:pPr>
        <w:tabs>
          <w:tab w:val="left" w:pos="851"/>
        </w:tabs>
        <w:spacing w:after="0" w:line="240" w:lineRule="auto"/>
        <w:ind w:left="851"/>
        <w:jc w:val="both"/>
        <w:outlineLvl w:val="1"/>
        <w:rPr>
          <w:rFonts w:ascii="Arial" w:eastAsia="SimSun" w:hAnsi="Arial" w:cs="Arial"/>
          <w:b/>
          <w:sz w:val="20"/>
          <w:szCs w:val="20"/>
          <w:lang w:eastAsia="zh-CN"/>
        </w:rPr>
      </w:pPr>
    </w:p>
    <w:p w14:paraId="0A997971" w14:textId="77777777" w:rsidR="00AD1648" w:rsidRPr="00AD1648" w:rsidRDefault="00AD1648" w:rsidP="00AD1648">
      <w:pPr>
        <w:pStyle w:val="ListParagraph"/>
        <w:numPr>
          <w:ilvl w:val="0"/>
          <w:numId w:val="20"/>
        </w:numPr>
        <w:tabs>
          <w:tab w:val="left" w:pos="851"/>
        </w:tabs>
        <w:spacing w:after="0" w:line="240" w:lineRule="auto"/>
        <w:jc w:val="both"/>
        <w:outlineLvl w:val="1"/>
        <w:rPr>
          <w:rFonts w:ascii="Arial" w:eastAsia="SimSun" w:hAnsi="Arial" w:cs="Arial"/>
          <w:b/>
          <w:vanish/>
          <w:sz w:val="20"/>
          <w:szCs w:val="20"/>
          <w:lang w:eastAsia="zh-CN"/>
        </w:rPr>
      </w:pPr>
    </w:p>
    <w:p w14:paraId="42485CA5" w14:textId="3D5896AF" w:rsidR="00D032C7" w:rsidRPr="00183995" w:rsidRDefault="006040A3" w:rsidP="00551C82">
      <w:pPr>
        <w:numPr>
          <w:ilvl w:val="1"/>
          <w:numId w:val="20"/>
        </w:numPr>
        <w:tabs>
          <w:tab w:val="left" w:pos="851"/>
        </w:tabs>
        <w:spacing w:after="0" w:line="240" w:lineRule="auto"/>
        <w:ind w:left="851" w:hanging="851"/>
        <w:contextualSpacing/>
        <w:jc w:val="both"/>
        <w:outlineLvl w:val="2"/>
        <w:rPr>
          <w:rFonts w:ascii="Arial" w:eastAsia="SimSun" w:hAnsi="Arial" w:cs="Arial"/>
          <w:sz w:val="24"/>
          <w:szCs w:val="24"/>
          <w:lang w:eastAsia="zh-CN"/>
        </w:rPr>
      </w:pPr>
      <w:r w:rsidRPr="00183995">
        <w:rPr>
          <w:rFonts w:ascii="Arial" w:eastAsia="SimSun" w:hAnsi="Arial" w:cs="Arial"/>
          <w:b/>
          <w:bCs/>
          <w:sz w:val="24"/>
          <w:szCs w:val="24"/>
          <w:lang w:eastAsia="zh-CN"/>
        </w:rPr>
        <w:t>Notices</w:t>
      </w:r>
      <w:r w:rsidRPr="00183995">
        <w:rPr>
          <w:rFonts w:ascii="Arial" w:eastAsia="SimSun" w:hAnsi="Arial" w:cs="Arial"/>
          <w:sz w:val="24"/>
          <w:szCs w:val="24"/>
          <w:lang w:eastAsia="zh-CN"/>
        </w:rPr>
        <w:t xml:space="preserve">:  Any notice to be given under this Agreement must be in writing, may be delivered to the other </w:t>
      </w:r>
      <w:r w:rsidR="001B081A" w:rsidRPr="00183995">
        <w:rPr>
          <w:rFonts w:ascii="Arial" w:eastAsia="SimSun" w:hAnsi="Arial" w:cs="Arial"/>
          <w:sz w:val="24"/>
          <w:szCs w:val="24"/>
          <w:lang w:eastAsia="zh-CN"/>
        </w:rPr>
        <w:t>Party</w:t>
      </w:r>
      <w:r w:rsidRPr="00183995">
        <w:rPr>
          <w:rFonts w:ascii="Arial" w:eastAsia="SimSun" w:hAnsi="Arial" w:cs="Arial"/>
          <w:sz w:val="24"/>
          <w:szCs w:val="24"/>
          <w:lang w:eastAsia="zh-CN"/>
        </w:rPr>
        <w:t xml:space="preserve"> or </w:t>
      </w:r>
      <w:r w:rsidR="001B081A" w:rsidRPr="00183995">
        <w:rPr>
          <w:rFonts w:ascii="Arial" w:eastAsia="SimSun" w:hAnsi="Arial" w:cs="Arial"/>
          <w:sz w:val="24"/>
          <w:szCs w:val="24"/>
          <w:lang w:eastAsia="zh-CN"/>
        </w:rPr>
        <w:t>Parties</w:t>
      </w:r>
      <w:r w:rsidRPr="00183995">
        <w:rPr>
          <w:rFonts w:ascii="Arial" w:eastAsia="SimSun" w:hAnsi="Arial" w:cs="Arial"/>
          <w:sz w:val="24"/>
          <w:szCs w:val="24"/>
          <w:lang w:eastAsia="zh-CN"/>
        </w:rPr>
        <w:t xml:space="preserve"> by any of the methods set out in the </w:t>
      </w:r>
      <w:proofErr w:type="gramStart"/>
      <w:r w:rsidRPr="00183995">
        <w:rPr>
          <w:rFonts w:ascii="Arial" w:eastAsia="SimSun" w:hAnsi="Arial" w:cs="Arial"/>
          <w:sz w:val="24"/>
          <w:szCs w:val="24"/>
          <w:lang w:eastAsia="zh-CN"/>
        </w:rPr>
        <w:t>left hand</w:t>
      </w:r>
      <w:proofErr w:type="gramEnd"/>
      <w:r w:rsidRPr="00183995">
        <w:rPr>
          <w:rFonts w:ascii="Arial" w:eastAsia="SimSun" w:hAnsi="Arial" w:cs="Arial"/>
          <w:sz w:val="24"/>
          <w:szCs w:val="24"/>
          <w:lang w:eastAsia="zh-CN"/>
        </w:rPr>
        <w:t xml:space="preserve"> column below and will be deemed to be received on the corresponding day set out in the right hand column.</w:t>
      </w:r>
    </w:p>
    <w:p w14:paraId="135E58C4" w14:textId="77777777" w:rsidR="00D032C7" w:rsidRPr="00183995" w:rsidRDefault="00D032C7" w:rsidP="00D032C7">
      <w:pPr>
        <w:pStyle w:val="Body1"/>
        <w:widowControl w:val="0"/>
        <w:spacing w:after="0" w:line="240" w:lineRule="auto"/>
        <w:rPr>
          <w:rFonts w:ascii="Arial" w:hAnsi="Arial" w:cs="Arial"/>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053"/>
      </w:tblGrid>
      <w:tr w:rsidR="006E5419" w:rsidRPr="00183995" w14:paraId="3537CD41" w14:textId="77777777" w:rsidTr="3AB45C47">
        <w:tc>
          <w:tcPr>
            <w:tcW w:w="4621" w:type="dxa"/>
            <w:shd w:val="clear" w:color="auto" w:fill="auto"/>
          </w:tcPr>
          <w:p w14:paraId="154108F1" w14:textId="77777777" w:rsidR="00D032C7" w:rsidRPr="00183995" w:rsidRDefault="006040A3" w:rsidP="00F97E51">
            <w:pPr>
              <w:pStyle w:val="Body1"/>
              <w:widowControl w:val="0"/>
              <w:spacing w:after="0" w:line="240" w:lineRule="auto"/>
              <w:ind w:left="0"/>
              <w:rPr>
                <w:rFonts w:ascii="Arial" w:hAnsi="Arial" w:cs="Arial"/>
                <w:b/>
                <w:szCs w:val="24"/>
              </w:rPr>
            </w:pPr>
            <w:r w:rsidRPr="00183995">
              <w:rPr>
                <w:rFonts w:ascii="Arial" w:hAnsi="Arial" w:cs="Arial"/>
                <w:b/>
                <w:szCs w:val="24"/>
              </w:rPr>
              <w:t>Method of service</w:t>
            </w:r>
          </w:p>
          <w:p w14:paraId="62EBF9A1" w14:textId="77777777" w:rsidR="00CA6DAB" w:rsidRPr="00183995" w:rsidRDefault="00CA6DAB" w:rsidP="00F97E51">
            <w:pPr>
              <w:pStyle w:val="Body1"/>
              <w:widowControl w:val="0"/>
              <w:spacing w:after="0" w:line="240" w:lineRule="auto"/>
              <w:ind w:left="0"/>
              <w:rPr>
                <w:rFonts w:ascii="Arial" w:hAnsi="Arial" w:cs="Arial"/>
                <w:b/>
                <w:szCs w:val="24"/>
              </w:rPr>
            </w:pPr>
          </w:p>
        </w:tc>
        <w:tc>
          <w:tcPr>
            <w:tcW w:w="4621" w:type="dxa"/>
            <w:shd w:val="clear" w:color="auto" w:fill="auto"/>
          </w:tcPr>
          <w:p w14:paraId="30602A80" w14:textId="77777777" w:rsidR="00D032C7" w:rsidRPr="00183995" w:rsidRDefault="006040A3" w:rsidP="00F97E51">
            <w:pPr>
              <w:pStyle w:val="Body1"/>
              <w:widowControl w:val="0"/>
              <w:spacing w:after="0" w:line="240" w:lineRule="auto"/>
              <w:ind w:left="0"/>
              <w:rPr>
                <w:rFonts w:ascii="Arial" w:hAnsi="Arial" w:cs="Arial"/>
                <w:b/>
                <w:szCs w:val="24"/>
              </w:rPr>
            </w:pPr>
            <w:r w:rsidRPr="00183995">
              <w:rPr>
                <w:rFonts w:ascii="Arial" w:hAnsi="Arial" w:cs="Arial"/>
                <w:b/>
                <w:szCs w:val="24"/>
              </w:rPr>
              <w:t>Deemed day of receipt</w:t>
            </w:r>
          </w:p>
        </w:tc>
      </w:tr>
      <w:tr w:rsidR="006E5419" w:rsidRPr="00183995" w14:paraId="468F8609" w14:textId="77777777" w:rsidTr="3AB45C47">
        <w:tc>
          <w:tcPr>
            <w:tcW w:w="4621" w:type="dxa"/>
            <w:shd w:val="clear" w:color="auto" w:fill="auto"/>
          </w:tcPr>
          <w:p w14:paraId="37734DDD"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By hand or courier</w:t>
            </w:r>
          </w:p>
          <w:p w14:paraId="0C6C2CD5" w14:textId="77777777" w:rsidR="00CA6DAB" w:rsidRPr="00183995" w:rsidRDefault="00CA6DAB" w:rsidP="00F97E51">
            <w:pPr>
              <w:pStyle w:val="Body1"/>
              <w:widowControl w:val="0"/>
              <w:spacing w:after="0" w:line="240" w:lineRule="auto"/>
              <w:ind w:left="0"/>
              <w:rPr>
                <w:rFonts w:ascii="Arial" w:hAnsi="Arial" w:cs="Arial"/>
                <w:szCs w:val="24"/>
              </w:rPr>
            </w:pPr>
          </w:p>
        </w:tc>
        <w:tc>
          <w:tcPr>
            <w:tcW w:w="4621" w:type="dxa"/>
            <w:shd w:val="clear" w:color="auto" w:fill="auto"/>
          </w:tcPr>
          <w:p w14:paraId="67B53723"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the day of delivery</w:t>
            </w:r>
          </w:p>
        </w:tc>
      </w:tr>
      <w:tr w:rsidR="006E5419" w:rsidRPr="00183995" w14:paraId="625F9CC6" w14:textId="77777777" w:rsidTr="3AB45C47">
        <w:tc>
          <w:tcPr>
            <w:tcW w:w="4621" w:type="dxa"/>
            <w:shd w:val="clear" w:color="auto" w:fill="auto"/>
          </w:tcPr>
          <w:p w14:paraId="1FD7A4BC"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 xml:space="preserve">By pre-paid </w:t>
            </w:r>
            <w:proofErr w:type="gramStart"/>
            <w:r w:rsidRPr="00183995">
              <w:rPr>
                <w:rFonts w:ascii="Arial" w:hAnsi="Arial" w:cs="Arial"/>
                <w:szCs w:val="24"/>
              </w:rPr>
              <w:t>first class</w:t>
            </w:r>
            <w:proofErr w:type="gramEnd"/>
            <w:r w:rsidRPr="00183995">
              <w:rPr>
                <w:rFonts w:ascii="Arial" w:hAnsi="Arial" w:cs="Arial"/>
                <w:szCs w:val="24"/>
              </w:rPr>
              <w:t xml:space="preserve"> post</w:t>
            </w:r>
            <w:r w:rsidRPr="00183995">
              <w:rPr>
                <w:rFonts w:ascii="Arial" w:hAnsi="Arial" w:cs="Arial"/>
                <w:szCs w:val="24"/>
              </w:rPr>
              <w:tab/>
            </w:r>
            <w:r w:rsidRPr="00183995">
              <w:rPr>
                <w:rFonts w:ascii="Arial" w:hAnsi="Arial" w:cs="Arial"/>
                <w:szCs w:val="24"/>
              </w:rPr>
              <w:tab/>
            </w:r>
          </w:p>
          <w:p w14:paraId="709E88E4" w14:textId="77777777" w:rsidR="00CA6DAB" w:rsidRPr="00183995" w:rsidRDefault="00CA6DAB" w:rsidP="00F97E51">
            <w:pPr>
              <w:pStyle w:val="Body1"/>
              <w:widowControl w:val="0"/>
              <w:spacing w:after="0" w:line="240" w:lineRule="auto"/>
              <w:ind w:left="0"/>
              <w:rPr>
                <w:rFonts w:ascii="Arial" w:hAnsi="Arial" w:cs="Arial"/>
                <w:szCs w:val="24"/>
              </w:rPr>
            </w:pPr>
          </w:p>
        </w:tc>
        <w:tc>
          <w:tcPr>
            <w:tcW w:w="4621" w:type="dxa"/>
            <w:shd w:val="clear" w:color="auto" w:fill="auto"/>
          </w:tcPr>
          <w:p w14:paraId="0B6A4946"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the second Business Day after posting</w:t>
            </w:r>
          </w:p>
        </w:tc>
      </w:tr>
      <w:tr w:rsidR="006E5419" w:rsidRPr="00183995" w14:paraId="18525BF6" w14:textId="77777777" w:rsidTr="3AB45C47">
        <w:tc>
          <w:tcPr>
            <w:tcW w:w="4621" w:type="dxa"/>
            <w:shd w:val="clear" w:color="auto" w:fill="auto"/>
          </w:tcPr>
          <w:p w14:paraId="4434F506"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By recorded delivery post</w:t>
            </w:r>
          </w:p>
          <w:p w14:paraId="508C98E9" w14:textId="77777777" w:rsidR="00CA6DAB" w:rsidRPr="00183995" w:rsidRDefault="00CA6DAB" w:rsidP="00F97E51">
            <w:pPr>
              <w:pStyle w:val="Body1"/>
              <w:widowControl w:val="0"/>
              <w:spacing w:after="0" w:line="240" w:lineRule="auto"/>
              <w:ind w:left="0"/>
              <w:rPr>
                <w:rFonts w:ascii="Arial" w:hAnsi="Arial" w:cs="Arial"/>
                <w:szCs w:val="24"/>
              </w:rPr>
            </w:pPr>
          </w:p>
        </w:tc>
        <w:tc>
          <w:tcPr>
            <w:tcW w:w="4621" w:type="dxa"/>
            <w:shd w:val="clear" w:color="auto" w:fill="auto"/>
          </w:tcPr>
          <w:p w14:paraId="4D4EFCDE" w14:textId="4D702229" w:rsidR="00D032C7" w:rsidRPr="00183995" w:rsidRDefault="006040A3" w:rsidP="3AB45C47">
            <w:pPr>
              <w:pStyle w:val="Body1"/>
              <w:spacing w:after="0" w:line="240" w:lineRule="auto"/>
              <w:ind w:left="0"/>
              <w:rPr>
                <w:rFonts w:ascii="Arial" w:hAnsi="Arial" w:cs="Arial"/>
                <w:szCs w:val="24"/>
              </w:rPr>
            </w:pPr>
            <w:r w:rsidRPr="00183995">
              <w:rPr>
                <w:rFonts w:ascii="Arial" w:hAnsi="Arial" w:cs="Arial"/>
                <w:szCs w:val="24"/>
              </w:rPr>
              <w:t>the date of signature of receipt</w:t>
            </w:r>
          </w:p>
        </w:tc>
      </w:tr>
      <w:tr w:rsidR="006E5419" w:rsidRPr="00183995" w14:paraId="20BDC556" w14:textId="77777777" w:rsidTr="3AB45C47">
        <w:tc>
          <w:tcPr>
            <w:tcW w:w="4621" w:type="dxa"/>
            <w:shd w:val="clear" w:color="auto" w:fill="auto"/>
          </w:tcPr>
          <w:p w14:paraId="7FC7B8EA" w14:textId="77777777" w:rsidR="00D032C7" w:rsidRPr="00183995" w:rsidRDefault="006040A3" w:rsidP="00F97E51">
            <w:pPr>
              <w:pStyle w:val="Body1"/>
              <w:widowControl w:val="0"/>
              <w:spacing w:after="0" w:line="240" w:lineRule="auto"/>
              <w:ind w:left="0"/>
              <w:rPr>
                <w:rFonts w:ascii="Arial" w:hAnsi="Arial" w:cs="Arial"/>
                <w:szCs w:val="24"/>
              </w:rPr>
            </w:pPr>
            <w:r w:rsidRPr="00183995">
              <w:rPr>
                <w:rFonts w:ascii="Arial" w:hAnsi="Arial" w:cs="Arial"/>
                <w:szCs w:val="24"/>
              </w:rPr>
              <w:t>By email (provided the sender’s computer system confirms complete and error-free transmission of that notice to the correct address)</w:t>
            </w:r>
          </w:p>
          <w:p w14:paraId="779F8E76" w14:textId="77777777" w:rsidR="00CA6DAB" w:rsidRPr="00183995" w:rsidRDefault="00CA6DAB" w:rsidP="00F97E51">
            <w:pPr>
              <w:pStyle w:val="Body1"/>
              <w:widowControl w:val="0"/>
              <w:spacing w:after="0" w:line="240" w:lineRule="auto"/>
              <w:ind w:left="0"/>
              <w:rPr>
                <w:rFonts w:ascii="Arial" w:hAnsi="Arial" w:cs="Arial"/>
                <w:szCs w:val="24"/>
              </w:rPr>
            </w:pPr>
          </w:p>
        </w:tc>
        <w:tc>
          <w:tcPr>
            <w:tcW w:w="4621" w:type="dxa"/>
            <w:shd w:val="clear" w:color="auto" w:fill="auto"/>
          </w:tcPr>
          <w:p w14:paraId="5B33390D" w14:textId="77777777" w:rsidR="00CA6DAB" w:rsidRPr="00183995" w:rsidRDefault="006040A3" w:rsidP="00F97E51">
            <w:pPr>
              <w:pStyle w:val="Body1"/>
              <w:spacing w:after="0" w:line="240" w:lineRule="auto"/>
              <w:ind w:left="0"/>
              <w:rPr>
                <w:rFonts w:ascii="Arial" w:hAnsi="Arial" w:cs="Arial"/>
                <w:szCs w:val="24"/>
              </w:rPr>
            </w:pPr>
            <w:r w:rsidRPr="00183995">
              <w:rPr>
                <w:rFonts w:ascii="Arial" w:hAnsi="Arial" w:cs="Arial"/>
                <w:szCs w:val="24"/>
              </w:rPr>
              <w:t>the next Business Day after sending or, if sent before 16.00 (sender’s local time) on the Business Day it was sent</w:t>
            </w:r>
          </w:p>
          <w:p w14:paraId="7818863E" w14:textId="77777777" w:rsidR="00D032C7" w:rsidRPr="00183995" w:rsidRDefault="00D032C7" w:rsidP="00F97E51">
            <w:pPr>
              <w:pStyle w:val="Body1"/>
              <w:widowControl w:val="0"/>
              <w:spacing w:after="0" w:line="240" w:lineRule="auto"/>
              <w:ind w:left="0"/>
              <w:rPr>
                <w:rFonts w:ascii="Arial" w:hAnsi="Arial" w:cs="Arial"/>
                <w:szCs w:val="24"/>
              </w:rPr>
            </w:pPr>
          </w:p>
        </w:tc>
      </w:tr>
    </w:tbl>
    <w:p w14:paraId="44F69B9A" w14:textId="77777777" w:rsidR="00D032C7" w:rsidRPr="00183995" w:rsidRDefault="00D032C7" w:rsidP="00D032C7">
      <w:pPr>
        <w:widowControl w:val="0"/>
        <w:spacing w:after="0" w:line="240" w:lineRule="auto"/>
        <w:ind w:left="720"/>
        <w:jc w:val="both"/>
        <w:rPr>
          <w:rFonts w:ascii="Arial" w:eastAsia="Times New Roman" w:hAnsi="Arial" w:cs="Arial"/>
          <w:sz w:val="24"/>
          <w:szCs w:val="24"/>
          <w:lang w:eastAsia="en-GB"/>
        </w:rPr>
      </w:pPr>
    </w:p>
    <w:p w14:paraId="369956AF" w14:textId="77777777" w:rsidR="00D032C7" w:rsidRPr="00183995" w:rsidRDefault="006040A3" w:rsidP="00D032C7">
      <w:pPr>
        <w:widowControl w:val="0"/>
        <w:spacing w:after="0" w:line="240" w:lineRule="auto"/>
        <w:ind w:left="720"/>
        <w:jc w:val="both"/>
        <w:rPr>
          <w:rFonts w:ascii="Arial" w:eastAsia="Times New Roman" w:hAnsi="Arial" w:cs="Arial"/>
          <w:sz w:val="24"/>
          <w:szCs w:val="24"/>
          <w:lang w:eastAsia="en-GB"/>
        </w:rPr>
      </w:pPr>
      <w:r w:rsidRPr="00183995">
        <w:rPr>
          <w:rFonts w:ascii="Arial" w:eastAsia="Times New Roman" w:hAnsi="Arial" w:cs="Arial"/>
          <w:sz w:val="24"/>
          <w:szCs w:val="24"/>
          <w:lang w:eastAsia="en-GB"/>
        </w:rPr>
        <w:t xml:space="preserve">The </w:t>
      </w:r>
      <w:r w:rsidR="001B081A" w:rsidRPr="00183995">
        <w:rPr>
          <w:rFonts w:ascii="Arial" w:eastAsia="Times New Roman" w:hAnsi="Arial" w:cs="Arial"/>
          <w:sz w:val="24"/>
          <w:szCs w:val="24"/>
          <w:lang w:eastAsia="en-GB"/>
        </w:rPr>
        <w:t>Parties</w:t>
      </w:r>
      <w:r w:rsidRPr="00183995">
        <w:rPr>
          <w:rFonts w:ascii="Arial" w:eastAsia="Times New Roman" w:hAnsi="Arial" w:cs="Arial"/>
          <w:sz w:val="24"/>
          <w:szCs w:val="24"/>
          <w:lang w:eastAsia="en-GB"/>
        </w:rPr>
        <w:t>' respective representatives for the receipt of notices are, until changed by notice given in accordance with this clause, as follows:</w:t>
      </w:r>
    </w:p>
    <w:p w14:paraId="5F07D11E" w14:textId="77777777" w:rsidR="00D23C88" w:rsidRPr="00183995" w:rsidRDefault="00D23C88" w:rsidP="00323836">
      <w:pPr>
        <w:spacing w:after="0" w:line="240" w:lineRule="auto"/>
        <w:ind w:left="720"/>
        <w:rPr>
          <w:rFonts w:ascii="Arial" w:eastAsia="SimSun" w:hAnsi="Arial" w:cs="Arial"/>
          <w:sz w:val="24"/>
          <w:szCs w:val="24"/>
          <w:lang w:eastAsia="zh-C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6217"/>
      </w:tblGrid>
      <w:tr w:rsidR="006E5419" w:rsidRPr="00183995" w14:paraId="41508A3C" w14:textId="77777777" w:rsidTr="00C350A8">
        <w:trPr>
          <w:trHeight w:val="245"/>
        </w:trPr>
        <w:tc>
          <w:tcPr>
            <w:tcW w:w="1948" w:type="dxa"/>
            <w:shd w:val="clear" w:color="auto" w:fill="auto"/>
          </w:tcPr>
          <w:p w14:paraId="43D6B1D6" w14:textId="6E8B4D67" w:rsidR="00D23C88" w:rsidRPr="00183995" w:rsidRDefault="006040A3" w:rsidP="00323836">
            <w:pPr>
              <w:spacing w:after="0" w:line="240" w:lineRule="auto"/>
              <w:rPr>
                <w:rFonts w:ascii="Arial" w:eastAsia="SimSun" w:hAnsi="Arial" w:cs="Arial"/>
                <w:sz w:val="24"/>
                <w:szCs w:val="24"/>
                <w:highlight w:val="yellow"/>
                <w:lang w:eastAsia="zh-CN"/>
              </w:rPr>
            </w:pPr>
            <w:r w:rsidRPr="00183995">
              <w:rPr>
                <w:rFonts w:ascii="Arial" w:eastAsia="SimSun" w:hAnsi="Arial" w:cs="Arial"/>
                <w:sz w:val="24"/>
                <w:szCs w:val="24"/>
                <w:highlight w:val="yellow"/>
                <w:lang w:eastAsia="zh-CN"/>
              </w:rPr>
              <w:t>[Name of Lead]</w:t>
            </w:r>
          </w:p>
        </w:tc>
        <w:tc>
          <w:tcPr>
            <w:tcW w:w="6217" w:type="dxa"/>
            <w:shd w:val="clear" w:color="auto" w:fill="auto"/>
          </w:tcPr>
          <w:p w14:paraId="17DBC151" w14:textId="62377F4B" w:rsidR="00EB221A" w:rsidRPr="00183995" w:rsidRDefault="006040A3" w:rsidP="00323836">
            <w:pPr>
              <w:spacing w:after="0" w:line="240" w:lineRule="auto"/>
              <w:rPr>
                <w:rFonts w:ascii="Arial" w:eastAsia="SimSun" w:hAnsi="Arial" w:cs="Arial"/>
                <w:bCs/>
                <w:sz w:val="24"/>
                <w:szCs w:val="24"/>
                <w:highlight w:val="yellow"/>
                <w:lang w:eastAsia="zh-CN"/>
              </w:rPr>
            </w:pPr>
            <w:r w:rsidRPr="00183995">
              <w:rPr>
                <w:rFonts w:ascii="Arial" w:eastAsia="SimSun" w:hAnsi="Arial" w:cs="Arial"/>
                <w:bCs/>
                <w:sz w:val="24"/>
                <w:szCs w:val="24"/>
                <w:highlight w:val="yellow"/>
                <w:lang w:eastAsia="zh-CN"/>
              </w:rPr>
              <w:t>[Lead Notice address, including email]</w:t>
            </w:r>
          </w:p>
        </w:tc>
      </w:tr>
      <w:tr w:rsidR="006E5419" w:rsidRPr="00183995" w14:paraId="6F8BD81B" w14:textId="77777777" w:rsidTr="00C350A8">
        <w:tc>
          <w:tcPr>
            <w:tcW w:w="1948" w:type="dxa"/>
            <w:shd w:val="clear" w:color="auto" w:fill="auto"/>
          </w:tcPr>
          <w:p w14:paraId="2613E9C1" w14:textId="59637CD3" w:rsidR="00D23C88" w:rsidRPr="00183995" w:rsidRDefault="006040A3" w:rsidP="00323836">
            <w:pPr>
              <w:spacing w:after="0" w:line="240" w:lineRule="auto"/>
              <w:rPr>
                <w:rFonts w:ascii="Arial" w:eastAsia="SimSun" w:hAnsi="Arial" w:cs="Arial"/>
                <w:sz w:val="24"/>
                <w:szCs w:val="24"/>
                <w:highlight w:val="yellow"/>
                <w:lang w:eastAsia="zh-CN"/>
              </w:rPr>
            </w:pPr>
            <w:r w:rsidRPr="00183995">
              <w:rPr>
                <w:rFonts w:ascii="Arial" w:eastAsia="SimSun" w:hAnsi="Arial" w:cs="Arial"/>
                <w:sz w:val="24"/>
                <w:szCs w:val="24"/>
                <w:highlight w:val="yellow"/>
                <w:lang w:eastAsia="zh-CN"/>
              </w:rPr>
              <w:t>[Name of Collaborating Party 1]</w:t>
            </w:r>
          </w:p>
        </w:tc>
        <w:tc>
          <w:tcPr>
            <w:tcW w:w="6217" w:type="dxa"/>
            <w:shd w:val="clear" w:color="auto" w:fill="auto"/>
          </w:tcPr>
          <w:p w14:paraId="1037B8A3" w14:textId="2A56EFA2" w:rsidR="00EB221A" w:rsidRPr="00183995" w:rsidRDefault="006040A3" w:rsidP="00401F6A">
            <w:pPr>
              <w:spacing w:after="0" w:line="240" w:lineRule="auto"/>
              <w:rPr>
                <w:rFonts w:ascii="Arial" w:eastAsia="SimSun" w:hAnsi="Arial" w:cs="Arial"/>
                <w:sz w:val="24"/>
                <w:szCs w:val="24"/>
                <w:highlight w:val="yellow"/>
                <w:lang w:eastAsia="zh-CN"/>
              </w:rPr>
            </w:pPr>
            <w:r w:rsidRPr="00183995">
              <w:rPr>
                <w:rFonts w:ascii="Arial" w:eastAsia="SimSun" w:hAnsi="Arial" w:cs="Arial"/>
                <w:bCs/>
                <w:sz w:val="24"/>
                <w:szCs w:val="24"/>
                <w:highlight w:val="yellow"/>
                <w:lang w:eastAsia="zh-CN"/>
              </w:rPr>
              <w:t>[Collaborating Party 1 Notice address, including email]</w:t>
            </w:r>
          </w:p>
        </w:tc>
      </w:tr>
      <w:tr w:rsidR="006E5419" w:rsidRPr="00183995" w14:paraId="687C6DE0" w14:textId="77777777" w:rsidTr="00C350A8">
        <w:tc>
          <w:tcPr>
            <w:tcW w:w="1948" w:type="dxa"/>
            <w:shd w:val="clear" w:color="auto" w:fill="auto"/>
          </w:tcPr>
          <w:p w14:paraId="5B2F9378" w14:textId="7CB022D3" w:rsidR="000758B0" w:rsidRPr="00183995" w:rsidRDefault="006040A3" w:rsidP="000758B0">
            <w:pPr>
              <w:spacing w:after="0" w:line="240" w:lineRule="auto"/>
              <w:rPr>
                <w:rFonts w:ascii="Arial" w:eastAsia="SimSun" w:hAnsi="Arial" w:cs="Arial"/>
                <w:sz w:val="24"/>
                <w:szCs w:val="24"/>
                <w:highlight w:val="yellow"/>
                <w:lang w:eastAsia="zh-CN"/>
              </w:rPr>
            </w:pPr>
            <w:r w:rsidRPr="00183995">
              <w:rPr>
                <w:rFonts w:ascii="Arial" w:eastAsia="SimSun" w:hAnsi="Arial" w:cs="Arial"/>
                <w:sz w:val="24"/>
                <w:szCs w:val="24"/>
                <w:highlight w:val="yellow"/>
                <w:lang w:eastAsia="zh-CN"/>
              </w:rPr>
              <w:t>[Name of Collaborating Party 2]</w:t>
            </w:r>
          </w:p>
        </w:tc>
        <w:tc>
          <w:tcPr>
            <w:tcW w:w="6217" w:type="dxa"/>
            <w:shd w:val="clear" w:color="auto" w:fill="auto"/>
          </w:tcPr>
          <w:p w14:paraId="58E6DD4E" w14:textId="570582FC" w:rsidR="000758B0" w:rsidRPr="00183995" w:rsidRDefault="006040A3" w:rsidP="000758B0">
            <w:pPr>
              <w:spacing w:after="0" w:line="240" w:lineRule="auto"/>
              <w:rPr>
                <w:rFonts w:ascii="Arial" w:eastAsia="SimSun" w:hAnsi="Arial" w:cs="Arial"/>
                <w:sz w:val="24"/>
                <w:szCs w:val="24"/>
                <w:highlight w:val="yellow"/>
                <w:lang w:eastAsia="zh-CN"/>
              </w:rPr>
            </w:pPr>
            <w:r w:rsidRPr="00183995">
              <w:rPr>
                <w:rFonts w:ascii="Arial" w:eastAsia="SimSun" w:hAnsi="Arial" w:cs="Arial"/>
                <w:bCs/>
                <w:sz w:val="24"/>
                <w:szCs w:val="24"/>
                <w:highlight w:val="yellow"/>
                <w:lang w:eastAsia="zh-CN"/>
              </w:rPr>
              <w:t>[Collaborating Party 2 Notice address, including email]</w:t>
            </w:r>
          </w:p>
        </w:tc>
      </w:tr>
      <w:tr w:rsidR="006E5419" w:rsidRPr="00183995" w14:paraId="7D3BEE8F" w14:textId="77777777" w:rsidTr="00C350A8">
        <w:tc>
          <w:tcPr>
            <w:tcW w:w="1948" w:type="dxa"/>
            <w:shd w:val="clear" w:color="auto" w:fill="auto"/>
          </w:tcPr>
          <w:p w14:paraId="3B88899E" w14:textId="2FC1B686" w:rsidR="000758B0" w:rsidRPr="00183995" w:rsidRDefault="006040A3" w:rsidP="000758B0">
            <w:pPr>
              <w:spacing w:after="0" w:line="240" w:lineRule="auto"/>
              <w:rPr>
                <w:rFonts w:ascii="Arial" w:eastAsia="SimSun" w:hAnsi="Arial" w:cs="Arial"/>
                <w:sz w:val="24"/>
                <w:szCs w:val="24"/>
                <w:highlight w:val="yellow"/>
                <w:lang w:eastAsia="zh-CN"/>
              </w:rPr>
            </w:pPr>
            <w:r w:rsidRPr="00183995">
              <w:rPr>
                <w:rFonts w:ascii="Arial" w:eastAsia="SimSun" w:hAnsi="Arial" w:cs="Arial"/>
                <w:sz w:val="24"/>
                <w:szCs w:val="24"/>
                <w:highlight w:val="yellow"/>
                <w:lang w:eastAsia="zh-CN"/>
              </w:rPr>
              <w:t>[Add or remove rows as necessary]</w:t>
            </w:r>
          </w:p>
        </w:tc>
        <w:tc>
          <w:tcPr>
            <w:tcW w:w="6217" w:type="dxa"/>
            <w:shd w:val="clear" w:color="auto" w:fill="auto"/>
          </w:tcPr>
          <w:p w14:paraId="69E2BB2B" w14:textId="77777777" w:rsidR="000758B0" w:rsidRPr="00183995" w:rsidRDefault="000758B0" w:rsidP="000758B0">
            <w:pPr>
              <w:spacing w:after="0" w:line="240" w:lineRule="auto"/>
              <w:rPr>
                <w:rFonts w:ascii="Arial" w:eastAsia="SimSun" w:hAnsi="Arial" w:cs="Arial"/>
                <w:sz w:val="24"/>
                <w:szCs w:val="24"/>
                <w:highlight w:val="yellow"/>
                <w:lang w:eastAsia="zh-CN"/>
              </w:rPr>
            </w:pPr>
          </w:p>
        </w:tc>
      </w:tr>
    </w:tbl>
    <w:p w14:paraId="57C0D796" w14:textId="77777777" w:rsidR="00D23C88" w:rsidRPr="00183995" w:rsidRDefault="00D23C88" w:rsidP="00323836">
      <w:pPr>
        <w:spacing w:after="0" w:line="240" w:lineRule="auto"/>
        <w:ind w:left="720"/>
        <w:contextualSpacing/>
        <w:jc w:val="both"/>
        <w:outlineLvl w:val="2"/>
        <w:rPr>
          <w:rFonts w:ascii="Arial" w:eastAsia="SimSun" w:hAnsi="Arial" w:cs="Arial"/>
          <w:sz w:val="24"/>
          <w:szCs w:val="24"/>
          <w:lang w:eastAsia="zh-CN"/>
        </w:rPr>
      </w:pPr>
    </w:p>
    <w:p w14:paraId="14F80E43" w14:textId="62CAEE3C" w:rsidR="002C676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hAnsi="Arial" w:cs="Arial"/>
          <w:b/>
          <w:sz w:val="24"/>
          <w:szCs w:val="24"/>
        </w:rPr>
        <w:t>Assignment</w:t>
      </w:r>
      <w:r w:rsidRPr="00183995">
        <w:rPr>
          <w:rFonts w:ascii="Arial" w:hAnsi="Arial" w:cs="Arial"/>
          <w:sz w:val="24"/>
          <w:szCs w:val="24"/>
        </w:rPr>
        <w:t>: Except as otherwise provided under this Agreement</w:t>
      </w:r>
      <w:r w:rsidR="00725FFC" w:rsidRPr="00183995">
        <w:rPr>
          <w:rFonts w:ascii="Arial" w:hAnsi="Arial" w:cs="Arial"/>
          <w:sz w:val="24"/>
          <w:szCs w:val="24"/>
        </w:rPr>
        <w:t xml:space="preserve"> </w:t>
      </w:r>
      <w:r w:rsidR="00725FFC" w:rsidRPr="00183995">
        <w:rPr>
          <w:rFonts w:ascii="Arial" w:hAnsi="Arial" w:cs="Arial"/>
          <w:sz w:val="24"/>
          <w:szCs w:val="24"/>
          <w:highlight w:val="yellow"/>
        </w:rPr>
        <w:t>[and Section 3 of the Research Contact]</w:t>
      </w:r>
      <w:r w:rsidRPr="00183995">
        <w:rPr>
          <w:rFonts w:ascii="Arial" w:hAnsi="Arial" w:cs="Arial"/>
          <w:sz w:val="24"/>
          <w:szCs w:val="24"/>
        </w:rPr>
        <w:t xml:space="preserve">, no Party shall, without the prior written consent of the other Party assign or otherwise transfer partially or totally any of its rights and obligations under this Agreement.  </w:t>
      </w:r>
    </w:p>
    <w:p w14:paraId="0D142F6F" w14:textId="77777777" w:rsidR="002C6767" w:rsidRPr="00183995" w:rsidRDefault="002C6767" w:rsidP="002C6767">
      <w:pPr>
        <w:tabs>
          <w:tab w:val="left" w:pos="851"/>
          <w:tab w:val="left" w:pos="1152"/>
          <w:tab w:val="left" w:pos="1728"/>
          <w:tab w:val="left" w:pos="5760"/>
          <w:tab w:val="right" w:pos="9029"/>
        </w:tabs>
        <w:spacing w:after="0" w:line="240" w:lineRule="auto"/>
        <w:ind w:left="851"/>
        <w:jc w:val="both"/>
        <w:rPr>
          <w:rFonts w:ascii="Arial" w:eastAsia="Times New Roman" w:hAnsi="Arial" w:cs="Arial"/>
          <w:b/>
          <w:bCs/>
          <w:caps/>
          <w:kern w:val="32"/>
          <w:sz w:val="24"/>
          <w:szCs w:val="24"/>
        </w:rPr>
      </w:pPr>
    </w:p>
    <w:p w14:paraId="7DCE3A28" w14:textId="77777777" w:rsidR="002C676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eastAsia="Times New Roman" w:hAnsi="Arial" w:cs="Arial"/>
          <w:b/>
          <w:sz w:val="24"/>
          <w:szCs w:val="24"/>
        </w:rPr>
        <w:t xml:space="preserve">Illegal/ Unenforceable Provisions: </w:t>
      </w:r>
      <w:r w:rsidRPr="00183995">
        <w:rPr>
          <w:rFonts w:ascii="Arial" w:eastAsia="Times New Roman" w:hAnsi="Arial" w:cs="Arial"/>
          <w:sz w:val="24"/>
          <w:szCs w:val="24"/>
        </w:rPr>
        <w:t>If any one or more clauses or sub-clauses of this Agreement would result in this Agreement being prohibited pursuant to any applicable competition law, then it or they shall be deemed to be omitted. The Parties shall uphold the remainder of this Agreement, and shall negotiate an amendment which, as far as legally feasible, maintains the economic balance between the Parties.</w:t>
      </w:r>
    </w:p>
    <w:p w14:paraId="4475AD14" w14:textId="77777777" w:rsidR="002C6767" w:rsidRPr="00183995" w:rsidRDefault="002C6767" w:rsidP="002C6767">
      <w:pPr>
        <w:tabs>
          <w:tab w:val="left" w:pos="851"/>
          <w:tab w:val="left" w:pos="1152"/>
          <w:tab w:val="left" w:pos="1728"/>
          <w:tab w:val="left" w:pos="5760"/>
          <w:tab w:val="right" w:pos="9029"/>
        </w:tabs>
        <w:spacing w:after="0" w:line="240" w:lineRule="auto"/>
        <w:ind w:left="851"/>
        <w:jc w:val="both"/>
        <w:rPr>
          <w:rFonts w:ascii="Arial" w:eastAsia="Times New Roman" w:hAnsi="Arial" w:cs="Arial"/>
          <w:b/>
          <w:bCs/>
          <w:caps/>
          <w:kern w:val="32"/>
          <w:sz w:val="24"/>
          <w:szCs w:val="24"/>
        </w:rPr>
      </w:pPr>
    </w:p>
    <w:p w14:paraId="7FE3886B" w14:textId="61DB682B" w:rsidR="002C676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eastAsia="Times New Roman" w:hAnsi="Arial" w:cs="Arial"/>
          <w:b/>
          <w:bCs/>
          <w:kern w:val="32"/>
          <w:sz w:val="24"/>
          <w:szCs w:val="24"/>
        </w:rPr>
        <w:t xml:space="preserve">Waiver: </w:t>
      </w:r>
      <w:r w:rsidRPr="00183995">
        <w:rPr>
          <w:rFonts w:ascii="Arial" w:eastAsia="Times New Roman" w:hAnsi="Arial" w:cs="Arial"/>
          <w:kern w:val="32"/>
          <w:sz w:val="24"/>
          <w:szCs w:val="24"/>
        </w:rPr>
        <w:t xml:space="preserve">If a </w:t>
      </w:r>
      <w:r w:rsidR="589F1660" w:rsidRPr="00183995">
        <w:rPr>
          <w:rFonts w:ascii="Arial" w:eastAsia="Times New Roman" w:hAnsi="Arial" w:cs="Arial"/>
          <w:kern w:val="32"/>
          <w:sz w:val="24"/>
          <w:szCs w:val="24"/>
        </w:rPr>
        <w:t>Party</w:t>
      </w:r>
      <w:r w:rsidRPr="00183995">
        <w:rPr>
          <w:rFonts w:ascii="Arial" w:eastAsia="Times New Roman" w:hAnsi="Arial" w:cs="Arial"/>
          <w:kern w:val="32"/>
          <w:sz w:val="24"/>
          <w:szCs w:val="24"/>
        </w:rPr>
        <w:t xml:space="preserve"> fails to enforce or delays in enforcing an obligation of any other </w:t>
      </w:r>
      <w:proofErr w:type="gramStart"/>
      <w:r w:rsidR="589F1660" w:rsidRPr="00183995">
        <w:rPr>
          <w:rFonts w:ascii="Arial" w:eastAsia="Times New Roman" w:hAnsi="Arial" w:cs="Arial"/>
          <w:kern w:val="32"/>
          <w:sz w:val="24"/>
          <w:szCs w:val="24"/>
        </w:rPr>
        <w:t>Party</w:t>
      </w:r>
      <w:r w:rsidRPr="00183995">
        <w:rPr>
          <w:rFonts w:ascii="Arial" w:eastAsia="Times New Roman" w:hAnsi="Arial" w:cs="Arial"/>
          <w:kern w:val="32"/>
          <w:sz w:val="24"/>
          <w:szCs w:val="24"/>
        </w:rPr>
        <w:t>, or</w:t>
      </w:r>
      <w:proofErr w:type="gramEnd"/>
      <w:r w:rsidRPr="00183995">
        <w:rPr>
          <w:rFonts w:ascii="Arial" w:eastAsia="Times New Roman" w:hAnsi="Arial" w:cs="Arial"/>
          <w:kern w:val="32"/>
          <w:sz w:val="24"/>
          <w:szCs w:val="24"/>
        </w:rPr>
        <w:t xml:space="preserve"> fails to exercise or delays in exercising a right under this Agreement, that failure or delay will not affect its right to enforce that obligation or constitute a waiver of that right. Any waiver by a </w:t>
      </w:r>
      <w:r w:rsidR="589F1660" w:rsidRPr="00183995">
        <w:rPr>
          <w:rFonts w:ascii="Arial" w:eastAsia="Times New Roman" w:hAnsi="Arial" w:cs="Arial"/>
          <w:kern w:val="32"/>
          <w:sz w:val="24"/>
          <w:szCs w:val="24"/>
        </w:rPr>
        <w:t>Party</w:t>
      </w:r>
      <w:r w:rsidRPr="00183995">
        <w:rPr>
          <w:rFonts w:ascii="Arial" w:eastAsia="Times New Roman" w:hAnsi="Arial" w:cs="Arial"/>
          <w:kern w:val="32"/>
          <w:sz w:val="24"/>
          <w:szCs w:val="24"/>
        </w:rPr>
        <w:t xml:space="preserve"> of any provision of this Agreement will not, unless expressly stated to the contrary, constitute a waiver of that provision on a future occasion.</w:t>
      </w:r>
    </w:p>
    <w:p w14:paraId="120C4E94" w14:textId="77777777" w:rsidR="002C6767" w:rsidRPr="00183995" w:rsidRDefault="002C6767" w:rsidP="002C6767">
      <w:pPr>
        <w:tabs>
          <w:tab w:val="left" w:pos="851"/>
          <w:tab w:val="left" w:pos="1152"/>
          <w:tab w:val="left" w:pos="1728"/>
          <w:tab w:val="left" w:pos="5760"/>
          <w:tab w:val="right" w:pos="9029"/>
        </w:tabs>
        <w:spacing w:after="0" w:line="240" w:lineRule="auto"/>
        <w:ind w:left="851"/>
        <w:jc w:val="both"/>
        <w:rPr>
          <w:rFonts w:ascii="Arial" w:eastAsia="Times New Roman" w:hAnsi="Arial" w:cs="Arial"/>
          <w:b/>
          <w:bCs/>
          <w:caps/>
          <w:kern w:val="32"/>
          <w:sz w:val="24"/>
          <w:szCs w:val="24"/>
        </w:rPr>
      </w:pPr>
    </w:p>
    <w:p w14:paraId="2FC9DBFC" w14:textId="77777777" w:rsidR="002C676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eastAsia="Times New Roman" w:hAnsi="Arial" w:cs="Arial"/>
          <w:b/>
          <w:sz w:val="24"/>
          <w:szCs w:val="24"/>
        </w:rPr>
        <w:t xml:space="preserve">No Agency: </w:t>
      </w:r>
      <w:r w:rsidRPr="00183995">
        <w:rPr>
          <w:rFonts w:ascii="Arial" w:eastAsia="Times New Roman" w:hAnsi="Arial" w:cs="Arial"/>
          <w:sz w:val="24"/>
          <w:szCs w:val="24"/>
        </w:rPr>
        <w:t>Nothing in this Agreement shall create, imply or evidence any partnership or joint venture between the Parties or the relationship between them of principal and agent.</w:t>
      </w:r>
    </w:p>
    <w:p w14:paraId="42AFC42D" w14:textId="77777777" w:rsidR="002C6767" w:rsidRPr="00183995" w:rsidRDefault="002C6767" w:rsidP="002C6767">
      <w:pPr>
        <w:tabs>
          <w:tab w:val="left" w:pos="851"/>
          <w:tab w:val="left" w:pos="1152"/>
          <w:tab w:val="left" w:pos="1728"/>
          <w:tab w:val="left" w:pos="5760"/>
          <w:tab w:val="right" w:pos="9029"/>
        </w:tabs>
        <w:spacing w:after="0" w:line="240" w:lineRule="auto"/>
        <w:ind w:left="851"/>
        <w:jc w:val="both"/>
        <w:rPr>
          <w:rFonts w:ascii="Arial" w:eastAsia="Times New Roman" w:hAnsi="Arial" w:cs="Arial"/>
          <w:b/>
          <w:bCs/>
          <w:caps/>
          <w:kern w:val="32"/>
          <w:sz w:val="24"/>
          <w:szCs w:val="24"/>
        </w:rPr>
      </w:pPr>
    </w:p>
    <w:p w14:paraId="60D8F5FC" w14:textId="6C269092" w:rsidR="002C676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eastAsia="Times New Roman" w:hAnsi="Arial" w:cs="Arial"/>
          <w:b/>
          <w:sz w:val="24"/>
          <w:szCs w:val="24"/>
        </w:rPr>
        <w:t xml:space="preserve">Entire Agreement: </w:t>
      </w:r>
      <w:r w:rsidRPr="00183995">
        <w:rPr>
          <w:rFonts w:ascii="Arial" w:eastAsia="Times New Roman" w:hAnsi="Arial" w:cs="Arial"/>
          <w:sz w:val="24"/>
          <w:szCs w:val="24"/>
        </w:rPr>
        <w:t xml:space="preserve">This Agreement and its Schedules (which are incorporated into and made a part of this Agreement) constitute the entire agreement between the Parties for the </w:t>
      </w:r>
      <w:r w:rsidR="00DB3E0B" w:rsidRPr="00183995">
        <w:rPr>
          <w:rFonts w:ascii="Arial" w:eastAsia="Times New Roman" w:hAnsi="Arial" w:cs="Arial"/>
          <w:sz w:val="24"/>
          <w:szCs w:val="24"/>
        </w:rPr>
        <w:t>Study</w:t>
      </w:r>
      <w:r w:rsidRPr="00183995">
        <w:rPr>
          <w:rFonts w:ascii="Arial" w:eastAsia="Times New Roman" w:hAnsi="Arial" w:cs="Arial"/>
          <w:sz w:val="24"/>
          <w:szCs w:val="24"/>
        </w:rPr>
        <w:t xml:space="preserve"> and no statements or representations made by any Party have been relied upon by the other in entering into this Agreement. </w:t>
      </w:r>
      <w:r w:rsidR="00C36FE3" w:rsidRPr="00183995">
        <w:rPr>
          <w:rFonts w:ascii="Arial" w:eastAsia="Times New Roman" w:hAnsi="Arial" w:cs="Arial"/>
          <w:sz w:val="24"/>
          <w:szCs w:val="24"/>
        </w:rPr>
        <w:t>Any variation to the Agreement which only affects the funding levels of the Parties as set out in Schedule 3 shall be valid when agreed in writing by all the Parties directly affected by the variation (‘Variation to Funding’). Where a Variation to Funding is signed by the affected Parties, all non-affected Parties shall be given written notice of the Variation to Funding for their information.</w:t>
      </w:r>
      <w:r w:rsidR="0087697D" w:rsidRPr="00183995">
        <w:rPr>
          <w:rFonts w:ascii="Arial" w:eastAsia="Times New Roman" w:hAnsi="Arial" w:cs="Arial"/>
          <w:sz w:val="24"/>
          <w:szCs w:val="24"/>
        </w:rPr>
        <w:t xml:space="preserve"> </w:t>
      </w:r>
      <w:r w:rsidR="00E44DE3" w:rsidRPr="00183995">
        <w:rPr>
          <w:rFonts w:ascii="Arial" w:eastAsia="Times New Roman" w:hAnsi="Arial" w:cs="Arial"/>
          <w:sz w:val="24"/>
          <w:szCs w:val="24"/>
        </w:rPr>
        <w:t xml:space="preserve">All other variations to this Agreement require to be signed by all Parties. </w:t>
      </w:r>
    </w:p>
    <w:p w14:paraId="271CA723" w14:textId="77777777" w:rsidR="005811D5" w:rsidRPr="00183995" w:rsidRDefault="005811D5" w:rsidP="005811D5">
      <w:pPr>
        <w:tabs>
          <w:tab w:val="left" w:pos="851"/>
        </w:tabs>
        <w:spacing w:after="0" w:line="240" w:lineRule="auto"/>
        <w:ind w:left="851"/>
        <w:jc w:val="both"/>
        <w:outlineLvl w:val="1"/>
        <w:rPr>
          <w:rFonts w:ascii="Arial" w:eastAsia="SimSun" w:hAnsi="Arial" w:cs="Arial"/>
          <w:sz w:val="24"/>
          <w:szCs w:val="24"/>
          <w:lang w:eastAsia="zh-CN"/>
        </w:rPr>
      </w:pPr>
    </w:p>
    <w:p w14:paraId="2A4FE578" w14:textId="77777777" w:rsidR="00A16ED9" w:rsidRPr="00183995" w:rsidRDefault="006040A3" w:rsidP="002C77F8">
      <w:pPr>
        <w:numPr>
          <w:ilvl w:val="1"/>
          <w:numId w:val="20"/>
        </w:numPr>
        <w:tabs>
          <w:tab w:val="left" w:pos="851"/>
        </w:tabs>
        <w:spacing w:after="0" w:line="240" w:lineRule="auto"/>
        <w:ind w:left="851" w:hanging="851"/>
        <w:jc w:val="both"/>
        <w:outlineLvl w:val="1"/>
        <w:rPr>
          <w:rFonts w:ascii="Arial" w:eastAsia="SimSun" w:hAnsi="Arial" w:cs="Arial"/>
          <w:sz w:val="24"/>
          <w:szCs w:val="24"/>
          <w:lang w:eastAsia="zh-CN"/>
        </w:rPr>
      </w:pPr>
      <w:r w:rsidRPr="00183995">
        <w:rPr>
          <w:rFonts w:ascii="Arial" w:eastAsia="SimSun" w:hAnsi="Arial" w:cs="Arial"/>
          <w:b/>
          <w:sz w:val="24"/>
          <w:szCs w:val="24"/>
          <w:lang w:eastAsia="zh-CN"/>
        </w:rPr>
        <w:t>Formalities</w:t>
      </w:r>
      <w:r w:rsidRPr="00183995">
        <w:rPr>
          <w:rFonts w:ascii="Arial" w:eastAsia="SimSun" w:hAnsi="Arial" w:cs="Arial"/>
          <w:sz w:val="24"/>
          <w:szCs w:val="24"/>
          <w:lang w:eastAsia="zh-CN"/>
        </w:rPr>
        <w:t>: Each Party will take any action and execute any document reasonably requested by any other Party to give effect to any of its rights under this Agreement, or to enable their registration in any relevant territory provided the requesting Party pays the other Party’s reasonable expenses of doing so.</w:t>
      </w:r>
    </w:p>
    <w:p w14:paraId="75FBE423" w14:textId="77777777" w:rsidR="005811D5" w:rsidRPr="00183995" w:rsidRDefault="005811D5" w:rsidP="005811D5">
      <w:pPr>
        <w:tabs>
          <w:tab w:val="left" w:pos="851"/>
        </w:tabs>
        <w:spacing w:after="0" w:line="240" w:lineRule="auto"/>
        <w:ind w:left="851"/>
        <w:jc w:val="both"/>
        <w:outlineLvl w:val="1"/>
        <w:rPr>
          <w:rFonts w:ascii="Arial" w:eastAsia="SimSun" w:hAnsi="Arial" w:cs="Arial"/>
          <w:sz w:val="24"/>
          <w:szCs w:val="24"/>
          <w:lang w:eastAsia="zh-CN"/>
        </w:rPr>
      </w:pPr>
    </w:p>
    <w:p w14:paraId="141E59F7" w14:textId="53F97970" w:rsidR="005811D5" w:rsidRPr="00183995" w:rsidRDefault="006040A3" w:rsidP="002C77F8">
      <w:pPr>
        <w:numPr>
          <w:ilvl w:val="1"/>
          <w:numId w:val="20"/>
        </w:numPr>
        <w:tabs>
          <w:tab w:val="left" w:pos="851"/>
        </w:tabs>
        <w:spacing w:after="0" w:line="240" w:lineRule="auto"/>
        <w:ind w:left="851" w:hanging="851"/>
        <w:jc w:val="both"/>
        <w:outlineLvl w:val="1"/>
        <w:rPr>
          <w:rFonts w:ascii="Arial" w:eastAsia="SimSun" w:hAnsi="Arial" w:cs="Arial"/>
          <w:sz w:val="24"/>
          <w:szCs w:val="24"/>
          <w:lang w:eastAsia="zh-CN"/>
        </w:rPr>
      </w:pPr>
      <w:r w:rsidRPr="00183995">
        <w:rPr>
          <w:rFonts w:ascii="Arial" w:eastAsia="SimSun" w:hAnsi="Arial" w:cs="Arial"/>
          <w:b/>
          <w:bCs/>
          <w:sz w:val="24"/>
          <w:szCs w:val="24"/>
          <w:lang w:eastAsia="zh-CN"/>
        </w:rPr>
        <w:t xml:space="preserve">Amendments: </w:t>
      </w:r>
      <w:r w:rsidRPr="00183995">
        <w:rPr>
          <w:rFonts w:ascii="Arial" w:eastAsia="SimSun" w:hAnsi="Arial" w:cs="Arial"/>
          <w:sz w:val="24"/>
          <w:szCs w:val="24"/>
          <w:lang w:eastAsia="zh-CN"/>
        </w:rPr>
        <w:t>Subject to clause 4.9, this Agreement may be modified only by a written agreement by duly authorised representatives of the Parties</w:t>
      </w:r>
      <w:r w:rsidR="002B3118" w:rsidRPr="00183995">
        <w:rPr>
          <w:rFonts w:ascii="Arial" w:eastAsia="SimSun" w:hAnsi="Arial" w:cs="Arial"/>
          <w:sz w:val="24"/>
          <w:szCs w:val="24"/>
          <w:lang w:eastAsia="zh-CN"/>
        </w:rPr>
        <w:t>.</w:t>
      </w:r>
    </w:p>
    <w:p w14:paraId="2D3F0BEC" w14:textId="77777777" w:rsidR="005811D5" w:rsidRPr="00183995" w:rsidRDefault="005811D5" w:rsidP="005811D5">
      <w:pPr>
        <w:tabs>
          <w:tab w:val="left" w:pos="851"/>
        </w:tabs>
        <w:spacing w:after="0" w:line="240" w:lineRule="auto"/>
        <w:ind w:left="851"/>
        <w:jc w:val="both"/>
        <w:outlineLvl w:val="1"/>
        <w:rPr>
          <w:rFonts w:ascii="Arial" w:eastAsia="SimSun" w:hAnsi="Arial" w:cs="Arial"/>
          <w:sz w:val="24"/>
          <w:szCs w:val="24"/>
          <w:lang w:eastAsia="zh-CN"/>
        </w:rPr>
      </w:pPr>
    </w:p>
    <w:p w14:paraId="50FE4D78" w14:textId="77777777" w:rsidR="005811D5" w:rsidRPr="00183995" w:rsidRDefault="006040A3" w:rsidP="002C77F8">
      <w:pPr>
        <w:numPr>
          <w:ilvl w:val="1"/>
          <w:numId w:val="20"/>
        </w:numPr>
        <w:tabs>
          <w:tab w:val="left" w:pos="851"/>
        </w:tabs>
        <w:spacing w:after="0" w:line="240" w:lineRule="auto"/>
        <w:ind w:left="851" w:hanging="851"/>
        <w:jc w:val="both"/>
        <w:outlineLvl w:val="1"/>
        <w:rPr>
          <w:rFonts w:ascii="Arial" w:eastAsia="SimSun" w:hAnsi="Arial" w:cs="Arial"/>
          <w:sz w:val="24"/>
          <w:szCs w:val="24"/>
          <w:lang w:eastAsia="zh-CN"/>
        </w:rPr>
      </w:pPr>
      <w:r w:rsidRPr="00183995">
        <w:rPr>
          <w:rFonts w:ascii="Arial" w:eastAsia="Times New Roman" w:hAnsi="Arial" w:cs="Arial"/>
          <w:b/>
          <w:sz w:val="24"/>
          <w:szCs w:val="24"/>
        </w:rPr>
        <w:t xml:space="preserve">Third Parties: </w:t>
      </w:r>
      <w:r w:rsidRPr="00183995">
        <w:rPr>
          <w:rFonts w:ascii="Arial" w:eastAsia="Times New Roman" w:hAnsi="Arial" w:cs="Arial"/>
          <w:sz w:val="24"/>
          <w:szCs w:val="24"/>
        </w:rPr>
        <w:t>Save for the Funder, the Parties confirm that nothing in this Agreement shall confer or purport to confer on any third party any benefit or any right to enforce any term of this Agreement for the purposes of the Contracts (Rights of Parties) Act 1999.</w:t>
      </w:r>
    </w:p>
    <w:p w14:paraId="75CF4315" w14:textId="77777777" w:rsidR="005811D5" w:rsidRPr="00183995" w:rsidRDefault="005811D5" w:rsidP="005811D5">
      <w:pPr>
        <w:tabs>
          <w:tab w:val="left" w:pos="851"/>
        </w:tabs>
        <w:spacing w:after="0" w:line="240" w:lineRule="auto"/>
        <w:ind w:left="851"/>
        <w:jc w:val="both"/>
        <w:outlineLvl w:val="1"/>
        <w:rPr>
          <w:rFonts w:ascii="Arial" w:eastAsia="SimSun" w:hAnsi="Arial" w:cs="Arial"/>
          <w:sz w:val="24"/>
          <w:szCs w:val="24"/>
          <w:lang w:eastAsia="zh-CN"/>
        </w:rPr>
      </w:pPr>
    </w:p>
    <w:p w14:paraId="0C0B5C6D" w14:textId="1E8534C4" w:rsidR="005811D5" w:rsidRPr="00183995" w:rsidRDefault="006040A3" w:rsidP="002C77F8">
      <w:pPr>
        <w:numPr>
          <w:ilvl w:val="1"/>
          <w:numId w:val="20"/>
        </w:numPr>
        <w:tabs>
          <w:tab w:val="left" w:pos="851"/>
        </w:tabs>
        <w:spacing w:after="0" w:line="240" w:lineRule="auto"/>
        <w:ind w:left="851" w:hanging="851"/>
        <w:jc w:val="both"/>
        <w:outlineLvl w:val="1"/>
        <w:rPr>
          <w:rFonts w:ascii="Arial" w:eastAsia="SimSun" w:hAnsi="Arial" w:cs="Arial"/>
          <w:sz w:val="24"/>
          <w:szCs w:val="24"/>
          <w:lang w:eastAsia="zh-CN"/>
        </w:rPr>
      </w:pPr>
      <w:r w:rsidRPr="00183995">
        <w:rPr>
          <w:rFonts w:ascii="Arial" w:eastAsia="SimSun" w:hAnsi="Arial" w:cs="Arial"/>
          <w:b/>
          <w:sz w:val="24"/>
          <w:szCs w:val="24"/>
          <w:lang w:eastAsia="zh-CN"/>
        </w:rPr>
        <w:t xml:space="preserve">Governing Law: </w:t>
      </w:r>
      <w:r w:rsidRPr="00183995">
        <w:rPr>
          <w:rFonts w:ascii="Arial" w:eastAsia="SimSun" w:hAnsi="Arial" w:cs="Arial"/>
          <w:sz w:val="24"/>
          <w:szCs w:val="24"/>
          <w:lang w:eastAsia="zh-CN"/>
        </w:rPr>
        <w:t>This Agreement shall be governed</w:t>
      </w:r>
      <w:r w:rsidR="003C43E1" w:rsidRPr="00183995">
        <w:rPr>
          <w:rFonts w:ascii="Arial" w:eastAsia="SimSun" w:hAnsi="Arial" w:cs="Arial"/>
          <w:sz w:val="24"/>
          <w:szCs w:val="24"/>
          <w:lang w:eastAsia="zh-CN"/>
        </w:rPr>
        <w:t>, construed and enforced</w:t>
      </w:r>
      <w:r w:rsidRPr="00183995">
        <w:rPr>
          <w:rFonts w:ascii="Arial" w:eastAsia="SimSun" w:hAnsi="Arial" w:cs="Arial"/>
          <w:sz w:val="24"/>
          <w:szCs w:val="24"/>
          <w:lang w:eastAsia="zh-CN"/>
        </w:rPr>
        <w:t xml:space="preserve"> by the laws of </w:t>
      </w:r>
      <w:r w:rsidR="00772490"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England</w:t>
      </w:r>
      <w:r w:rsidR="00805807" w:rsidRPr="00183995">
        <w:rPr>
          <w:rFonts w:ascii="Arial" w:eastAsia="SimSun" w:hAnsi="Arial" w:cs="Arial"/>
          <w:sz w:val="24"/>
          <w:szCs w:val="24"/>
          <w:highlight w:val="yellow"/>
          <w:lang w:eastAsia="zh-CN"/>
        </w:rPr>
        <w:t xml:space="preserve"> and Wales</w:t>
      </w:r>
      <w:r w:rsidR="00772490" w:rsidRPr="00183995">
        <w:rPr>
          <w:rFonts w:ascii="Arial" w:eastAsia="SimSun" w:hAnsi="Arial" w:cs="Arial"/>
          <w:sz w:val="24"/>
          <w:szCs w:val="24"/>
          <w:highlight w:val="yellow"/>
          <w:lang w:eastAsia="zh-CN"/>
        </w:rPr>
        <w:t>]</w:t>
      </w:r>
      <w:r w:rsidRPr="00183995">
        <w:rPr>
          <w:rFonts w:ascii="Arial" w:eastAsia="SimSun" w:hAnsi="Arial" w:cs="Arial"/>
          <w:sz w:val="24"/>
          <w:szCs w:val="24"/>
          <w:lang w:eastAsia="zh-CN"/>
        </w:rPr>
        <w:t xml:space="preserve"> and the Parties hereby submit to the exclusive jurisdiction of the courts of </w:t>
      </w:r>
      <w:r w:rsidR="00772490"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 xml:space="preserve">England </w:t>
      </w:r>
      <w:r w:rsidR="00805807" w:rsidRPr="00183995">
        <w:rPr>
          <w:rFonts w:ascii="Arial" w:eastAsia="SimSun" w:hAnsi="Arial" w:cs="Arial"/>
          <w:sz w:val="24"/>
          <w:szCs w:val="24"/>
          <w:highlight w:val="yellow"/>
          <w:lang w:eastAsia="zh-CN"/>
        </w:rPr>
        <w:t>and Wales</w:t>
      </w:r>
      <w:r w:rsidR="00772490" w:rsidRPr="00183995">
        <w:rPr>
          <w:rFonts w:ascii="Arial" w:eastAsia="SimSun" w:hAnsi="Arial" w:cs="Arial"/>
          <w:sz w:val="24"/>
          <w:szCs w:val="24"/>
          <w:highlight w:val="yellow"/>
          <w:lang w:eastAsia="zh-CN"/>
        </w:rPr>
        <w:t>]</w:t>
      </w:r>
      <w:r w:rsidR="00805807"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for all and any disputes arising out of the terms or subject matter of this Agreement.</w:t>
      </w:r>
    </w:p>
    <w:p w14:paraId="3CB648E9" w14:textId="77777777" w:rsidR="005811D5" w:rsidRPr="00183995" w:rsidRDefault="005811D5" w:rsidP="005811D5">
      <w:pPr>
        <w:tabs>
          <w:tab w:val="left" w:pos="851"/>
        </w:tabs>
        <w:spacing w:after="0" w:line="240" w:lineRule="auto"/>
        <w:ind w:left="851"/>
        <w:jc w:val="both"/>
        <w:outlineLvl w:val="1"/>
        <w:rPr>
          <w:rFonts w:ascii="Arial" w:eastAsia="SimSun" w:hAnsi="Arial" w:cs="Arial"/>
          <w:sz w:val="24"/>
          <w:szCs w:val="24"/>
          <w:lang w:eastAsia="zh-CN"/>
        </w:rPr>
      </w:pPr>
    </w:p>
    <w:p w14:paraId="3FA8DB81" w14:textId="77777777" w:rsidR="00FB64FA" w:rsidRPr="00183995" w:rsidRDefault="006040A3" w:rsidP="002C77F8">
      <w:pPr>
        <w:numPr>
          <w:ilvl w:val="1"/>
          <w:numId w:val="20"/>
        </w:numPr>
        <w:tabs>
          <w:tab w:val="left" w:pos="851"/>
        </w:tabs>
        <w:spacing w:after="0" w:line="240" w:lineRule="auto"/>
        <w:ind w:left="851" w:hanging="851"/>
        <w:jc w:val="both"/>
        <w:outlineLvl w:val="1"/>
        <w:rPr>
          <w:rFonts w:ascii="Arial" w:eastAsia="Times New Roman" w:hAnsi="Arial" w:cs="Arial"/>
          <w:sz w:val="24"/>
          <w:szCs w:val="24"/>
        </w:rPr>
      </w:pPr>
      <w:r w:rsidRPr="00183995">
        <w:rPr>
          <w:rFonts w:ascii="Arial" w:eastAsia="Times New Roman" w:hAnsi="Arial" w:cs="Arial"/>
          <w:b/>
          <w:sz w:val="24"/>
          <w:szCs w:val="24"/>
        </w:rPr>
        <w:t xml:space="preserve">Dispute Resolution: </w:t>
      </w:r>
      <w:r w:rsidRPr="00183995">
        <w:rPr>
          <w:rFonts w:ascii="Arial" w:eastAsia="Times New Roman" w:hAnsi="Arial" w:cs="Arial"/>
          <w:sz w:val="24"/>
          <w:szCs w:val="24"/>
        </w:rPr>
        <w:t xml:space="preserve">If any dispute arises out of this Agreement the Parties will first attempt to resolve the matter informally through designated senior representatives of each Party to the dispute, who are not otherwise involved with the </w:t>
      </w:r>
      <w:r w:rsidR="00DB3E0B" w:rsidRPr="00183995">
        <w:rPr>
          <w:rFonts w:ascii="Arial" w:eastAsia="Times New Roman" w:hAnsi="Arial" w:cs="Arial"/>
          <w:sz w:val="24"/>
          <w:szCs w:val="24"/>
        </w:rPr>
        <w:t>Study</w:t>
      </w:r>
      <w:r w:rsidRPr="00183995">
        <w:rPr>
          <w:rFonts w:ascii="Arial" w:eastAsia="Times New Roman" w:hAnsi="Arial" w:cs="Arial"/>
          <w:sz w:val="24"/>
          <w:szCs w:val="24"/>
        </w:rPr>
        <w:t>. If the Parties are not able to resolve the dispute informally within a reasonable time not exceeding two (2) months from the date the informal process is requested by notice in writing, they will attempt to settle it by mediation in accordance with the Centre for Effective Dispute Resolution (CEDR) Model Mediation Procedure. In the event the Parties cannot resolve by Mediation within a reasonable time not exceeding three (3) months from the date the mediation process is requested by notice in writing, then clause 12.10 shall apply.</w:t>
      </w:r>
    </w:p>
    <w:p w14:paraId="0C178E9E" w14:textId="77777777" w:rsidR="005811D5" w:rsidRPr="00183995" w:rsidRDefault="005811D5" w:rsidP="002944C8">
      <w:pPr>
        <w:tabs>
          <w:tab w:val="left" w:pos="851"/>
        </w:tabs>
        <w:spacing w:after="0" w:line="240" w:lineRule="auto"/>
        <w:jc w:val="both"/>
        <w:outlineLvl w:val="1"/>
        <w:rPr>
          <w:rFonts w:ascii="Arial" w:eastAsia="SimSun" w:hAnsi="Arial" w:cs="Arial"/>
          <w:sz w:val="24"/>
          <w:szCs w:val="24"/>
          <w:lang w:eastAsia="zh-CN"/>
        </w:rPr>
      </w:pPr>
    </w:p>
    <w:p w14:paraId="69FE23E1" w14:textId="77777777" w:rsidR="00F52BC1" w:rsidRPr="00183995" w:rsidRDefault="006040A3" w:rsidP="002C77F8">
      <w:pPr>
        <w:numPr>
          <w:ilvl w:val="1"/>
          <w:numId w:val="20"/>
        </w:numPr>
        <w:tabs>
          <w:tab w:val="left" w:pos="851"/>
        </w:tabs>
        <w:spacing w:after="0" w:line="240" w:lineRule="auto"/>
        <w:ind w:left="851" w:hanging="851"/>
        <w:jc w:val="both"/>
        <w:outlineLvl w:val="1"/>
        <w:rPr>
          <w:rFonts w:ascii="Arial" w:eastAsia="SimSun" w:hAnsi="Arial" w:cs="Arial"/>
          <w:sz w:val="24"/>
          <w:szCs w:val="24"/>
          <w:lang w:eastAsia="zh-CN"/>
        </w:rPr>
      </w:pPr>
      <w:r w:rsidRPr="00183995">
        <w:rPr>
          <w:rFonts w:ascii="Arial" w:eastAsia="SimSun" w:hAnsi="Arial" w:cs="Arial"/>
          <w:b/>
          <w:sz w:val="24"/>
          <w:szCs w:val="24"/>
          <w:lang w:eastAsia="zh-CN"/>
        </w:rPr>
        <w:t>Equality, Anti-Bribery a</w:t>
      </w:r>
      <w:r w:rsidR="005811D5" w:rsidRPr="00183995">
        <w:rPr>
          <w:rFonts w:ascii="Arial" w:eastAsia="SimSun" w:hAnsi="Arial" w:cs="Arial"/>
          <w:b/>
          <w:sz w:val="24"/>
          <w:szCs w:val="24"/>
          <w:lang w:eastAsia="zh-CN"/>
        </w:rPr>
        <w:t xml:space="preserve">nd Modern Slavery: </w:t>
      </w:r>
      <w:r w:rsidR="00A16ED9" w:rsidRPr="00183995">
        <w:rPr>
          <w:rFonts w:ascii="Arial" w:eastAsia="SimSun" w:hAnsi="Arial" w:cs="Arial"/>
          <w:sz w:val="24"/>
          <w:szCs w:val="24"/>
          <w:lang w:eastAsia="zh-CN"/>
        </w:rPr>
        <w:t>In carrying out its obligations under this Agreement each Party will:</w:t>
      </w:r>
    </w:p>
    <w:p w14:paraId="3C0395D3" w14:textId="77777777" w:rsidR="00F52BC1" w:rsidRPr="00183995" w:rsidRDefault="00F52BC1" w:rsidP="00323836">
      <w:pPr>
        <w:tabs>
          <w:tab w:val="left" w:pos="851"/>
        </w:tabs>
        <w:spacing w:after="0" w:line="240" w:lineRule="auto"/>
        <w:ind w:left="851"/>
        <w:jc w:val="both"/>
        <w:outlineLvl w:val="1"/>
        <w:rPr>
          <w:rFonts w:ascii="Arial" w:eastAsia="SimSun" w:hAnsi="Arial" w:cs="Arial"/>
          <w:b/>
          <w:sz w:val="24"/>
          <w:szCs w:val="24"/>
          <w:lang w:eastAsia="zh-CN"/>
        </w:rPr>
      </w:pPr>
    </w:p>
    <w:p w14:paraId="4550623F" w14:textId="77777777" w:rsidR="00F52BC1"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comply with all laws, statutes, regulations, case law and regulatory guidance which apply to it or its activities and which relate to:</w:t>
      </w:r>
    </w:p>
    <w:p w14:paraId="3254BC2F" w14:textId="77777777" w:rsidR="00F52BC1" w:rsidRPr="00183995" w:rsidRDefault="00F52BC1" w:rsidP="00323836">
      <w:pPr>
        <w:tabs>
          <w:tab w:val="left" w:pos="1701"/>
        </w:tabs>
        <w:spacing w:after="0" w:line="240" w:lineRule="auto"/>
        <w:ind w:left="1701"/>
        <w:jc w:val="both"/>
        <w:outlineLvl w:val="1"/>
        <w:rPr>
          <w:rFonts w:ascii="Arial" w:eastAsia="SimSun" w:hAnsi="Arial" w:cs="Arial"/>
          <w:b/>
          <w:sz w:val="24"/>
          <w:szCs w:val="24"/>
          <w:lang w:eastAsia="zh-CN"/>
        </w:rPr>
      </w:pPr>
    </w:p>
    <w:p w14:paraId="76C66C4E" w14:textId="77777777" w:rsidR="00F52BC1"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 xml:space="preserve">anti-bribery and anti-corruption, including the Bribery Act </w:t>
      </w:r>
      <w:proofErr w:type="gramStart"/>
      <w:r w:rsidRPr="00183995">
        <w:rPr>
          <w:rFonts w:ascii="Arial" w:eastAsia="SimSun" w:hAnsi="Arial" w:cs="Arial"/>
          <w:sz w:val="24"/>
          <w:szCs w:val="24"/>
          <w:lang w:eastAsia="zh-CN"/>
        </w:rPr>
        <w:t>2010;</w:t>
      </w:r>
      <w:proofErr w:type="gramEnd"/>
    </w:p>
    <w:p w14:paraId="651E9592" w14:textId="77777777" w:rsidR="00F52BC1" w:rsidRPr="00183995" w:rsidRDefault="00F52BC1" w:rsidP="00323836">
      <w:pPr>
        <w:tabs>
          <w:tab w:val="left" w:pos="1701"/>
        </w:tabs>
        <w:spacing w:after="0" w:line="240" w:lineRule="auto"/>
        <w:ind w:left="1701"/>
        <w:jc w:val="both"/>
        <w:outlineLvl w:val="1"/>
        <w:rPr>
          <w:rFonts w:ascii="Arial" w:eastAsia="SimSun" w:hAnsi="Arial" w:cs="Arial"/>
          <w:b/>
          <w:sz w:val="24"/>
          <w:szCs w:val="24"/>
          <w:lang w:eastAsia="zh-CN"/>
        </w:rPr>
      </w:pPr>
    </w:p>
    <w:p w14:paraId="7BB4960C" w14:textId="77777777" w:rsidR="00F52BC1"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 xml:space="preserve">equality, including the Equality Act </w:t>
      </w:r>
      <w:proofErr w:type="gramStart"/>
      <w:r w:rsidRPr="00183995">
        <w:rPr>
          <w:rFonts w:ascii="Arial" w:eastAsia="SimSun" w:hAnsi="Arial" w:cs="Arial"/>
          <w:sz w:val="24"/>
          <w:szCs w:val="24"/>
          <w:lang w:eastAsia="zh-CN"/>
        </w:rPr>
        <w:t>2010;</w:t>
      </w:r>
      <w:proofErr w:type="gramEnd"/>
    </w:p>
    <w:p w14:paraId="269E314A" w14:textId="77777777" w:rsidR="00F52BC1" w:rsidRPr="00183995" w:rsidRDefault="00F52BC1" w:rsidP="00323836">
      <w:pPr>
        <w:tabs>
          <w:tab w:val="left" w:pos="1701"/>
        </w:tabs>
        <w:spacing w:after="0" w:line="240" w:lineRule="auto"/>
        <w:ind w:left="1701"/>
        <w:jc w:val="both"/>
        <w:outlineLvl w:val="1"/>
        <w:rPr>
          <w:rFonts w:ascii="Arial" w:eastAsia="SimSun" w:hAnsi="Arial" w:cs="Arial"/>
          <w:b/>
          <w:sz w:val="24"/>
          <w:szCs w:val="24"/>
          <w:lang w:eastAsia="zh-CN"/>
        </w:rPr>
      </w:pPr>
    </w:p>
    <w:p w14:paraId="434F61A1" w14:textId="77777777" w:rsidR="00F52BC1"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 xml:space="preserve">modern slavery, including the Modern Slavery Act </w:t>
      </w:r>
      <w:proofErr w:type="gramStart"/>
      <w:r w:rsidRPr="00183995">
        <w:rPr>
          <w:rFonts w:ascii="Arial" w:eastAsia="SimSun" w:hAnsi="Arial" w:cs="Arial"/>
          <w:sz w:val="24"/>
          <w:szCs w:val="24"/>
          <w:lang w:eastAsia="zh-CN"/>
        </w:rPr>
        <w:t>2015;</w:t>
      </w:r>
      <w:proofErr w:type="gramEnd"/>
    </w:p>
    <w:p w14:paraId="47341341" w14:textId="77777777" w:rsidR="00F52BC1" w:rsidRPr="00183995" w:rsidRDefault="00F52BC1" w:rsidP="00323836">
      <w:pPr>
        <w:tabs>
          <w:tab w:val="left" w:pos="1701"/>
        </w:tabs>
        <w:spacing w:after="0" w:line="240" w:lineRule="auto"/>
        <w:ind w:left="1701"/>
        <w:jc w:val="both"/>
        <w:outlineLvl w:val="1"/>
        <w:rPr>
          <w:rFonts w:ascii="Arial" w:eastAsia="SimSun" w:hAnsi="Arial" w:cs="Arial"/>
          <w:b/>
          <w:sz w:val="24"/>
          <w:szCs w:val="24"/>
          <w:lang w:eastAsia="zh-CN"/>
        </w:rPr>
      </w:pPr>
    </w:p>
    <w:p w14:paraId="0E2F2454" w14:textId="77777777" w:rsidR="00F52BC1"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adopt, maintain and follow appropriate policies and procedures to secure such compliance; and</w:t>
      </w:r>
    </w:p>
    <w:p w14:paraId="42EF2083" w14:textId="77777777" w:rsidR="00F52BC1" w:rsidRPr="00183995" w:rsidRDefault="00F52BC1" w:rsidP="00323836">
      <w:pPr>
        <w:tabs>
          <w:tab w:val="left" w:pos="1701"/>
        </w:tabs>
        <w:spacing w:after="0" w:line="240" w:lineRule="auto"/>
        <w:ind w:left="1701"/>
        <w:jc w:val="both"/>
        <w:outlineLvl w:val="1"/>
        <w:rPr>
          <w:rFonts w:ascii="Arial" w:eastAsia="SimSun" w:hAnsi="Arial" w:cs="Arial"/>
          <w:b/>
          <w:sz w:val="24"/>
          <w:szCs w:val="24"/>
          <w:lang w:eastAsia="zh-CN"/>
        </w:rPr>
      </w:pPr>
    </w:p>
    <w:p w14:paraId="61CD05DD" w14:textId="77777777" w:rsidR="00A16ED9" w:rsidRPr="00183995" w:rsidRDefault="006040A3" w:rsidP="002C77F8">
      <w:pPr>
        <w:numPr>
          <w:ilvl w:val="2"/>
          <w:numId w:val="20"/>
        </w:numPr>
        <w:tabs>
          <w:tab w:val="left" w:pos="1701"/>
        </w:tabs>
        <w:spacing w:after="0" w:line="240" w:lineRule="auto"/>
        <w:ind w:left="1701" w:hanging="850"/>
        <w:jc w:val="both"/>
        <w:outlineLvl w:val="1"/>
        <w:rPr>
          <w:rFonts w:ascii="Arial" w:eastAsia="SimSun" w:hAnsi="Arial" w:cs="Arial"/>
          <w:b/>
          <w:sz w:val="24"/>
          <w:szCs w:val="24"/>
          <w:lang w:eastAsia="zh-CN"/>
        </w:rPr>
      </w:pPr>
      <w:r w:rsidRPr="00183995">
        <w:rPr>
          <w:rFonts w:ascii="Arial" w:eastAsia="SimSun" w:hAnsi="Arial" w:cs="Arial"/>
          <w:sz w:val="24"/>
          <w:szCs w:val="24"/>
          <w:lang w:eastAsia="zh-CN"/>
        </w:rPr>
        <w:t>ensure that its employees, students, group companies, subcontractors, agents and their respective employees comply with the terms imposed by these provisions.</w:t>
      </w:r>
    </w:p>
    <w:bookmarkEnd w:id="7"/>
    <w:p w14:paraId="0AEBB3F6" w14:textId="77777777" w:rsidR="00076567" w:rsidRPr="00183995" w:rsidRDefault="00076567" w:rsidP="00323836">
      <w:pPr>
        <w:tabs>
          <w:tab w:val="left" w:pos="851"/>
        </w:tabs>
        <w:spacing w:after="0" w:line="240" w:lineRule="auto"/>
        <w:ind w:left="851"/>
        <w:jc w:val="both"/>
        <w:outlineLvl w:val="1"/>
        <w:rPr>
          <w:rFonts w:ascii="Arial" w:eastAsia="SimSun" w:hAnsi="Arial" w:cs="Arial"/>
          <w:b/>
          <w:sz w:val="24"/>
          <w:szCs w:val="24"/>
          <w:lang w:eastAsia="zh-CN"/>
        </w:rPr>
      </w:pPr>
    </w:p>
    <w:p w14:paraId="7B40C951" w14:textId="4592850C" w:rsidR="0009732A" w:rsidRDefault="00183995" w:rsidP="00323836">
      <w:pPr>
        <w:tabs>
          <w:tab w:val="left" w:pos="851"/>
        </w:tabs>
        <w:spacing w:after="0" w:line="240" w:lineRule="auto"/>
        <w:ind w:left="851"/>
        <w:jc w:val="both"/>
        <w:outlineLvl w:val="1"/>
        <w:rPr>
          <w:rFonts w:ascii="Arial" w:eastAsia="SimSun" w:hAnsi="Arial" w:cs="Arial"/>
          <w:b/>
          <w:sz w:val="24"/>
          <w:szCs w:val="24"/>
          <w:lang w:eastAsia="zh-CN"/>
        </w:rPr>
      </w:pPr>
      <w:r w:rsidRPr="00183995">
        <w:rPr>
          <w:rFonts w:ascii="Arial" w:eastAsia="SimSun" w:hAnsi="Arial" w:cs="Arial"/>
          <w:b/>
          <w:sz w:val="24"/>
          <w:szCs w:val="24"/>
          <w:highlight w:val="yellow"/>
          <w:lang w:eastAsia="zh-CN"/>
        </w:rPr>
        <w:t>[</w:t>
      </w:r>
      <w:r w:rsidR="006040A3" w:rsidRPr="00183995">
        <w:rPr>
          <w:rFonts w:ascii="Arial" w:eastAsia="SimSun" w:hAnsi="Arial" w:cs="Arial"/>
          <w:b/>
          <w:sz w:val="24"/>
          <w:szCs w:val="24"/>
          <w:highlight w:val="yellow"/>
          <w:lang w:eastAsia="zh-CN"/>
        </w:rPr>
        <w:t>Optional NIHR clause</w:t>
      </w:r>
      <w:r w:rsidRPr="00183995">
        <w:rPr>
          <w:rFonts w:ascii="Arial" w:eastAsia="SimSun" w:hAnsi="Arial" w:cs="Arial"/>
          <w:b/>
          <w:sz w:val="24"/>
          <w:szCs w:val="24"/>
          <w:lang w:eastAsia="zh-CN"/>
        </w:rPr>
        <w:t>]</w:t>
      </w:r>
      <w:r w:rsidR="006040A3" w:rsidRPr="00183995">
        <w:rPr>
          <w:rFonts w:ascii="Arial" w:eastAsia="SimSun" w:hAnsi="Arial" w:cs="Arial"/>
          <w:b/>
          <w:sz w:val="24"/>
          <w:szCs w:val="24"/>
          <w:lang w:eastAsia="zh-CN"/>
        </w:rPr>
        <w:t xml:space="preserve"> </w:t>
      </w:r>
    </w:p>
    <w:p w14:paraId="401FB0F7" w14:textId="77777777" w:rsidR="00183995" w:rsidRPr="00183995" w:rsidRDefault="00183995" w:rsidP="00323836">
      <w:pPr>
        <w:tabs>
          <w:tab w:val="left" w:pos="851"/>
        </w:tabs>
        <w:spacing w:after="0" w:line="240" w:lineRule="auto"/>
        <w:ind w:left="851"/>
        <w:jc w:val="both"/>
        <w:outlineLvl w:val="1"/>
        <w:rPr>
          <w:rFonts w:ascii="Arial" w:eastAsia="SimSun" w:hAnsi="Arial" w:cs="Arial"/>
          <w:b/>
          <w:sz w:val="24"/>
          <w:szCs w:val="24"/>
          <w:lang w:eastAsia="zh-CN"/>
        </w:rPr>
      </w:pPr>
    </w:p>
    <w:p w14:paraId="19D61E84" w14:textId="77777777" w:rsidR="00C418DB"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kern w:val="32"/>
          <w:sz w:val="24"/>
          <w:szCs w:val="24"/>
        </w:rPr>
      </w:pPr>
      <w:r w:rsidRPr="00183995">
        <w:rPr>
          <w:rFonts w:ascii="Arial" w:eastAsia="Times New Roman" w:hAnsi="Arial" w:cs="Arial"/>
          <w:b/>
          <w:bCs/>
          <w:caps/>
          <w:kern w:val="32"/>
          <w:sz w:val="24"/>
          <w:szCs w:val="24"/>
        </w:rPr>
        <w:t>u</w:t>
      </w:r>
      <w:r w:rsidRPr="00183995">
        <w:rPr>
          <w:rFonts w:ascii="Arial" w:eastAsia="Times New Roman" w:hAnsi="Arial" w:cs="Arial"/>
          <w:b/>
          <w:bCs/>
          <w:kern w:val="32"/>
          <w:sz w:val="24"/>
          <w:szCs w:val="24"/>
        </w:rPr>
        <w:t>nlawful Discrimination</w:t>
      </w:r>
      <w:r w:rsidRPr="00183995">
        <w:rPr>
          <w:rFonts w:ascii="Arial" w:hAnsi="Arial" w:cs="Arial"/>
          <w:color w:val="000000"/>
          <w:sz w:val="24"/>
          <w:szCs w:val="24"/>
          <w:lang w:eastAsia="en-GB"/>
        </w:rPr>
        <w:t xml:space="preserve"> </w:t>
      </w:r>
    </w:p>
    <w:p w14:paraId="4B4D7232" w14:textId="77777777" w:rsidR="00C418DB" w:rsidRPr="00183995" w:rsidRDefault="00C418DB" w:rsidP="00C418DB">
      <w:pPr>
        <w:tabs>
          <w:tab w:val="left" w:pos="851"/>
          <w:tab w:val="left" w:pos="1701"/>
          <w:tab w:val="left" w:pos="1728"/>
          <w:tab w:val="left" w:pos="5760"/>
          <w:tab w:val="right" w:pos="9029"/>
        </w:tabs>
        <w:spacing w:after="0" w:line="240" w:lineRule="auto"/>
        <w:ind w:left="1701"/>
        <w:jc w:val="both"/>
        <w:rPr>
          <w:rFonts w:ascii="Arial" w:eastAsia="Times New Roman" w:hAnsi="Arial" w:cs="Arial"/>
          <w:b/>
          <w:bCs/>
          <w:kern w:val="32"/>
          <w:sz w:val="24"/>
          <w:szCs w:val="24"/>
        </w:rPr>
      </w:pPr>
    </w:p>
    <w:p w14:paraId="215611DF" w14:textId="77777777" w:rsidR="00C418DB"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eastAsia="Times New Roman" w:hAnsi="Arial" w:cs="Arial"/>
          <w:bCs/>
          <w:kern w:val="32"/>
          <w:sz w:val="24"/>
          <w:szCs w:val="24"/>
        </w:rPr>
      </w:pPr>
      <w:r w:rsidRPr="00183995">
        <w:rPr>
          <w:rFonts w:ascii="Arial" w:eastAsia="Times New Roman" w:hAnsi="Arial" w:cs="Arial"/>
          <w:bCs/>
          <w:kern w:val="32"/>
          <w:sz w:val="24"/>
          <w:szCs w:val="24"/>
        </w:rPr>
        <w:t xml:space="preserve">Each Party shall ensure that it complies with all current employment legislation </w:t>
      </w:r>
      <w:proofErr w:type="gramStart"/>
      <w:r w:rsidRPr="00183995">
        <w:rPr>
          <w:rFonts w:ascii="Arial" w:eastAsia="Times New Roman" w:hAnsi="Arial" w:cs="Arial"/>
          <w:bCs/>
          <w:kern w:val="32"/>
          <w:sz w:val="24"/>
          <w:szCs w:val="24"/>
        </w:rPr>
        <w:t>and in particular, does</w:t>
      </w:r>
      <w:proofErr w:type="gramEnd"/>
      <w:r w:rsidRPr="00183995">
        <w:rPr>
          <w:rFonts w:ascii="Arial" w:eastAsia="Times New Roman" w:hAnsi="Arial" w:cs="Arial"/>
          <w:bCs/>
          <w:kern w:val="32"/>
          <w:sz w:val="24"/>
          <w:szCs w:val="24"/>
        </w:rPr>
        <w:t xml:space="preserve"> not unlawfully discriminate within the meaning of the Equality Act 2010 or any other relevant legislation relating to discrimination in the employment of employees (collectively, the “Employment Legislation”).</w:t>
      </w:r>
    </w:p>
    <w:p w14:paraId="2093CA67" w14:textId="77777777" w:rsidR="00C418DB" w:rsidRPr="00183995" w:rsidRDefault="00C418DB" w:rsidP="00C418DB">
      <w:pPr>
        <w:tabs>
          <w:tab w:val="left" w:pos="851"/>
          <w:tab w:val="left" w:pos="1701"/>
          <w:tab w:val="left" w:pos="1728"/>
          <w:tab w:val="left" w:pos="5760"/>
          <w:tab w:val="right" w:pos="9029"/>
        </w:tabs>
        <w:spacing w:after="0" w:line="240" w:lineRule="auto"/>
        <w:ind w:left="1701"/>
        <w:jc w:val="both"/>
        <w:rPr>
          <w:rFonts w:ascii="Arial" w:eastAsia="Times New Roman" w:hAnsi="Arial" w:cs="Arial"/>
          <w:bCs/>
          <w:kern w:val="32"/>
          <w:sz w:val="24"/>
          <w:szCs w:val="24"/>
        </w:rPr>
      </w:pPr>
    </w:p>
    <w:p w14:paraId="51179856" w14:textId="01A8EDA5" w:rsidR="00C418DB"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eastAsia="Times New Roman" w:hAnsi="Arial" w:cs="Arial"/>
          <w:kern w:val="32"/>
          <w:sz w:val="24"/>
          <w:szCs w:val="24"/>
        </w:rPr>
      </w:pPr>
      <w:r w:rsidRPr="00183995">
        <w:rPr>
          <w:rFonts w:ascii="Arial" w:eastAsia="Times New Roman" w:hAnsi="Arial" w:cs="Arial"/>
          <w:sz w:val="24"/>
          <w:szCs w:val="24"/>
          <w:highlight w:val="yellow"/>
        </w:rPr>
        <w:t>[</w:t>
      </w:r>
      <w:r w:rsidR="5228B2AA" w:rsidRPr="00183995">
        <w:rPr>
          <w:rFonts w:ascii="Arial" w:eastAsia="Times New Roman" w:hAnsi="Arial" w:cs="Arial"/>
          <w:kern w:val="32"/>
          <w:sz w:val="24"/>
          <w:szCs w:val="24"/>
          <w:highlight w:val="yellow"/>
        </w:rPr>
        <w:t xml:space="preserve">The Parties will enable </w:t>
      </w:r>
      <w:r w:rsidR="308CEF7C" w:rsidRPr="00183995">
        <w:rPr>
          <w:rFonts w:ascii="Arial" w:eastAsia="Times New Roman" w:hAnsi="Arial" w:cs="Arial"/>
          <w:sz w:val="24"/>
          <w:szCs w:val="24"/>
          <w:highlight w:val="yellow"/>
        </w:rPr>
        <w:t>[</w:t>
      </w:r>
      <w:r w:rsidR="001C68B6" w:rsidRPr="00183995">
        <w:rPr>
          <w:rFonts w:ascii="Arial" w:eastAsia="Times New Roman" w:hAnsi="Arial" w:cs="Arial"/>
          <w:sz w:val="24"/>
          <w:szCs w:val="24"/>
          <w:highlight w:val="yellow"/>
        </w:rPr>
        <w:t>Lead</w:t>
      </w:r>
      <w:r w:rsidR="308CEF7C" w:rsidRPr="00183995">
        <w:rPr>
          <w:rFonts w:ascii="Arial" w:eastAsia="Times New Roman" w:hAnsi="Arial" w:cs="Arial"/>
          <w:sz w:val="24"/>
          <w:szCs w:val="24"/>
          <w:highlight w:val="yellow"/>
        </w:rPr>
        <w:t xml:space="preserve">] </w:t>
      </w:r>
      <w:r w:rsidR="5228B2AA" w:rsidRPr="00183995">
        <w:rPr>
          <w:rFonts w:ascii="Arial" w:eastAsia="Times New Roman" w:hAnsi="Arial" w:cs="Arial"/>
          <w:kern w:val="32"/>
          <w:sz w:val="24"/>
          <w:szCs w:val="24"/>
          <w:highlight w:val="yellow"/>
        </w:rPr>
        <w:t>to comply with the requirements of Condition 3</w:t>
      </w:r>
      <w:r w:rsidR="5A998C87" w:rsidRPr="00183995">
        <w:rPr>
          <w:rFonts w:ascii="Arial" w:eastAsia="Times New Roman" w:hAnsi="Arial" w:cs="Arial"/>
          <w:kern w:val="32"/>
          <w:sz w:val="24"/>
          <w:szCs w:val="24"/>
          <w:highlight w:val="yellow"/>
        </w:rPr>
        <w:t>3</w:t>
      </w:r>
      <w:r w:rsidR="5228B2AA" w:rsidRPr="00183995">
        <w:rPr>
          <w:rFonts w:ascii="Arial" w:eastAsia="Times New Roman" w:hAnsi="Arial" w:cs="Arial"/>
          <w:kern w:val="32"/>
          <w:sz w:val="24"/>
          <w:szCs w:val="24"/>
          <w:highlight w:val="yellow"/>
        </w:rPr>
        <w:t xml:space="preserve">.2 of the </w:t>
      </w:r>
      <w:r w:rsidR="41109142" w:rsidRPr="00183995">
        <w:rPr>
          <w:rFonts w:ascii="Arial" w:eastAsia="Times New Roman" w:hAnsi="Arial" w:cs="Arial"/>
          <w:kern w:val="32"/>
          <w:sz w:val="24"/>
          <w:szCs w:val="24"/>
          <w:highlight w:val="yellow"/>
        </w:rPr>
        <w:t>Research Contract</w:t>
      </w:r>
      <w:r w:rsidR="5228B2AA" w:rsidRPr="00183995">
        <w:rPr>
          <w:rFonts w:ascii="Arial" w:eastAsia="Times New Roman" w:hAnsi="Arial" w:cs="Arial"/>
          <w:kern w:val="32"/>
          <w:sz w:val="24"/>
          <w:szCs w:val="24"/>
          <w:highlight w:val="yellow"/>
        </w:rPr>
        <w:t xml:space="preserve"> to notify the Funder immediately of any investigation of or proceedings against any individuals involved in the Study under the Employment Legislation where the Parties have knowledge of such investigation or proceedings, and shall cooperate fully and promptly with any requests of the person or body conducting such investigation or proceedings, including allowing access to </w:t>
      </w:r>
      <w:r w:rsidR="1FA6F534" w:rsidRPr="00183995">
        <w:rPr>
          <w:rFonts w:ascii="Arial" w:eastAsia="Times New Roman" w:hAnsi="Arial" w:cs="Arial"/>
          <w:kern w:val="32"/>
          <w:sz w:val="24"/>
          <w:szCs w:val="24"/>
          <w:highlight w:val="yellow"/>
        </w:rPr>
        <w:t xml:space="preserve">necessary </w:t>
      </w:r>
      <w:r w:rsidR="5228B2AA" w:rsidRPr="00183995">
        <w:rPr>
          <w:rFonts w:ascii="Arial" w:eastAsia="Times New Roman" w:hAnsi="Arial" w:cs="Arial"/>
          <w:kern w:val="32"/>
          <w:sz w:val="24"/>
          <w:szCs w:val="24"/>
          <w:highlight w:val="yellow"/>
        </w:rPr>
        <w:t>documents or data required, attending any meetings and providing any information requested</w:t>
      </w:r>
      <w:r w:rsidR="5CA0ED2F" w:rsidRPr="00183995">
        <w:rPr>
          <w:rFonts w:ascii="Arial" w:eastAsia="Times New Roman" w:hAnsi="Arial" w:cs="Arial"/>
          <w:sz w:val="24"/>
          <w:szCs w:val="24"/>
        </w:rPr>
        <w:t>]</w:t>
      </w:r>
    </w:p>
    <w:p w14:paraId="2503B197" w14:textId="77777777" w:rsidR="00C418DB" w:rsidRPr="00183995" w:rsidRDefault="00C418DB" w:rsidP="00C418DB">
      <w:pPr>
        <w:tabs>
          <w:tab w:val="left" w:pos="851"/>
          <w:tab w:val="left" w:pos="1701"/>
          <w:tab w:val="left" w:pos="1728"/>
          <w:tab w:val="left" w:pos="5760"/>
          <w:tab w:val="right" w:pos="9029"/>
        </w:tabs>
        <w:spacing w:after="0" w:line="240" w:lineRule="auto"/>
        <w:ind w:left="1701"/>
        <w:jc w:val="both"/>
        <w:rPr>
          <w:rFonts w:ascii="Arial" w:eastAsia="Times New Roman" w:hAnsi="Arial" w:cs="Arial"/>
          <w:bCs/>
          <w:kern w:val="32"/>
          <w:sz w:val="24"/>
          <w:szCs w:val="24"/>
        </w:rPr>
      </w:pPr>
    </w:p>
    <w:p w14:paraId="38288749" w14:textId="77777777" w:rsidR="00C418DB" w:rsidRPr="00183995" w:rsidRDefault="00C418DB" w:rsidP="00C418DB">
      <w:pPr>
        <w:tabs>
          <w:tab w:val="left" w:pos="851"/>
          <w:tab w:val="left" w:pos="1701"/>
          <w:tab w:val="left" w:pos="1728"/>
          <w:tab w:val="left" w:pos="5760"/>
          <w:tab w:val="right" w:pos="9029"/>
        </w:tabs>
        <w:spacing w:after="0" w:line="240" w:lineRule="auto"/>
        <w:ind w:left="1701"/>
        <w:jc w:val="both"/>
        <w:rPr>
          <w:rFonts w:ascii="Arial" w:eastAsia="Times New Roman" w:hAnsi="Arial" w:cs="Arial"/>
          <w:bCs/>
          <w:kern w:val="32"/>
          <w:sz w:val="24"/>
          <w:szCs w:val="24"/>
        </w:rPr>
      </w:pPr>
    </w:p>
    <w:p w14:paraId="47472AE6" w14:textId="77777777" w:rsidR="00C418DB"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eastAsia="Times New Roman" w:hAnsi="Arial" w:cs="Arial"/>
          <w:bCs/>
          <w:kern w:val="32"/>
          <w:sz w:val="24"/>
          <w:szCs w:val="24"/>
        </w:rPr>
      </w:pPr>
      <w:r w:rsidRPr="00183995">
        <w:rPr>
          <w:rFonts w:ascii="Arial" w:eastAsia="Times New Roman" w:hAnsi="Arial" w:cs="Arial"/>
          <w:bCs/>
          <w:kern w:val="32"/>
          <w:sz w:val="24"/>
          <w:szCs w:val="24"/>
        </w:rPr>
        <w:t xml:space="preserve">All Parties </w:t>
      </w:r>
      <w:proofErr w:type="gramStart"/>
      <w:r w:rsidRPr="00183995">
        <w:rPr>
          <w:rFonts w:ascii="Arial" w:eastAsia="Times New Roman" w:hAnsi="Arial" w:cs="Arial"/>
          <w:bCs/>
          <w:kern w:val="32"/>
          <w:sz w:val="24"/>
          <w:szCs w:val="24"/>
        </w:rPr>
        <w:t>shall, and</w:t>
      </w:r>
      <w:proofErr w:type="gramEnd"/>
      <w:r w:rsidRPr="00183995">
        <w:rPr>
          <w:rFonts w:ascii="Arial" w:eastAsia="Times New Roman" w:hAnsi="Arial" w:cs="Arial"/>
          <w:bCs/>
          <w:kern w:val="32"/>
          <w:sz w:val="24"/>
          <w:szCs w:val="24"/>
        </w:rPr>
        <w:t xml:space="preserve"> shall use reasonable endeavours to ensure that its employees or agents and/or sub-contractors shall, at all times, act in a way which is compatible with the Convention rights with the meaning of Section 1 of the Human Rights Act 1998.</w:t>
      </w:r>
    </w:p>
    <w:p w14:paraId="20BD9A1A" w14:textId="77777777" w:rsidR="00E254D1" w:rsidRDefault="00E254D1" w:rsidP="00CF1A97">
      <w:pPr>
        <w:tabs>
          <w:tab w:val="left" w:pos="851"/>
          <w:tab w:val="left" w:pos="1152"/>
          <w:tab w:val="left" w:pos="1728"/>
          <w:tab w:val="left" w:pos="5760"/>
          <w:tab w:val="right" w:pos="9029"/>
        </w:tabs>
        <w:spacing w:after="0" w:line="240" w:lineRule="auto"/>
        <w:ind w:left="851"/>
        <w:jc w:val="both"/>
        <w:rPr>
          <w:rFonts w:ascii="Arial" w:eastAsia="Times New Roman" w:hAnsi="Arial" w:cs="Arial"/>
          <w:b/>
          <w:bCs/>
          <w:caps/>
          <w:kern w:val="32"/>
          <w:sz w:val="20"/>
          <w:szCs w:val="20"/>
        </w:rPr>
      </w:pPr>
    </w:p>
    <w:p w14:paraId="7B8201F8" w14:textId="77777777" w:rsidR="00183995" w:rsidRDefault="00183995" w:rsidP="00551C82">
      <w:pPr>
        <w:tabs>
          <w:tab w:val="left" w:pos="851"/>
        </w:tabs>
        <w:spacing w:after="0" w:line="240" w:lineRule="auto"/>
        <w:ind w:left="851"/>
        <w:jc w:val="both"/>
        <w:outlineLvl w:val="1"/>
        <w:rPr>
          <w:rFonts w:ascii="Arial" w:eastAsia="SimSun" w:hAnsi="Arial" w:cs="Arial"/>
          <w:b/>
          <w:i/>
          <w:iCs/>
          <w:sz w:val="24"/>
          <w:szCs w:val="24"/>
          <w:lang w:eastAsia="zh-CN"/>
        </w:rPr>
      </w:pPr>
      <w:r>
        <w:rPr>
          <w:rFonts w:ascii="Arial" w:eastAsia="SimSun" w:hAnsi="Arial" w:cs="Arial"/>
          <w:b/>
          <w:i/>
          <w:iCs/>
          <w:sz w:val="24"/>
          <w:szCs w:val="24"/>
          <w:highlight w:val="yellow"/>
          <w:lang w:eastAsia="zh-CN"/>
        </w:rPr>
        <w:t>[</w:t>
      </w:r>
      <w:r w:rsidR="006040A3" w:rsidRPr="00183995">
        <w:rPr>
          <w:rFonts w:ascii="Arial" w:eastAsia="SimSun" w:hAnsi="Arial" w:cs="Arial"/>
          <w:b/>
          <w:i/>
          <w:iCs/>
          <w:sz w:val="24"/>
          <w:szCs w:val="24"/>
          <w:highlight w:val="yellow"/>
          <w:lang w:eastAsia="zh-CN"/>
        </w:rPr>
        <w:t>Optional NIHR clauses</w:t>
      </w:r>
      <w:r>
        <w:rPr>
          <w:rFonts w:ascii="Arial" w:eastAsia="SimSun" w:hAnsi="Arial" w:cs="Arial"/>
          <w:b/>
          <w:i/>
          <w:iCs/>
          <w:sz w:val="24"/>
          <w:szCs w:val="24"/>
          <w:lang w:eastAsia="zh-CN"/>
        </w:rPr>
        <w:t>]</w:t>
      </w:r>
    </w:p>
    <w:p w14:paraId="13CD51AE" w14:textId="766E2B5A" w:rsidR="002F37CC" w:rsidRPr="00183995" w:rsidRDefault="006040A3" w:rsidP="00551C82">
      <w:pPr>
        <w:tabs>
          <w:tab w:val="left" w:pos="851"/>
        </w:tabs>
        <w:spacing w:after="0" w:line="240" w:lineRule="auto"/>
        <w:ind w:left="851"/>
        <w:jc w:val="both"/>
        <w:outlineLvl w:val="1"/>
        <w:rPr>
          <w:rFonts w:ascii="Arial" w:eastAsia="SimSun" w:hAnsi="Arial" w:cs="Arial"/>
          <w:b/>
          <w:i/>
          <w:iCs/>
          <w:sz w:val="24"/>
          <w:szCs w:val="24"/>
          <w:lang w:eastAsia="zh-CN"/>
        </w:rPr>
      </w:pPr>
      <w:r w:rsidRPr="00183995">
        <w:rPr>
          <w:rFonts w:ascii="Arial" w:eastAsia="SimSun" w:hAnsi="Arial" w:cs="Arial"/>
          <w:b/>
          <w:i/>
          <w:iCs/>
          <w:sz w:val="24"/>
          <w:szCs w:val="24"/>
          <w:lang w:eastAsia="zh-CN"/>
        </w:rPr>
        <w:t xml:space="preserve"> </w:t>
      </w:r>
    </w:p>
    <w:p w14:paraId="1661BBBC" w14:textId="2C946091" w:rsidR="00CF1A97"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highlight w:val="yellow"/>
        </w:rPr>
      </w:pPr>
      <w:r w:rsidRPr="00183995">
        <w:rPr>
          <w:rFonts w:ascii="Arial" w:eastAsia="Times New Roman" w:hAnsi="Arial" w:cs="Arial"/>
          <w:b/>
          <w:bCs/>
          <w:sz w:val="24"/>
          <w:szCs w:val="24"/>
        </w:rPr>
        <w:t>[</w:t>
      </w:r>
      <w:r w:rsidR="06FA9DFE" w:rsidRPr="00183995">
        <w:rPr>
          <w:rFonts w:ascii="Arial" w:eastAsia="Times New Roman" w:hAnsi="Arial" w:cs="Arial"/>
          <w:b/>
          <w:bCs/>
          <w:kern w:val="32"/>
          <w:sz w:val="24"/>
          <w:szCs w:val="24"/>
          <w:highlight w:val="yellow"/>
        </w:rPr>
        <w:t>Safeguarding Provisions</w:t>
      </w:r>
    </w:p>
    <w:p w14:paraId="0C136CF1" w14:textId="77777777" w:rsidR="00CF1A97" w:rsidRPr="00183995" w:rsidRDefault="00CF1A97" w:rsidP="6FE4E3E9">
      <w:pPr>
        <w:tabs>
          <w:tab w:val="left" w:pos="851"/>
          <w:tab w:val="left" w:pos="1701"/>
          <w:tab w:val="left" w:pos="1728"/>
          <w:tab w:val="left" w:pos="5760"/>
          <w:tab w:val="right" w:pos="9029"/>
        </w:tabs>
        <w:spacing w:after="0" w:line="240" w:lineRule="auto"/>
        <w:ind w:left="1701"/>
        <w:jc w:val="both"/>
        <w:rPr>
          <w:rFonts w:ascii="Arial" w:eastAsia="Times New Roman" w:hAnsi="Arial" w:cs="Arial"/>
          <w:b/>
          <w:bCs/>
          <w:caps/>
          <w:kern w:val="32"/>
          <w:sz w:val="24"/>
          <w:szCs w:val="24"/>
          <w:highlight w:val="yellow"/>
        </w:rPr>
      </w:pPr>
    </w:p>
    <w:p w14:paraId="60E24D4B" w14:textId="77777777" w:rsidR="00CF1A97"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eastAsia="Times New Roman" w:hAnsi="Arial" w:cs="Arial"/>
          <w:b/>
          <w:bCs/>
          <w:caps/>
          <w:kern w:val="32"/>
          <w:sz w:val="24"/>
          <w:szCs w:val="24"/>
          <w:highlight w:val="yellow"/>
        </w:rPr>
      </w:pPr>
      <w:r w:rsidRPr="00183995">
        <w:rPr>
          <w:rFonts w:ascii="Arial" w:hAnsi="Arial" w:cs="Arial"/>
          <w:sz w:val="24"/>
          <w:szCs w:val="24"/>
          <w:highlight w:val="yellow"/>
          <w:lang w:eastAsia="en-GB"/>
        </w:rPr>
        <w:t>All Parties</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shall take all reasonable steps to comply with the “NIHR Policy on</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Preventing Harm in Research” and “NIHR Safeguarding Guidance” as</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published from time to time but not limited to:</w:t>
      </w:r>
    </w:p>
    <w:p w14:paraId="0A392C6A" w14:textId="77777777" w:rsidR="00CF1A97" w:rsidRPr="00183995" w:rsidRDefault="00CF1A97" w:rsidP="6FE4E3E9">
      <w:pPr>
        <w:tabs>
          <w:tab w:val="left" w:pos="851"/>
          <w:tab w:val="left" w:pos="1985"/>
          <w:tab w:val="left" w:pos="5760"/>
          <w:tab w:val="right" w:pos="9029"/>
        </w:tabs>
        <w:spacing w:after="0" w:line="240" w:lineRule="auto"/>
        <w:ind w:left="1985"/>
        <w:jc w:val="both"/>
        <w:rPr>
          <w:rFonts w:ascii="Arial" w:hAnsi="Arial" w:cs="Arial"/>
          <w:sz w:val="24"/>
          <w:szCs w:val="24"/>
          <w:highlight w:val="yellow"/>
          <w:lang w:eastAsia="en-GB"/>
        </w:rPr>
      </w:pPr>
    </w:p>
    <w:p w14:paraId="59A719F5" w14:textId="77777777" w:rsidR="00CF1A97" w:rsidRPr="00183995" w:rsidRDefault="006040A3" w:rsidP="00971320">
      <w:pPr>
        <w:numPr>
          <w:ilvl w:val="0"/>
          <w:numId w:val="12"/>
        </w:numPr>
        <w:tabs>
          <w:tab w:val="left" w:pos="851"/>
          <w:tab w:val="left" w:pos="1985"/>
          <w:tab w:val="left" w:pos="5760"/>
          <w:tab w:val="right" w:pos="9029"/>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taking all reasonable steps to prevent actual, attempted or</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threatened Serious Misconduct by its employees or any other</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persons engaged and controlled by it to perform any activities under</w:t>
      </w:r>
      <w:r w:rsidRPr="00183995">
        <w:rPr>
          <w:rFonts w:ascii="Arial" w:eastAsia="Times New Roman" w:hAnsi="Arial" w:cs="Arial"/>
          <w:b/>
          <w:bCs/>
          <w:caps/>
          <w:kern w:val="32"/>
          <w:sz w:val="24"/>
          <w:szCs w:val="24"/>
          <w:highlight w:val="yellow"/>
        </w:rPr>
        <w:t xml:space="preserve"> </w:t>
      </w:r>
      <w:r w:rsidRPr="00183995">
        <w:rPr>
          <w:rFonts w:ascii="Arial" w:hAnsi="Arial" w:cs="Arial"/>
          <w:sz w:val="24"/>
          <w:szCs w:val="24"/>
          <w:highlight w:val="yellow"/>
          <w:lang w:eastAsia="en-GB"/>
        </w:rPr>
        <w:t>this Agreement; and</w:t>
      </w:r>
    </w:p>
    <w:p w14:paraId="290583F9" w14:textId="77777777" w:rsidR="00CF1A97" w:rsidRPr="00183995" w:rsidRDefault="00CF1A97" w:rsidP="6FE4E3E9">
      <w:pPr>
        <w:tabs>
          <w:tab w:val="left" w:pos="851"/>
          <w:tab w:val="left" w:pos="1985"/>
          <w:tab w:val="left" w:pos="5760"/>
          <w:tab w:val="right" w:pos="9029"/>
        </w:tabs>
        <w:spacing w:after="0" w:line="240" w:lineRule="auto"/>
        <w:ind w:left="1985"/>
        <w:jc w:val="both"/>
        <w:rPr>
          <w:rFonts w:ascii="Arial" w:hAnsi="Arial" w:cs="Arial"/>
          <w:sz w:val="24"/>
          <w:szCs w:val="24"/>
          <w:highlight w:val="yellow"/>
          <w:lang w:eastAsia="en-GB"/>
        </w:rPr>
      </w:pPr>
    </w:p>
    <w:p w14:paraId="1DD482A5" w14:textId="77777777" w:rsidR="00CF1A97" w:rsidRPr="00183995" w:rsidRDefault="006040A3" w:rsidP="00971320">
      <w:pPr>
        <w:numPr>
          <w:ilvl w:val="0"/>
          <w:numId w:val="12"/>
        </w:numPr>
        <w:tabs>
          <w:tab w:val="left" w:pos="851"/>
          <w:tab w:val="left" w:pos="1985"/>
          <w:tab w:val="left" w:pos="5760"/>
          <w:tab w:val="right" w:pos="9029"/>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adopting robust safeguarding and whistleblowing policies and procedures to promote and support the reporting and investigation of suspected bullying, harassment, misconduct, illegal acts, Serious Misconduct, or failures to investigate any such matter; and</w:t>
      </w:r>
    </w:p>
    <w:p w14:paraId="68F21D90" w14:textId="77777777" w:rsidR="00CF1A97" w:rsidRPr="00183995" w:rsidRDefault="00CF1A97" w:rsidP="6FE4E3E9">
      <w:pPr>
        <w:tabs>
          <w:tab w:val="left" w:pos="851"/>
          <w:tab w:val="left" w:pos="1985"/>
          <w:tab w:val="left" w:pos="5760"/>
          <w:tab w:val="right" w:pos="9029"/>
        </w:tabs>
        <w:spacing w:after="0" w:line="240" w:lineRule="auto"/>
        <w:ind w:left="1985"/>
        <w:jc w:val="both"/>
        <w:rPr>
          <w:rFonts w:ascii="Arial" w:hAnsi="Arial" w:cs="Arial"/>
          <w:sz w:val="24"/>
          <w:szCs w:val="24"/>
          <w:highlight w:val="yellow"/>
          <w:lang w:eastAsia="en-GB"/>
        </w:rPr>
      </w:pPr>
    </w:p>
    <w:p w14:paraId="5289163A" w14:textId="77777777" w:rsidR="00CF1A97" w:rsidRPr="00183995" w:rsidRDefault="006040A3" w:rsidP="00971320">
      <w:pPr>
        <w:numPr>
          <w:ilvl w:val="0"/>
          <w:numId w:val="12"/>
        </w:numPr>
        <w:tabs>
          <w:tab w:val="left" w:pos="851"/>
          <w:tab w:val="left" w:pos="1985"/>
          <w:tab w:val="left" w:pos="5760"/>
          <w:tab w:val="right" w:pos="9029"/>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 xml:space="preserve">offering </w:t>
      </w:r>
      <w:r w:rsidR="6870FD49" w:rsidRPr="00183995">
        <w:rPr>
          <w:rFonts w:ascii="Arial" w:hAnsi="Arial" w:cs="Arial"/>
          <w:sz w:val="24"/>
          <w:szCs w:val="24"/>
          <w:highlight w:val="yellow"/>
          <w:lang w:eastAsia="en-GB"/>
        </w:rPr>
        <w:t>regular training as appropriate to Co-Applicants and any other persons engaged and controlled by it to perform any activities under this Agreement; and</w:t>
      </w:r>
    </w:p>
    <w:p w14:paraId="13C326F3" w14:textId="77777777" w:rsidR="00CF1A97" w:rsidRPr="00183995" w:rsidRDefault="00CF1A97" w:rsidP="6FE4E3E9">
      <w:pPr>
        <w:tabs>
          <w:tab w:val="left" w:pos="1985"/>
          <w:tab w:val="left" w:pos="5760"/>
          <w:tab w:val="right" w:pos="9029"/>
        </w:tabs>
        <w:spacing w:after="0" w:line="240" w:lineRule="auto"/>
        <w:ind w:left="1985"/>
        <w:jc w:val="both"/>
        <w:rPr>
          <w:rFonts w:ascii="Arial" w:hAnsi="Arial" w:cs="Arial"/>
          <w:sz w:val="24"/>
          <w:szCs w:val="24"/>
          <w:highlight w:val="yellow"/>
          <w:lang w:eastAsia="en-GB"/>
        </w:rPr>
      </w:pPr>
    </w:p>
    <w:p w14:paraId="61A3A8DC" w14:textId="5BA7284F" w:rsidR="00CF1A97" w:rsidRPr="00183995" w:rsidRDefault="006040A3" w:rsidP="00971320">
      <w:pPr>
        <w:numPr>
          <w:ilvl w:val="0"/>
          <w:numId w:val="12"/>
        </w:numPr>
        <w:tabs>
          <w:tab w:val="left" w:pos="1985"/>
          <w:tab w:val="left" w:pos="5760"/>
          <w:tab w:val="right" w:pos="9029"/>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taking any other Good Industry Practice measures (including any innovative solutions).</w:t>
      </w:r>
    </w:p>
    <w:p w14:paraId="4853B841" w14:textId="77777777" w:rsidR="00CF1A97" w:rsidRPr="00183995" w:rsidRDefault="00CF1A97" w:rsidP="6FE4E3E9">
      <w:pPr>
        <w:tabs>
          <w:tab w:val="left" w:pos="851"/>
          <w:tab w:val="left" w:pos="1152"/>
          <w:tab w:val="left" w:pos="1728"/>
          <w:tab w:val="left" w:pos="5760"/>
          <w:tab w:val="right" w:pos="9029"/>
        </w:tabs>
        <w:spacing w:after="0" w:line="240" w:lineRule="auto"/>
        <w:ind w:left="1080"/>
        <w:jc w:val="both"/>
        <w:rPr>
          <w:rFonts w:ascii="Arial" w:hAnsi="Arial" w:cs="Arial"/>
          <w:sz w:val="24"/>
          <w:szCs w:val="24"/>
          <w:highlight w:val="yellow"/>
          <w:lang w:eastAsia="en-GB"/>
        </w:rPr>
      </w:pPr>
    </w:p>
    <w:p w14:paraId="71BADA6B" w14:textId="7D53BDA2" w:rsidR="00CF1A97"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hAnsi="Arial" w:cs="Arial"/>
          <w:sz w:val="24"/>
          <w:szCs w:val="24"/>
          <w:highlight w:val="yellow"/>
          <w:lang w:eastAsia="en-GB"/>
        </w:rPr>
      </w:pPr>
      <w:r w:rsidRPr="00183995">
        <w:rPr>
          <w:rFonts w:ascii="Arial" w:hAnsi="Arial" w:cs="Arial"/>
          <w:sz w:val="24"/>
          <w:szCs w:val="24"/>
          <w:highlight w:val="yellow"/>
          <w:lang w:eastAsia="en-GB"/>
        </w:rPr>
        <w:t xml:space="preserve">The Parties will enable </w:t>
      </w:r>
      <w:r w:rsidR="1E8E1E24" w:rsidRPr="00183995">
        <w:rPr>
          <w:rFonts w:ascii="Arial" w:hAnsi="Arial" w:cs="Arial"/>
          <w:sz w:val="24"/>
          <w:szCs w:val="24"/>
          <w:highlight w:val="yellow"/>
          <w:lang w:eastAsia="en-GB"/>
        </w:rPr>
        <w:t>[</w:t>
      </w:r>
      <w:r w:rsidR="00076567" w:rsidRPr="00183995">
        <w:rPr>
          <w:rFonts w:ascii="Arial" w:hAnsi="Arial" w:cs="Arial"/>
          <w:sz w:val="24"/>
          <w:szCs w:val="24"/>
          <w:highlight w:val="yellow"/>
          <w:lang w:eastAsia="en-GB"/>
        </w:rPr>
        <w:t>Lead</w:t>
      </w:r>
      <w:r w:rsidR="1E8E1E24" w:rsidRPr="00183995">
        <w:rPr>
          <w:rFonts w:ascii="Arial" w:hAnsi="Arial" w:cs="Arial"/>
          <w:sz w:val="24"/>
          <w:szCs w:val="24"/>
          <w:highlight w:val="yellow"/>
          <w:lang w:eastAsia="en-GB"/>
        </w:rPr>
        <w:t xml:space="preserve">] </w:t>
      </w:r>
      <w:r w:rsidRPr="00183995">
        <w:rPr>
          <w:rFonts w:ascii="Arial" w:hAnsi="Arial" w:cs="Arial"/>
          <w:sz w:val="24"/>
          <w:szCs w:val="24"/>
          <w:highlight w:val="yellow"/>
          <w:lang w:eastAsia="en-GB"/>
        </w:rPr>
        <w:t xml:space="preserve">to comply with the requirements of Condition 34.2 of the Main Contract to notify the Funder immediately of any investigation of or proceedings against any individuals involved in the Study relating to Serious Misconduct where the Parties have knowledge of such investigation or proceedings, and shall cooperate fully and promptly with any requests of the person or body conducting such investigation or proceedings, including allowing access to </w:t>
      </w:r>
      <w:r w:rsidR="33AD556F" w:rsidRPr="00183995">
        <w:rPr>
          <w:rFonts w:ascii="Arial" w:hAnsi="Arial" w:cs="Arial"/>
          <w:sz w:val="24"/>
          <w:szCs w:val="24"/>
          <w:highlight w:val="yellow"/>
          <w:lang w:eastAsia="en-GB"/>
        </w:rPr>
        <w:t xml:space="preserve">necessary </w:t>
      </w:r>
      <w:r w:rsidRPr="00183995">
        <w:rPr>
          <w:rFonts w:ascii="Arial" w:hAnsi="Arial" w:cs="Arial"/>
          <w:sz w:val="24"/>
          <w:szCs w:val="24"/>
          <w:highlight w:val="yellow"/>
          <w:lang w:eastAsia="en-GB"/>
        </w:rPr>
        <w:t>documents or data required, attending any meetings and providing any information requested:</w:t>
      </w:r>
    </w:p>
    <w:p w14:paraId="50125231" w14:textId="77777777" w:rsidR="00CF1A97" w:rsidRPr="00183995" w:rsidRDefault="00CF1A97" w:rsidP="6FE4E3E9">
      <w:pPr>
        <w:tabs>
          <w:tab w:val="left" w:pos="851"/>
          <w:tab w:val="left" w:pos="1701"/>
          <w:tab w:val="left" w:pos="1728"/>
          <w:tab w:val="left" w:pos="1985"/>
          <w:tab w:val="right" w:pos="9029"/>
        </w:tabs>
        <w:spacing w:after="0" w:line="240" w:lineRule="auto"/>
        <w:ind w:left="1985"/>
        <w:jc w:val="both"/>
        <w:rPr>
          <w:rFonts w:ascii="Arial" w:hAnsi="Arial" w:cs="Arial"/>
          <w:sz w:val="24"/>
          <w:szCs w:val="24"/>
          <w:highlight w:val="yellow"/>
          <w:lang w:eastAsia="en-GB"/>
        </w:rPr>
      </w:pPr>
    </w:p>
    <w:p w14:paraId="1659E37B" w14:textId="36C226DF" w:rsidR="00CF1A97" w:rsidRPr="00183995" w:rsidRDefault="002F37CC"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hAnsi="Arial" w:cs="Arial"/>
          <w:sz w:val="24"/>
          <w:szCs w:val="24"/>
          <w:highlight w:val="yellow"/>
          <w:lang w:eastAsia="en-GB"/>
        </w:rPr>
      </w:pPr>
      <w:r w:rsidRPr="00183995">
        <w:rPr>
          <w:rFonts w:ascii="Arial" w:hAnsi="Arial" w:cs="Arial"/>
          <w:sz w:val="24"/>
          <w:szCs w:val="24"/>
          <w:highlight w:val="yellow"/>
          <w:lang w:eastAsia="en-GB"/>
        </w:rPr>
        <w:t>Each Party</w:t>
      </w:r>
      <w:r w:rsidR="006040A3" w:rsidRPr="00183995">
        <w:rPr>
          <w:rFonts w:ascii="Arial" w:hAnsi="Arial" w:cs="Arial"/>
          <w:sz w:val="24"/>
          <w:szCs w:val="24"/>
          <w:highlight w:val="yellow"/>
          <w:lang w:eastAsia="en-GB"/>
        </w:rPr>
        <w:t xml:space="preserve"> </w:t>
      </w:r>
      <w:r w:rsidR="6870FD49" w:rsidRPr="00183995">
        <w:rPr>
          <w:rFonts w:ascii="Arial" w:hAnsi="Arial" w:cs="Arial"/>
          <w:sz w:val="24"/>
          <w:szCs w:val="24"/>
          <w:highlight w:val="yellow"/>
          <w:lang w:eastAsia="en-GB"/>
        </w:rPr>
        <w:t xml:space="preserve">shall, and shall use reasonable efforts to ensure that each Party, sub-contractor or any other person involved in the performance of any activities under this Agreement shall comply with all </w:t>
      </w:r>
      <w:r w:rsidRPr="00183995">
        <w:rPr>
          <w:rFonts w:ascii="Arial" w:hAnsi="Arial" w:cs="Arial"/>
          <w:sz w:val="24"/>
          <w:szCs w:val="24"/>
          <w:highlight w:val="yellow"/>
          <w:lang w:eastAsia="en-GB"/>
        </w:rPr>
        <w:t xml:space="preserve">applicable laws </w:t>
      </w:r>
      <w:r w:rsidR="6870FD49" w:rsidRPr="00183995">
        <w:rPr>
          <w:rFonts w:ascii="Arial" w:hAnsi="Arial" w:cs="Arial"/>
          <w:sz w:val="24"/>
          <w:szCs w:val="24"/>
          <w:highlight w:val="yellow"/>
          <w:lang w:eastAsia="en-GB"/>
        </w:rPr>
        <w:t>relating to safeguarding and the protection of children and vulnerable adults including but not limited to the vetting of personnel working closely with children and vulnerable adults in accordance with the UK Safeguarding Vulnerable Groups Act 2006 (as amended).</w:t>
      </w:r>
    </w:p>
    <w:p w14:paraId="5A25747A" w14:textId="77777777" w:rsidR="00CF1A97" w:rsidRPr="00183995" w:rsidRDefault="00CF1A97" w:rsidP="6FE4E3E9">
      <w:pPr>
        <w:tabs>
          <w:tab w:val="left" w:pos="851"/>
          <w:tab w:val="left" w:pos="1701"/>
          <w:tab w:val="left" w:pos="1728"/>
          <w:tab w:val="left" w:pos="5760"/>
          <w:tab w:val="right" w:pos="9029"/>
        </w:tabs>
        <w:spacing w:after="0" w:line="240" w:lineRule="auto"/>
        <w:ind w:left="1701"/>
        <w:jc w:val="both"/>
        <w:rPr>
          <w:rFonts w:ascii="Arial" w:hAnsi="Arial" w:cs="Arial"/>
          <w:sz w:val="24"/>
          <w:szCs w:val="24"/>
          <w:highlight w:val="yellow"/>
          <w:lang w:eastAsia="en-GB"/>
        </w:rPr>
      </w:pPr>
    </w:p>
    <w:p w14:paraId="6EA9F255" w14:textId="77777777" w:rsidR="00CF1A97" w:rsidRPr="00183995" w:rsidRDefault="006040A3" w:rsidP="002C77F8">
      <w:pPr>
        <w:numPr>
          <w:ilvl w:val="2"/>
          <w:numId w:val="20"/>
        </w:numPr>
        <w:tabs>
          <w:tab w:val="left" w:pos="851"/>
          <w:tab w:val="left" w:pos="1701"/>
          <w:tab w:val="left" w:pos="1728"/>
          <w:tab w:val="left" w:pos="5760"/>
          <w:tab w:val="right" w:pos="9029"/>
        </w:tabs>
        <w:spacing w:after="0" w:line="240" w:lineRule="auto"/>
        <w:ind w:left="1701" w:hanging="850"/>
        <w:jc w:val="both"/>
        <w:rPr>
          <w:rFonts w:ascii="Arial" w:hAnsi="Arial" w:cs="Arial"/>
          <w:sz w:val="24"/>
          <w:szCs w:val="24"/>
          <w:highlight w:val="yellow"/>
          <w:lang w:eastAsia="en-GB"/>
        </w:rPr>
      </w:pPr>
      <w:proofErr w:type="gramStart"/>
      <w:r w:rsidRPr="00183995">
        <w:rPr>
          <w:rFonts w:ascii="Arial" w:hAnsi="Arial" w:cs="Arial"/>
          <w:sz w:val="24"/>
          <w:szCs w:val="24"/>
          <w:highlight w:val="yellow"/>
          <w:lang w:eastAsia="en-GB"/>
        </w:rPr>
        <w:t>In the event that</w:t>
      </w:r>
      <w:proofErr w:type="gramEnd"/>
      <w:r w:rsidRPr="00183995">
        <w:rPr>
          <w:rFonts w:ascii="Arial" w:hAnsi="Arial" w:cs="Arial"/>
          <w:sz w:val="24"/>
          <w:szCs w:val="24"/>
          <w:highlight w:val="yellow"/>
          <w:lang w:eastAsia="en-GB"/>
        </w:rPr>
        <w:t xml:space="preserve"> the Parties fail to comply with any of this clause 12.14, the Funder reserves the right to:</w:t>
      </w:r>
    </w:p>
    <w:p w14:paraId="09B8D95D" w14:textId="77777777" w:rsidR="00CF1A97" w:rsidRPr="00183995" w:rsidRDefault="00CF1A97" w:rsidP="6FE4E3E9">
      <w:pPr>
        <w:tabs>
          <w:tab w:val="left" w:pos="1985"/>
        </w:tabs>
        <w:spacing w:after="0" w:line="240" w:lineRule="auto"/>
        <w:ind w:left="1985"/>
        <w:jc w:val="both"/>
        <w:rPr>
          <w:rFonts w:ascii="Arial" w:hAnsi="Arial" w:cs="Arial"/>
          <w:sz w:val="24"/>
          <w:szCs w:val="24"/>
          <w:highlight w:val="yellow"/>
          <w:lang w:eastAsia="en-GB"/>
        </w:rPr>
      </w:pPr>
    </w:p>
    <w:p w14:paraId="2597DD5B" w14:textId="77777777" w:rsidR="00CF1A97" w:rsidRPr="00183995" w:rsidRDefault="006040A3" w:rsidP="00971320">
      <w:pPr>
        <w:numPr>
          <w:ilvl w:val="0"/>
          <w:numId w:val="13"/>
        </w:numPr>
        <w:tabs>
          <w:tab w:val="left" w:pos="1985"/>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deem this to be a material breach and terminate this Agreement in accordance with clause 11 herein; and/</w:t>
      </w:r>
      <w:proofErr w:type="gramStart"/>
      <w:r w:rsidRPr="00183995">
        <w:rPr>
          <w:rFonts w:ascii="Arial" w:hAnsi="Arial" w:cs="Arial"/>
          <w:sz w:val="24"/>
          <w:szCs w:val="24"/>
          <w:highlight w:val="yellow"/>
          <w:lang w:eastAsia="en-GB"/>
        </w:rPr>
        <w:t>or;</w:t>
      </w:r>
      <w:proofErr w:type="gramEnd"/>
    </w:p>
    <w:p w14:paraId="78BEFD2A" w14:textId="77777777" w:rsidR="00CF1A97" w:rsidRPr="00183995" w:rsidRDefault="00CF1A97" w:rsidP="6FE4E3E9">
      <w:pPr>
        <w:tabs>
          <w:tab w:val="left" w:pos="1985"/>
        </w:tabs>
        <w:spacing w:after="0" w:line="240" w:lineRule="auto"/>
        <w:ind w:left="1985"/>
        <w:jc w:val="both"/>
        <w:rPr>
          <w:rFonts w:ascii="Arial" w:hAnsi="Arial" w:cs="Arial"/>
          <w:sz w:val="24"/>
          <w:szCs w:val="24"/>
          <w:highlight w:val="yellow"/>
          <w:lang w:eastAsia="en-GB"/>
        </w:rPr>
      </w:pPr>
    </w:p>
    <w:p w14:paraId="1948AAE2" w14:textId="77777777" w:rsidR="00CF1A97" w:rsidRPr="00183995" w:rsidRDefault="006040A3" w:rsidP="00971320">
      <w:pPr>
        <w:numPr>
          <w:ilvl w:val="0"/>
          <w:numId w:val="13"/>
        </w:numPr>
        <w:tabs>
          <w:tab w:val="left" w:pos="1985"/>
        </w:tabs>
        <w:spacing w:after="0" w:line="240" w:lineRule="auto"/>
        <w:ind w:left="1985" w:hanging="284"/>
        <w:jc w:val="both"/>
        <w:rPr>
          <w:rFonts w:ascii="Arial" w:hAnsi="Arial" w:cs="Arial"/>
          <w:sz w:val="24"/>
          <w:szCs w:val="24"/>
          <w:highlight w:val="yellow"/>
          <w:lang w:eastAsia="en-GB"/>
        </w:rPr>
      </w:pPr>
      <w:r w:rsidRPr="00183995">
        <w:rPr>
          <w:rFonts w:ascii="Arial" w:hAnsi="Arial" w:cs="Arial"/>
          <w:sz w:val="24"/>
          <w:szCs w:val="24"/>
          <w:highlight w:val="yellow"/>
          <w:lang w:eastAsia="en-GB"/>
        </w:rPr>
        <w:t>suspend or reduce its payment of amounts due under the payment schedule in Schedule 3 this Agreement; and/or require repayment of all or part of the funding provided under this Agreement; and/or</w:t>
      </w:r>
    </w:p>
    <w:p w14:paraId="27A76422" w14:textId="77777777" w:rsidR="00CF1A97" w:rsidRPr="00183995" w:rsidRDefault="00CF1A97" w:rsidP="6FE4E3E9">
      <w:pPr>
        <w:tabs>
          <w:tab w:val="left" w:pos="1985"/>
        </w:tabs>
        <w:spacing w:after="0" w:line="240" w:lineRule="auto"/>
        <w:ind w:left="1985"/>
        <w:jc w:val="both"/>
        <w:rPr>
          <w:rFonts w:ascii="Arial" w:hAnsi="Arial" w:cs="Arial"/>
          <w:sz w:val="24"/>
          <w:szCs w:val="24"/>
          <w:highlight w:val="yellow"/>
          <w:lang w:eastAsia="en-GB"/>
        </w:rPr>
      </w:pPr>
    </w:p>
    <w:p w14:paraId="5C8B3A3D" w14:textId="0A8DFC93" w:rsidR="00CF1A97" w:rsidRPr="00183995" w:rsidRDefault="006040A3" w:rsidP="00971320">
      <w:pPr>
        <w:numPr>
          <w:ilvl w:val="0"/>
          <w:numId w:val="13"/>
        </w:numPr>
        <w:tabs>
          <w:tab w:val="left" w:pos="1985"/>
        </w:tabs>
        <w:spacing w:after="0" w:line="240" w:lineRule="auto"/>
        <w:ind w:left="1985" w:hanging="284"/>
        <w:jc w:val="both"/>
        <w:rPr>
          <w:rFonts w:ascii="Arial" w:hAnsi="Arial" w:cs="Arial"/>
          <w:sz w:val="24"/>
          <w:szCs w:val="24"/>
          <w:lang w:eastAsia="en-GB"/>
        </w:rPr>
      </w:pPr>
      <w:r w:rsidRPr="00183995">
        <w:rPr>
          <w:rFonts w:ascii="Arial" w:hAnsi="Arial" w:cs="Arial"/>
          <w:sz w:val="24"/>
          <w:szCs w:val="24"/>
          <w:highlight w:val="yellow"/>
          <w:lang w:eastAsia="en-GB"/>
        </w:rPr>
        <w:t>take a breach of this clause 12.14 by the Parties into account when considering future applications for funding from any Party.</w:t>
      </w:r>
      <w:r w:rsidR="12131B21" w:rsidRPr="00183995">
        <w:rPr>
          <w:rFonts w:ascii="Arial" w:hAnsi="Arial" w:cs="Arial"/>
          <w:sz w:val="24"/>
          <w:szCs w:val="24"/>
          <w:lang w:eastAsia="en-GB"/>
        </w:rPr>
        <w:t>]</w:t>
      </w:r>
    </w:p>
    <w:p w14:paraId="2CB585F5" w14:textId="77777777" w:rsidR="009C3BE5" w:rsidRPr="00183995" w:rsidRDefault="009C3BE5" w:rsidP="009C3BE5">
      <w:pPr>
        <w:pStyle w:val="ListParagraph"/>
        <w:rPr>
          <w:rFonts w:ascii="Arial" w:hAnsi="Arial" w:cs="Arial"/>
          <w:sz w:val="24"/>
          <w:szCs w:val="24"/>
          <w:lang w:eastAsia="en-GB"/>
        </w:rPr>
      </w:pPr>
    </w:p>
    <w:p w14:paraId="083D3316" w14:textId="228D03BB" w:rsidR="009C3BE5" w:rsidRPr="00183995" w:rsidRDefault="006040A3" w:rsidP="00551C82">
      <w:pPr>
        <w:pStyle w:val="ListParagraph"/>
        <w:numPr>
          <w:ilvl w:val="1"/>
          <w:numId w:val="20"/>
        </w:numPr>
        <w:ind w:left="851" w:hanging="851"/>
        <w:rPr>
          <w:rFonts w:ascii="Arial" w:eastAsia="Times New Roman" w:hAnsi="Arial" w:cs="Arial"/>
          <w:kern w:val="32"/>
          <w:sz w:val="24"/>
          <w:szCs w:val="24"/>
          <w:highlight w:val="yellow"/>
        </w:rPr>
      </w:pPr>
      <w:r w:rsidRPr="00183995">
        <w:rPr>
          <w:rFonts w:ascii="Arial" w:eastAsia="Times New Roman" w:hAnsi="Arial" w:cs="Arial"/>
          <w:b/>
          <w:bCs/>
          <w:sz w:val="24"/>
          <w:szCs w:val="24"/>
          <w:highlight w:val="yellow"/>
        </w:rPr>
        <w:t xml:space="preserve">Academic freedom: </w:t>
      </w:r>
      <w:r w:rsidRPr="00183995">
        <w:rPr>
          <w:rFonts w:ascii="Arial" w:eastAsia="Times New Roman" w:hAnsi="Arial" w:cs="Arial"/>
          <w:kern w:val="32"/>
          <w:sz w:val="24"/>
          <w:szCs w:val="24"/>
          <w:highlight w:val="yellow"/>
        </w:rPr>
        <w:t>In adherence to English law and established UK academic practice, the Parties acknowledges and accepts commitment to upholding academic freedom and free speech, free from undue influence.</w:t>
      </w:r>
      <w:r w:rsidR="00183995">
        <w:rPr>
          <w:rFonts w:ascii="Arial" w:eastAsia="Times New Roman" w:hAnsi="Arial" w:cs="Arial"/>
          <w:kern w:val="32"/>
          <w:sz w:val="24"/>
          <w:szCs w:val="24"/>
          <w:highlight w:val="yellow"/>
        </w:rPr>
        <w:t>]</w:t>
      </w:r>
    </w:p>
    <w:p w14:paraId="663BDF72" w14:textId="55DCF47F" w:rsidR="005B3D44" w:rsidRPr="00183995" w:rsidRDefault="006040A3" w:rsidP="002C77F8">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
          <w:bCs/>
          <w:caps/>
          <w:kern w:val="32"/>
          <w:sz w:val="24"/>
          <w:szCs w:val="24"/>
        </w:rPr>
      </w:pPr>
      <w:r w:rsidRPr="00183995">
        <w:rPr>
          <w:rFonts w:ascii="Arial" w:eastAsia="Times New Roman" w:hAnsi="Arial" w:cs="Arial"/>
          <w:b/>
          <w:sz w:val="24"/>
          <w:szCs w:val="24"/>
        </w:rPr>
        <w:t xml:space="preserve">Counterparts: </w:t>
      </w:r>
      <w:r w:rsidRPr="00183995">
        <w:rPr>
          <w:rFonts w:ascii="Arial" w:eastAsia="Times New Roman" w:hAnsi="Arial" w:cs="Arial"/>
          <w:sz w:val="24"/>
          <w:szCs w:val="24"/>
        </w:rPr>
        <w:t>This Agreement may be signed, including by exchange of document; or in portable document format (pdf) sent by email, in any number of counterparts, each of which will constitute an original of this Agreement, and all counterparts will together constitute the same agreement.  No counterpart will be effective until each Party has executed at least one counterpart.</w:t>
      </w:r>
    </w:p>
    <w:p w14:paraId="67B7A70C" w14:textId="77777777" w:rsidR="005811D5" w:rsidRPr="00183995" w:rsidRDefault="005811D5" w:rsidP="005811D5">
      <w:pPr>
        <w:tabs>
          <w:tab w:val="left" w:pos="851"/>
          <w:tab w:val="left" w:pos="1152"/>
          <w:tab w:val="left" w:pos="1728"/>
          <w:tab w:val="left" w:pos="5760"/>
          <w:tab w:val="right" w:pos="9029"/>
        </w:tabs>
        <w:spacing w:after="0" w:line="240" w:lineRule="auto"/>
        <w:ind w:left="851"/>
        <w:jc w:val="both"/>
        <w:rPr>
          <w:rFonts w:ascii="Arial" w:eastAsia="Times New Roman" w:hAnsi="Arial" w:cs="Arial"/>
          <w:sz w:val="24"/>
          <w:szCs w:val="24"/>
        </w:rPr>
      </w:pPr>
    </w:p>
    <w:p w14:paraId="7B376032" w14:textId="77777777" w:rsidR="000C70AE" w:rsidRPr="00183995" w:rsidRDefault="006040A3" w:rsidP="00551C82">
      <w:pPr>
        <w:numPr>
          <w:ilvl w:val="1"/>
          <w:numId w:val="20"/>
        </w:numPr>
        <w:tabs>
          <w:tab w:val="left" w:pos="851"/>
          <w:tab w:val="left" w:pos="1152"/>
          <w:tab w:val="left" w:pos="1728"/>
          <w:tab w:val="left" w:pos="5760"/>
          <w:tab w:val="right" w:pos="9029"/>
        </w:tabs>
        <w:spacing w:after="0" w:line="240" w:lineRule="auto"/>
        <w:ind w:left="851" w:hanging="851"/>
        <w:jc w:val="both"/>
        <w:rPr>
          <w:rFonts w:ascii="Arial" w:eastAsia="Times New Roman" w:hAnsi="Arial" w:cs="Arial"/>
          <w:bCs/>
          <w:sz w:val="24"/>
          <w:szCs w:val="24"/>
        </w:rPr>
      </w:pPr>
      <w:r w:rsidRPr="00183995">
        <w:rPr>
          <w:rFonts w:ascii="Arial" w:eastAsia="Times New Roman" w:hAnsi="Arial" w:cs="Arial"/>
          <w:b/>
          <w:sz w:val="24"/>
          <w:szCs w:val="24"/>
        </w:rPr>
        <w:t xml:space="preserve">Survival of clauses: </w:t>
      </w:r>
      <w:r w:rsidRPr="00183995">
        <w:rPr>
          <w:rFonts w:ascii="Arial" w:eastAsia="Times New Roman" w:hAnsi="Arial" w:cs="Arial"/>
          <w:bCs/>
          <w:sz w:val="24"/>
          <w:szCs w:val="24"/>
        </w:rPr>
        <w:t xml:space="preserve">Termination by notice of this Agreement by whatever means shall not affect the provisions or clauses </w:t>
      </w:r>
      <w:r w:rsidR="00E44DE3" w:rsidRPr="00183995">
        <w:rPr>
          <w:rFonts w:ascii="Arial" w:eastAsia="Times New Roman" w:hAnsi="Arial" w:cs="Arial"/>
          <w:bCs/>
          <w:sz w:val="24"/>
          <w:szCs w:val="24"/>
        </w:rPr>
        <w:t xml:space="preserve">1, </w:t>
      </w:r>
      <w:r w:rsidR="00A45AF6" w:rsidRPr="00183995">
        <w:rPr>
          <w:rFonts w:ascii="Arial" w:eastAsia="Times New Roman" w:hAnsi="Arial" w:cs="Arial"/>
          <w:bCs/>
          <w:sz w:val="24"/>
          <w:szCs w:val="24"/>
        </w:rPr>
        <w:t xml:space="preserve">3, </w:t>
      </w:r>
      <w:r w:rsidR="00E44DE3" w:rsidRPr="00183995">
        <w:rPr>
          <w:rFonts w:ascii="Arial" w:eastAsia="Times New Roman" w:hAnsi="Arial" w:cs="Arial"/>
          <w:bCs/>
          <w:sz w:val="24"/>
          <w:szCs w:val="24"/>
        </w:rPr>
        <w:t>4,</w:t>
      </w:r>
      <w:r w:rsidR="0087697D" w:rsidRPr="00183995">
        <w:rPr>
          <w:rFonts w:ascii="Arial" w:eastAsia="Times New Roman" w:hAnsi="Arial" w:cs="Arial"/>
          <w:bCs/>
          <w:sz w:val="24"/>
          <w:szCs w:val="24"/>
        </w:rPr>
        <w:t xml:space="preserve"> </w:t>
      </w:r>
      <w:r w:rsidR="009962AA" w:rsidRPr="00183995">
        <w:rPr>
          <w:rFonts w:ascii="Arial" w:eastAsia="Times New Roman" w:hAnsi="Arial" w:cs="Arial"/>
          <w:bCs/>
          <w:sz w:val="24"/>
          <w:szCs w:val="24"/>
        </w:rPr>
        <w:t>5, 6,</w:t>
      </w:r>
      <w:r w:rsidR="00B479B6" w:rsidRPr="00183995">
        <w:rPr>
          <w:rFonts w:ascii="Arial" w:eastAsia="Times New Roman" w:hAnsi="Arial" w:cs="Arial"/>
          <w:bCs/>
          <w:sz w:val="24"/>
          <w:szCs w:val="24"/>
        </w:rPr>
        <w:t xml:space="preserve"> 7,</w:t>
      </w:r>
      <w:r w:rsidR="009962AA" w:rsidRPr="00183995">
        <w:rPr>
          <w:rFonts w:ascii="Arial" w:eastAsia="Times New Roman" w:hAnsi="Arial" w:cs="Arial"/>
          <w:bCs/>
          <w:sz w:val="24"/>
          <w:szCs w:val="24"/>
        </w:rPr>
        <w:t xml:space="preserve"> </w:t>
      </w:r>
      <w:r w:rsidR="00E31C19" w:rsidRPr="00183995">
        <w:rPr>
          <w:rFonts w:ascii="Arial" w:eastAsia="Times New Roman" w:hAnsi="Arial" w:cs="Arial"/>
          <w:bCs/>
          <w:sz w:val="24"/>
          <w:szCs w:val="24"/>
        </w:rPr>
        <w:t>8,</w:t>
      </w:r>
      <w:r w:rsidR="009962AA" w:rsidRPr="00183995">
        <w:rPr>
          <w:rFonts w:ascii="Arial" w:eastAsia="Times New Roman" w:hAnsi="Arial" w:cs="Arial"/>
          <w:bCs/>
          <w:sz w:val="24"/>
          <w:szCs w:val="24"/>
        </w:rPr>
        <w:t xml:space="preserve"> 9</w:t>
      </w:r>
      <w:r w:rsidR="00E31C19" w:rsidRPr="00183995">
        <w:rPr>
          <w:rFonts w:ascii="Arial" w:eastAsia="Times New Roman" w:hAnsi="Arial" w:cs="Arial"/>
          <w:bCs/>
          <w:sz w:val="24"/>
          <w:szCs w:val="24"/>
        </w:rPr>
        <w:t>, 11</w:t>
      </w:r>
      <w:r w:rsidRPr="00183995">
        <w:rPr>
          <w:rFonts w:ascii="Arial" w:eastAsia="Times New Roman" w:hAnsi="Arial" w:cs="Arial"/>
          <w:bCs/>
          <w:sz w:val="24"/>
          <w:szCs w:val="24"/>
        </w:rPr>
        <w:t xml:space="preserve"> and this clause </w:t>
      </w:r>
      <w:r w:rsidR="009962AA" w:rsidRPr="00183995">
        <w:rPr>
          <w:rFonts w:ascii="Arial" w:eastAsia="Times New Roman" w:hAnsi="Arial" w:cs="Arial"/>
          <w:bCs/>
          <w:sz w:val="24"/>
          <w:szCs w:val="24"/>
        </w:rPr>
        <w:t>12</w:t>
      </w:r>
      <w:r w:rsidRPr="00183995">
        <w:rPr>
          <w:rFonts w:ascii="Arial" w:eastAsia="Times New Roman" w:hAnsi="Arial" w:cs="Arial"/>
          <w:bCs/>
          <w:sz w:val="24"/>
          <w:szCs w:val="24"/>
        </w:rPr>
        <w:t xml:space="preserve"> hereof.</w:t>
      </w:r>
      <w:bookmarkStart w:id="8" w:name="_Toc153378840"/>
      <w:bookmarkStart w:id="9" w:name="_Toc165304609"/>
      <w:bookmarkStart w:id="10" w:name="_Toc186024779"/>
    </w:p>
    <w:p w14:paraId="71887C79" w14:textId="77777777" w:rsidR="00E44DE3" w:rsidRPr="00183995" w:rsidRDefault="00E44DE3" w:rsidP="00797F22">
      <w:pPr>
        <w:keepNext/>
        <w:spacing w:after="0" w:line="240" w:lineRule="auto"/>
        <w:outlineLvl w:val="0"/>
        <w:rPr>
          <w:rFonts w:ascii="Arial" w:eastAsia="SimSun" w:hAnsi="Arial" w:cs="Arial"/>
          <w:b/>
          <w:bCs/>
          <w:iCs/>
          <w:spacing w:val="-3"/>
          <w:sz w:val="24"/>
          <w:szCs w:val="24"/>
          <w:lang w:val="en-US" w:eastAsia="de-DE"/>
        </w:rPr>
      </w:pPr>
    </w:p>
    <w:p w14:paraId="06426176" w14:textId="33C89A0C" w:rsidR="009C3BE5" w:rsidRPr="00183995" w:rsidRDefault="006040A3" w:rsidP="009C3BE5">
      <w:pPr>
        <w:spacing w:after="0" w:line="240" w:lineRule="auto"/>
        <w:ind w:left="567" w:hanging="567"/>
        <w:jc w:val="center"/>
        <w:outlineLvl w:val="1"/>
        <w:rPr>
          <w:rFonts w:ascii="Arial" w:eastAsia="SimSun" w:hAnsi="Arial" w:cs="Arial"/>
          <w:b/>
          <w:sz w:val="24"/>
          <w:szCs w:val="24"/>
          <w:lang w:val="en-US" w:eastAsia="de-DE"/>
        </w:rPr>
      </w:pPr>
      <w:r w:rsidRPr="00183995">
        <w:rPr>
          <w:rFonts w:ascii="Arial" w:eastAsia="SimSun" w:hAnsi="Arial" w:cs="Arial"/>
          <w:b/>
          <w:sz w:val="24"/>
          <w:szCs w:val="24"/>
          <w:lang w:eastAsia="de-DE"/>
        </w:rPr>
        <w:t xml:space="preserve">[Signatures </w:t>
      </w:r>
      <w:r w:rsidR="009C3BE5" w:rsidRPr="00183995">
        <w:rPr>
          <w:rFonts w:ascii="Arial" w:eastAsia="SimSun" w:hAnsi="Arial" w:cs="Arial"/>
          <w:b/>
          <w:sz w:val="24"/>
          <w:szCs w:val="24"/>
          <w:lang w:eastAsia="de-DE"/>
        </w:rPr>
        <w:t>Follow</w:t>
      </w:r>
      <w:r w:rsidRPr="00183995">
        <w:rPr>
          <w:rFonts w:ascii="Arial" w:eastAsia="SimSun" w:hAnsi="Arial" w:cs="Arial"/>
          <w:b/>
          <w:sz w:val="24"/>
          <w:szCs w:val="24"/>
          <w:lang w:eastAsia="de-DE"/>
        </w:rPr>
        <w:t>]</w:t>
      </w:r>
    </w:p>
    <w:p w14:paraId="70671366" w14:textId="77777777" w:rsidR="009C3BE5" w:rsidRPr="00183995" w:rsidRDefault="009C3BE5" w:rsidP="009C3BE5">
      <w:pPr>
        <w:spacing w:after="0" w:line="240" w:lineRule="auto"/>
        <w:ind w:left="567" w:hanging="567"/>
        <w:jc w:val="center"/>
        <w:outlineLvl w:val="1"/>
        <w:rPr>
          <w:rFonts w:ascii="Arial" w:eastAsia="SimSun" w:hAnsi="Arial" w:cs="Arial"/>
          <w:b/>
          <w:sz w:val="24"/>
          <w:szCs w:val="24"/>
          <w:lang w:val="en-US" w:eastAsia="de-DE"/>
        </w:rPr>
      </w:pPr>
    </w:p>
    <w:p w14:paraId="5C98B56A" w14:textId="77777777" w:rsidR="009C3BE5" w:rsidRPr="00183995" w:rsidRDefault="009C3BE5" w:rsidP="009C3BE5">
      <w:pPr>
        <w:spacing w:after="0" w:line="240" w:lineRule="auto"/>
        <w:ind w:left="567" w:hanging="567"/>
        <w:jc w:val="center"/>
        <w:outlineLvl w:val="1"/>
        <w:rPr>
          <w:rFonts w:ascii="Arial" w:eastAsia="SimSun" w:hAnsi="Arial" w:cs="Arial"/>
          <w:b/>
          <w:sz w:val="24"/>
          <w:szCs w:val="24"/>
          <w:lang w:val="en-US" w:eastAsia="de-DE"/>
        </w:rPr>
      </w:pPr>
    </w:p>
    <w:p w14:paraId="52293E04" w14:textId="114D4690" w:rsidR="000C70AE" w:rsidRPr="00183995" w:rsidRDefault="006040A3" w:rsidP="00551C82">
      <w:pPr>
        <w:spacing w:after="0" w:line="240" w:lineRule="auto"/>
        <w:ind w:left="567" w:hanging="567"/>
        <w:outlineLvl w:val="1"/>
        <w:rPr>
          <w:rFonts w:ascii="Arial" w:eastAsia="SimSun" w:hAnsi="Arial" w:cs="Arial"/>
          <w:b/>
          <w:sz w:val="24"/>
          <w:szCs w:val="24"/>
          <w:lang w:val="en-US" w:eastAsia="de-DE"/>
        </w:rPr>
      </w:pPr>
      <w:r w:rsidRPr="00183995">
        <w:rPr>
          <w:rFonts w:ascii="Arial" w:eastAsia="SimSun" w:hAnsi="Arial" w:cs="Arial"/>
          <w:b/>
          <w:sz w:val="24"/>
          <w:szCs w:val="24"/>
          <w:lang w:val="en-US" w:eastAsia="de-DE"/>
        </w:rPr>
        <w:t>Signatures</w:t>
      </w:r>
      <w:bookmarkEnd w:id="8"/>
      <w:bookmarkEnd w:id="9"/>
      <w:bookmarkEnd w:id="10"/>
    </w:p>
    <w:p w14:paraId="3B7FD67C" w14:textId="77777777" w:rsidR="00CA6DAB" w:rsidRPr="00183995" w:rsidRDefault="00CA6DAB" w:rsidP="009F5D02">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tbl>
      <w:tblPr>
        <w:tblW w:w="0" w:type="auto"/>
        <w:tblLayout w:type="fixed"/>
        <w:tblLook w:val="0000" w:firstRow="0" w:lastRow="0" w:firstColumn="0" w:lastColumn="0" w:noHBand="0" w:noVBand="0"/>
      </w:tblPr>
      <w:tblGrid>
        <w:gridCol w:w="4621"/>
        <w:gridCol w:w="4621"/>
      </w:tblGrid>
      <w:tr w:rsidR="006E5419" w:rsidRPr="00183995" w14:paraId="1FCC283D" w14:textId="77777777" w:rsidTr="1D255302">
        <w:tc>
          <w:tcPr>
            <w:tcW w:w="4621" w:type="dxa"/>
          </w:tcPr>
          <w:p w14:paraId="6C88D559" w14:textId="00F0625D" w:rsidR="00CA6DAB" w:rsidRPr="00183995" w:rsidRDefault="006040A3" w:rsidP="1D255302">
            <w:pPr>
              <w:autoSpaceDE w:val="0"/>
              <w:autoSpaceDN w:val="0"/>
              <w:adjustRightInd w:val="0"/>
              <w:spacing w:after="0" w:line="240" w:lineRule="auto"/>
              <w:ind w:right="142" w:hanging="11"/>
              <w:jc w:val="both"/>
              <w:rPr>
                <w:rFonts w:ascii="Arial" w:eastAsia="SimSun" w:hAnsi="Arial" w:cs="Arial"/>
                <w:b/>
                <w:bCs/>
                <w:color w:val="000000"/>
                <w:spacing w:val="-3"/>
                <w:sz w:val="24"/>
                <w:szCs w:val="24"/>
                <w:lang w:eastAsia="de-DE"/>
              </w:rPr>
            </w:pPr>
            <w:r w:rsidRPr="00183995">
              <w:rPr>
                <w:rFonts w:ascii="Arial" w:eastAsia="SimSun" w:hAnsi="Arial" w:cs="Arial"/>
                <w:b/>
                <w:bCs/>
                <w:color w:val="000000"/>
                <w:spacing w:val="-3"/>
                <w:sz w:val="24"/>
                <w:szCs w:val="24"/>
                <w:lang w:eastAsia="de-DE"/>
              </w:rPr>
              <w:t>SIGNED</w:t>
            </w:r>
            <w:r w:rsidRPr="00183995">
              <w:rPr>
                <w:rFonts w:ascii="Arial" w:eastAsia="SimSun" w:hAnsi="Arial" w:cs="Arial"/>
                <w:color w:val="000000"/>
                <w:spacing w:val="-3"/>
                <w:sz w:val="24"/>
                <w:szCs w:val="24"/>
                <w:lang w:eastAsia="de-DE"/>
              </w:rPr>
              <w:t xml:space="preserve"> for and on behalf of </w:t>
            </w:r>
            <w:r w:rsidR="7886C88E" w:rsidRPr="00183995">
              <w:rPr>
                <w:rFonts w:ascii="Arial" w:eastAsia="SimSun" w:hAnsi="Arial" w:cs="Arial"/>
                <w:b/>
                <w:bCs/>
                <w:color w:val="000000"/>
                <w:spacing w:val="-3"/>
                <w:sz w:val="24"/>
                <w:szCs w:val="24"/>
                <w:lang w:eastAsia="de-DE"/>
              </w:rPr>
              <w:t>XXXXXX</w:t>
            </w:r>
            <w:r w:rsidRPr="00183995">
              <w:rPr>
                <w:rFonts w:ascii="Arial" w:eastAsia="SimSun" w:hAnsi="Arial" w:cs="Arial"/>
                <w:b/>
                <w:bCs/>
                <w:color w:val="000000"/>
                <w:spacing w:val="-3"/>
                <w:sz w:val="24"/>
                <w:szCs w:val="24"/>
                <w:lang w:eastAsia="de-DE"/>
              </w:rPr>
              <w:t>:</w:t>
            </w:r>
          </w:p>
          <w:p w14:paraId="38D6B9B6" w14:textId="77777777" w:rsidR="00CA6DAB" w:rsidRPr="00183995" w:rsidRDefault="00CA6DAB"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380783F0" w14:textId="77777777" w:rsidR="00CA6DAB" w:rsidRPr="00183995" w:rsidRDefault="006040A3"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Name: </w:t>
            </w:r>
          </w:p>
          <w:p w14:paraId="22F860BB" w14:textId="77777777" w:rsidR="00CA6DAB" w:rsidRPr="00183995" w:rsidRDefault="00CA6DAB" w:rsidP="00CA6DAB">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35E73735" w14:textId="77777777" w:rsidR="00CA6DAB" w:rsidRPr="00183995" w:rsidRDefault="006040A3" w:rsidP="00CA6DAB">
            <w:pPr>
              <w:autoSpaceDE w:val="0"/>
              <w:autoSpaceDN w:val="0"/>
              <w:adjustRightInd w:val="0"/>
              <w:spacing w:after="0" w:line="240" w:lineRule="auto"/>
              <w:ind w:right="142" w:hanging="11"/>
              <w:jc w:val="both"/>
              <w:rPr>
                <w:rFonts w:ascii="Arial" w:eastAsia="SimSun" w:hAnsi="Arial" w:cs="Arial"/>
                <w:b/>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Position: </w:t>
            </w:r>
          </w:p>
          <w:p w14:paraId="698536F5" w14:textId="77777777" w:rsidR="00CA6DAB" w:rsidRPr="00183995" w:rsidRDefault="00CA6DAB" w:rsidP="00CA6DAB">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724C5488" w14:textId="77777777" w:rsidR="00CA6DAB" w:rsidRPr="00183995" w:rsidRDefault="006040A3"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Signature:</w:t>
            </w:r>
          </w:p>
          <w:p w14:paraId="15440968" w14:textId="77777777" w:rsidR="000758B0" w:rsidRPr="00183995" w:rsidRDefault="000758B0"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7B549F0D" w14:textId="77777777" w:rsidR="000758B0" w:rsidRPr="00183995" w:rsidRDefault="006040A3"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Date:</w:t>
            </w:r>
          </w:p>
          <w:p w14:paraId="3F6D6C16" w14:textId="33E69E2B" w:rsidR="000758B0" w:rsidRPr="00183995" w:rsidRDefault="000758B0" w:rsidP="00CA6DAB">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c>
          <w:tcPr>
            <w:tcW w:w="4621" w:type="dxa"/>
          </w:tcPr>
          <w:p w14:paraId="7BC1BAF2" w14:textId="77777777" w:rsidR="00CA6DAB" w:rsidRPr="00183995" w:rsidRDefault="00CA6DAB" w:rsidP="00E44DE3">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r>
    </w:tbl>
    <w:p w14:paraId="61C988F9" w14:textId="77777777" w:rsidR="00CA6DAB" w:rsidRPr="00183995" w:rsidRDefault="00CA6DAB" w:rsidP="00323836">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bl>
      <w:tblPr>
        <w:tblW w:w="9242" w:type="dxa"/>
        <w:tblLayout w:type="fixed"/>
        <w:tblLook w:val="0000" w:firstRow="0" w:lastRow="0" w:firstColumn="0" w:lastColumn="0" w:noHBand="0" w:noVBand="0"/>
      </w:tblPr>
      <w:tblGrid>
        <w:gridCol w:w="4621"/>
        <w:gridCol w:w="4621"/>
      </w:tblGrid>
      <w:tr w:rsidR="006E5419" w:rsidRPr="00183995" w14:paraId="32C14613" w14:textId="77777777" w:rsidTr="00183995">
        <w:tc>
          <w:tcPr>
            <w:tcW w:w="4621" w:type="dxa"/>
          </w:tcPr>
          <w:p w14:paraId="7C12F50A" w14:textId="77777777" w:rsidR="00CA6DAB" w:rsidRPr="00183995" w:rsidRDefault="006040A3" w:rsidP="00CA6DAB">
            <w:pPr>
              <w:autoSpaceDE w:val="0"/>
              <w:autoSpaceDN w:val="0"/>
              <w:adjustRightInd w:val="0"/>
              <w:spacing w:after="0" w:line="240" w:lineRule="auto"/>
              <w:ind w:right="142"/>
              <w:jc w:val="both"/>
              <w:rPr>
                <w:rFonts w:ascii="Arial" w:eastAsia="SimSun" w:hAnsi="Arial" w:cs="Arial"/>
                <w:b/>
                <w:bCs/>
                <w:iCs/>
                <w:color w:val="000000"/>
                <w:spacing w:val="-3"/>
                <w:sz w:val="24"/>
                <w:szCs w:val="24"/>
                <w:lang w:eastAsia="de-DE"/>
              </w:rPr>
            </w:pPr>
            <w:r w:rsidRPr="00183995">
              <w:rPr>
                <w:rFonts w:ascii="Arial" w:eastAsia="SimSun" w:hAnsi="Arial" w:cs="Arial"/>
                <w:b/>
                <w:bCs/>
                <w:iCs/>
                <w:color w:val="000000"/>
                <w:spacing w:val="-3"/>
                <w:sz w:val="24"/>
                <w:szCs w:val="24"/>
                <w:lang w:eastAsia="de-DE"/>
              </w:rPr>
              <w:t>SIGNED</w:t>
            </w:r>
            <w:r w:rsidRPr="00183995">
              <w:rPr>
                <w:rFonts w:ascii="Arial" w:eastAsia="SimSun" w:hAnsi="Arial" w:cs="Arial"/>
                <w:bCs/>
                <w:iCs/>
                <w:color w:val="000000"/>
                <w:spacing w:val="-3"/>
                <w:sz w:val="24"/>
                <w:szCs w:val="24"/>
                <w:lang w:eastAsia="de-DE"/>
              </w:rPr>
              <w:t xml:space="preserve"> for and on behalf of </w:t>
            </w:r>
            <w:r w:rsidR="00474C29" w:rsidRPr="00183995">
              <w:rPr>
                <w:rFonts w:ascii="Arial" w:eastAsia="SimSun" w:hAnsi="Arial" w:cs="Arial"/>
                <w:b/>
                <w:bCs/>
                <w:iCs/>
                <w:color w:val="000000"/>
                <w:spacing w:val="-3"/>
                <w:sz w:val="24"/>
                <w:szCs w:val="24"/>
                <w:lang w:eastAsia="de-DE"/>
              </w:rPr>
              <w:t>XXXXX</w:t>
            </w:r>
          </w:p>
          <w:p w14:paraId="3B22BB7D"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203C6FF5"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Name: </w:t>
            </w:r>
          </w:p>
          <w:p w14:paraId="17B246DD" w14:textId="77777777" w:rsidR="00CA6DAB" w:rsidRPr="00183995" w:rsidRDefault="00CA6DAB" w:rsidP="00F97E51">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797B7B95"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Position: </w:t>
            </w:r>
          </w:p>
          <w:p w14:paraId="6BF89DA3" w14:textId="77777777" w:rsidR="00CA6DAB" w:rsidRPr="00183995" w:rsidRDefault="00CA6DAB" w:rsidP="00F97E51">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46032B70"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Signature:</w:t>
            </w:r>
          </w:p>
          <w:p w14:paraId="2BC52994" w14:textId="77777777" w:rsidR="000758B0" w:rsidRPr="00183995" w:rsidRDefault="000758B0" w:rsidP="000758B0">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74EB2A64" w14:textId="2C53F405" w:rsidR="000758B0" w:rsidRPr="00183995" w:rsidRDefault="006040A3" w:rsidP="000758B0">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Date:</w:t>
            </w:r>
          </w:p>
          <w:p w14:paraId="1C877C58" w14:textId="77777777" w:rsidR="000758B0" w:rsidRPr="00183995" w:rsidRDefault="000758B0"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5C3E0E74" w14:textId="77777777" w:rsidR="00CF1A97" w:rsidRPr="00183995" w:rsidRDefault="00CF1A97"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c>
          <w:tcPr>
            <w:tcW w:w="4621" w:type="dxa"/>
          </w:tcPr>
          <w:p w14:paraId="66A1FAB9"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76BB753C"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r>
      <w:tr w:rsidR="006E5419" w:rsidRPr="00183995" w14:paraId="56E315FE" w14:textId="77777777" w:rsidTr="00183995">
        <w:tc>
          <w:tcPr>
            <w:tcW w:w="4621" w:type="dxa"/>
          </w:tcPr>
          <w:p w14:paraId="52CFED2A" w14:textId="77777777" w:rsidR="00CA6DAB" w:rsidRPr="00183995" w:rsidRDefault="006040A3" w:rsidP="00F97E51">
            <w:pPr>
              <w:autoSpaceDE w:val="0"/>
              <w:autoSpaceDN w:val="0"/>
              <w:adjustRightInd w:val="0"/>
              <w:spacing w:after="0" w:line="240" w:lineRule="auto"/>
              <w:ind w:right="142"/>
              <w:jc w:val="both"/>
              <w:rPr>
                <w:rFonts w:ascii="Arial" w:eastAsia="SimSun" w:hAnsi="Arial" w:cs="Arial"/>
                <w:b/>
                <w:bCs/>
                <w:iCs/>
                <w:color w:val="000000"/>
                <w:spacing w:val="-3"/>
                <w:sz w:val="24"/>
                <w:szCs w:val="24"/>
                <w:lang w:eastAsia="de-DE"/>
              </w:rPr>
            </w:pPr>
            <w:r w:rsidRPr="00183995">
              <w:rPr>
                <w:rFonts w:ascii="Arial" w:eastAsia="SimSun" w:hAnsi="Arial" w:cs="Arial"/>
                <w:b/>
                <w:bCs/>
                <w:iCs/>
                <w:color w:val="000000"/>
                <w:spacing w:val="-3"/>
                <w:sz w:val="24"/>
                <w:szCs w:val="24"/>
                <w:lang w:eastAsia="de-DE"/>
              </w:rPr>
              <w:t>SIGNED</w:t>
            </w:r>
            <w:r w:rsidRPr="00183995">
              <w:rPr>
                <w:rFonts w:ascii="Arial" w:eastAsia="SimSun" w:hAnsi="Arial" w:cs="Arial"/>
                <w:bCs/>
                <w:iCs/>
                <w:color w:val="000000"/>
                <w:spacing w:val="-3"/>
                <w:sz w:val="24"/>
                <w:szCs w:val="24"/>
                <w:lang w:eastAsia="de-DE"/>
              </w:rPr>
              <w:t xml:space="preserve"> for and on behalf of </w:t>
            </w:r>
            <w:r w:rsidR="00474C29" w:rsidRPr="00183995">
              <w:rPr>
                <w:rFonts w:ascii="Arial" w:eastAsia="SimSun" w:hAnsi="Arial" w:cs="Arial"/>
                <w:b/>
                <w:bCs/>
                <w:iCs/>
                <w:color w:val="000000"/>
                <w:spacing w:val="-3"/>
                <w:sz w:val="24"/>
                <w:szCs w:val="24"/>
                <w:lang w:eastAsia="de-DE"/>
              </w:rPr>
              <w:t>XXXXX</w:t>
            </w:r>
          </w:p>
          <w:p w14:paraId="513DA1E0"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38DCD112"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Name: </w:t>
            </w:r>
          </w:p>
          <w:p w14:paraId="75CAC6F5" w14:textId="77777777" w:rsidR="00CA6DAB" w:rsidRPr="00183995" w:rsidRDefault="00CA6DAB" w:rsidP="00F97E51">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5086FD54"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
                <w:bCs/>
                <w:iCs/>
                <w:color w:val="000000"/>
                <w:spacing w:val="-3"/>
                <w:sz w:val="24"/>
                <w:szCs w:val="24"/>
                <w:lang w:eastAsia="de-DE"/>
              </w:rPr>
            </w:pPr>
            <w:r w:rsidRPr="00183995">
              <w:rPr>
                <w:rFonts w:ascii="Arial" w:eastAsia="SimSun" w:hAnsi="Arial" w:cs="Arial"/>
                <w:bCs/>
                <w:iCs/>
                <w:color w:val="000000"/>
                <w:spacing w:val="-3"/>
                <w:sz w:val="24"/>
                <w:szCs w:val="24"/>
                <w:lang w:eastAsia="de-DE"/>
              </w:rPr>
              <w:t xml:space="preserve">Position: </w:t>
            </w:r>
          </w:p>
          <w:p w14:paraId="66060428" w14:textId="77777777" w:rsidR="00CA6DAB" w:rsidRPr="00183995" w:rsidRDefault="00CA6DAB" w:rsidP="00F97E51">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p w14:paraId="2B2D34AA" w14:textId="77777777" w:rsidR="00CA6DAB" w:rsidRPr="00183995" w:rsidRDefault="006040A3"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Signature:</w:t>
            </w:r>
          </w:p>
          <w:p w14:paraId="6DFD4B64" w14:textId="77777777" w:rsidR="000758B0" w:rsidRPr="00183995" w:rsidRDefault="000758B0"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26E11470" w14:textId="77777777" w:rsidR="000758B0" w:rsidRPr="00183995" w:rsidRDefault="006040A3" w:rsidP="000758B0">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r w:rsidRPr="00183995">
              <w:rPr>
                <w:rFonts w:ascii="Arial" w:eastAsia="SimSun" w:hAnsi="Arial" w:cs="Arial"/>
                <w:bCs/>
                <w:iCs/>
                <w:color w:val="000000"/>
                <w:spacing w:val="-3"/>
                <w:sz w:val="24"/>
                <w:szCs w:val="24"/>
                <w:lang w:eastAsia="de-DE"/>
              </w:rPr>
              <w:t>Date:</w:t>
            </w:r>
          </w:p>
          <w:p w14:paraId="5279D44A" w14:textId="77777777" w:rsidR="000758B0" w:rsidRPr="00183995" w:rsidRDefault="000758B0"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7B37605A"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c>
          <w:tcPr>
            <w:tcW w:w="4621" w:type="dxa"/>
          </w:tcPr>
          <w:p w14:paraId="394798F2" w14:textId="77777777" w:rsidR="00CA6DAB" w:rsidRPr="00183995" w:rsidRDefault="00CA6DAB" w:rsidP="00CF1A97">
            <w:pPr>
              <w:autoSpaceDE w:val="0"/>
              <w:autoSpaceDN w:val="0"/>
              <w:adjustRightInd w:val="0"/>
              <w:spacing w:after="0" w:line="240" w:lineRule="auto"/>
              <w:ind w:right="142"/>
              <w:jc w:val="both"/>
              <w:rPr>
                <w:rFonts w:ascii="Arial" w:eastAsia="SimSun" w:hAnsi="Arial" w:cs="Arial"/>
                <w:bCs/>
                <w:iCs/>
                <w:color w:val="000000"/>
                <w:spacing w:val="-3"/>
                <w:sz w:val="24"/>
                <w:szCs w:val="24"/>
                <w:lang w:eastAsia="de-DE"/>
              </w:rPr>
            </w:pPr>
          </w:p>
        </w:tc>
      </w:tr>
      <w:tr w:rsidR="006E5419" w:rsidRPr="00183995" w14:paraId="1A3FAC43" w14:textId="77777777" w:rsidTr="00183995">
        <w:tc>
          <w:tcPr>
            <w:tcW w:w="4621" w:type="dxa"/>
          </w:tcPr>
          <w:p w14:paraId="2BBD94B2" w14:textId="77777777" w:rsidR="00CA6DAB" w:rsidRPr="00183995" w:rsidRDefault="00CA6DAB" w:rsidP="00F97E51">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c>
          <w:tcPr>
            <w:tcW w:w="4621" w:type="dxa"/>
          </w:tcPr>
          <w:p w14:paraId="5854DE7F" w14:textId="77777777" w:rsidR="00CA6DAB" w:rsidRPr="00183995" w:rsidRDefault="00CA6DAB" w:rsidP="009F5D02">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tc>
      </w:tr>
    </w:tbl>
    <w:p w14:paraId="2CA7ADD4" w14:textId="77777777" w:rsidR="00CA6DAB" w:rsidRPr="00183995" w:rsidRDefault="00CA6DAB" w:rsidP="00323836">
      <w:pPr>
        <w:autoSpaceDE w:val="0"/>
        <w:autoSpaceDN w:val="0"/>
        <w:adjustRightInd w:val="0"/>
        <w:spacing w:after="0" w:line="240" w:lineRule="auto"/>
        <w:ind w:right="142" w:hanging="11"/>
        <w:jc w:val="both"/>
        <w:rPr>
          <w:rFonts w:ascii="Arial" w:eastAsia="SimSun" w:hAnsi="Arial" w:cs="Arial"/>
          <w:bCs/>
          <w:iCs/>
          <w:color w:val="000000"/>
          <w:spacing w:val="-3"/>
          <w:sz w:val="24"/>
          <w:szCs w:val="24"/>
          <w:lang w:eastAsia="de-DE"/>
        </w:rPr>
      </w:pPr>
    </w:p>
    <w:p w14:paraId="5720BEDA" w14:textId="3D09CE1F" w:rsidR="00F034FE" w:rsidRPr="00551C82" w:rsidRDefault="006040A3" w:rsidP="000758B0">
      <w:pPr>
        <w:spacing w:after="0" w:line="240" w:lineRule="auto"/>
        <w:contextualSpacing/>
        <w:jc w:val="center"/>
        <w:outlineLvl w:val="5"/>
        <w:rPr>
          <w:rFonts w:ascii="Arial" w:eastAsia="SimSun" w:hAnsi="Arial" w:cs="Arial"/>
          <w:b/>
          <w:bCs/>
          <w:color w:val="4472C4" w:themeColor="accent1"/>
          <w:sz w:val="40"/>
          <w:szCs w:val="40"/>
          <w:lang w:eastAsia="zh-CN"/>
        </w:rPr>
      </w:pPr>
      <w:r w:rsidRPr="00183995">
        <w:rPr>
          <w:rFonts w:ascii="Arial" w:eastAsia="SimSun" w:hAnsi="Arial" w:cs="Arial"/>
          <w:bCs/>
          <w:color w:val="FFFFFF"/>
          <w:sz w:val="24"/>
          <w:szCs w:val="24"/>
          <w:lang w:eastAsia="zh-CN"/>
        </w:rPr>
        <w:br w:type="page"/>
      </w:r>
      <w:r w:rsidRPr="00551C82">
        <w:rPr>
          <w:rFonts w:ascii="Arial" w:eastAsia="SimSun" w:hAnsi="Arial" w:cs="Arial"/>
          <w:b/>
          <w:bCs/>
          <w:color w:val="4472C4" w:themeColor="accent1"/>
          <w:sz w:val="40"/>
          <w:szCs w:val="40"/>
          <w:lang w:eastAsia="zh-CN"/>
        </w:rPr>
        <w:t xml:space="preserve">Schedule 1: The </w:t>
      </w:r>
      <w:r w:rsidR="00F50C5B" w:rsidRPr="00551C82">
        <w:rPr>
          <w:rFonts w:ascii="Arial" w:eastAsia="SimSun" w:hAnsi="Arial" w:cs="Arial"/>
          <w:b/>
          <w:bCs/>
          <w:color w:val="4472C4" w:themeColor="accent1"/>
          <w:sz w:val="40"/>
          <w:szCs w:val="40"/>
          <w:lang w:eastAsia="zh-CN"/>
        </w:rPr>
        <w:t>Research Contract</w:t>
      </w:r>
    </w:p>
    <w:p w14:paraId="76614669" w14:textId="77777777" w:rsidR="00842FD5" w:rsidRPr="00493265" w:rsidRDefault="00842FD5" w:rsidP="00F034FE">
      <w:pPr>
        <w:spacing w:after="0" w:line="240" w:lineRule="auto"/>
        <w:contextualSpacing/>
        <w:jc w:val="center"/>
        <w:outlineLvl w:val="5"/>
        <w:rPr>
          <w:rFonts w:ascii="Arial" w:eastAsia="SimSun" w:hAnsi="Arial" w:cs="Arial"/>
          <w:b/>
          <w:bCs/>
          <w:sz w:val="20"/>
          <w:szCs w:val="20"/>
          <w:lang w:eastAsia="zh-CN"/>
        </w:rPr>
      </w:pPr>
    </w:p>
    <w:p w14:paraId="57590049" w14:textId="77777777" w:rsidR="00842FD5" w:rsidRPr="007A2B00" w:rsidRDefault="00842FD5" w:rsidP="3AB45C47">
      <w:pPr>
        <w:spacing w:after="0" w:line="240" w:lineRule="auto"/>
        <w:contextualSpacing/>
        <w:jc w:val="center"/>
        <w:outlineLvl w:val="5"/>
        <w:rPr>
          <w:rFonts w:ascii="Arial" w:eastAsia="SimSun" w:hAnsi="Arial" w:cs="Arial"/>
          <w:sz w:val="20"/>
          <w:szCs w:val="20"/>
          <w:lang w:eastAsia="zh-CN"/>
        </w:rPr>
      </w:pPr>
    </w:p>
    <w:p w14:paraId="0C5B615A" w14:textId="1EDE9AF6" w:rsidR="008C69BE" w:rsidRPr="00183995" w:rsidRDefault="006040A3" w:rsidP="3AB45C47">
      <w:pPr>
        <w:spacing w:after="0" w:line="240" w:lineRule="auto"/>
        <w:contextualSpacing/>
        <w:jc w:val="center"/>
        <w:outlineLvl w:val="5"/>
        <w:rPr>
          <w:rFonts w:ascii="Arial" w:eastAsia="SimSun" w:hAnsi="Arial" w:cs="Arial"/>
          <w:sz w:val="24"/>
          <w:szCs w:val="24"/>
          <w:lang w:eastAsia="zh-CN"/>
        </w:rPr>
      </w:pPr>
      <w:r w:rsidRPr="00183995">
        <w:rPr>
          <w:rFonts w:ascii="Arial" w:eastAsia="SimSun" w:hAnsi="Arial" w:cs="Arial"/>
          <w:sz w:val="24"/>
          <w:szCs w:val="24"/>
          <w:lang w:eastAsia="zh-CN"/>
        </w:rPr>
        <w:t>Research contract with Funder incorporated by reference.</w:t>
      </w:r>
    </w:p>
    <w:p w14:paraId="792F1AA2" w14:textId="77777777" w:rsidR="008C69BE" w:rsidRPr="00493265" w:rsidRDefault="008C69BE" w:rsidP="008C69BE">
      <w:pPr>
        <w:spacing w:after="0" w:line="240" w:lineRule="auto"/>
        <w:contextualSpacing/>
        <w:jc w:val="center"/>
        <w:outlineLvl w:val="5"/>
        <w:rPr>
          <w:rFonts w:ascii="Arial" w:eastAsia="SimSun" w:hAnsi="Arial" w:cs="Arial"/>
          <w:b/>
          <w:bCs/>
          <w:sz w:val="20"/>
          <w:szCs w:val="20"/>
          <w:lang w:eastAsia="zh-CN"/>
        </w:rPr>
      </w:pPr>
    </w:p>
    <w:p w14:paraId="63719FB2" w14:textId="66A275E8" w:rsidR="00F034FE" w:rsidRPr="00551C82" w:rsidRDefault="006040A3" w:rsidP="00F034FE">
      <w:pPr>
        <w:spacing w:after="0" w:line="240" w:lineRule="auto"/>
        <w:contextualSpacing/>
        <w:jc w:val="center"/>
        <w:outlineLvl w:val="5"/>
        <w:rPr>
          <w:rFonts w:ascii="Arial" w:eastAsia="SimSun" w:hAnsi="Arial" w:cs="Arial"/>
          <w:b/>
          <w:bCs/>
          <w:color w:val="4472C4" w:themeColor="accent1"/>
          <w:sz w:val="40"/>
          <w:szCs w:val="40"/>
          <w:lang w:eastAsia="zh-CN"/>
        </w:rPr>
      </w:pPr>
      <w:r w:rsidRPr="00493265">
        <w:rPr>
          <w:rFonts w:ascii="Arial" w:eastAsia="SimSun" w:hAnsi="Arial" w:cs="Arial"/>
          <w:b/>
          <w:bCs/>
          <w:sz w:val="20"/>
          <w:szCs w:val="20"/>
          <w:lang w:eastAsia="zh-CN"/>
        </w:rPr>
        <w:br w:type="page"/>
      </w:r>
      <w:r w:rsidRPr="00551C82">
        <w:rPr>
          <w:rFonts w:ascii="Arial" w:eastAsia="SimSun" w:hAnsi="Arial" w:cs="Arial"/>
          <w:b/>
          <w:bCs/>
          <w:color w:val="4472C4" w:themeColor="accent1"/>
          <w:sz w:val="40"/>
          <w:szCs w:val="40"/>
          <w:lang w:eastAsia="zh-CN"/>
        </w:rPr>
        <w:t>Schedule 2: The Application</w:t>
      </w:r>
      <w:r w:rsidR="00371AE2" w:rsidRPr="00551C82">
        <w:rPr>
          <w:rFonts w:ascii="Arial" w:eastAsia="SimSun" w:hAnsi="Arial" w:cs="Arial"/>
          <w:b/>
          <w:bCs/>
          <w:color w:val="4472C4" w:themeColor="accent1"/>
          <w:sz w:val="40"/>
          <w:szCs w:val="40"/>
          <w:lang w:eastAsia="zh-CN"/>
        </w:rPr>
        <w:t xml:space="preserve"> </w:t>
      </w:r>
    </w:p>
    <w:p w14:paraId="5E7E3C41" w14:textId="77777777" w:rsidR="0075501F" w:rsidRDefault="0075501F" w:rsidP="00F034FE">
      <w:pPr>
        <w:spacing w:after="0" w:line="240" w:lineRule="auto"/>
        <w:contextualSpacing/>
        <w:jc w:val="center"/>
        <w:outlineLvl w:val="5"/>
        <w:rPr>
          <w:rFonts w:ascii="Arial" w:eastAsia="SimSun" w:hAnsi="Arial" w:cs="Arial"/>
          <w:b/>
          <w:bCs/>
          <w:sz w:val="20"/>
          <w:szCs w:val="20"/>
          <w:lang w:eastAsia="zh-CN"/>
        </w:rPr>
      </w:pPr>
    </w:p>
    <w:p w14:paraId="1FE15E1A" w14:textId="01923DFF" w:rsidR="0075501F" w:rsidRPr="00183995" w:rsidRDefault="006040A3" w:rsidP="00076567">
      <w:pPr>
        <w:ind w:left="-20" w:right="-20"/>
        <w:contextualSpacing/>
        <w:jc w:val="center"/>
        <w:rPr>
          <w:rFonts w:ascii="Arial" w:eastAsia="Arial" w:hAnsi="Arial" w:cs="Arial"/>
          <w:sz w:val="24"/>
          <w:szCs w:val="24"/>
        </w:rPr>
      </w:pPr>
      <w:r w:rsidRPr="00183995">
        <w:rPr>
          <w:rFonts w:ascii="Arial" w:eastAsia="Arial" w:hAnsi="Arial" w:cs="Arial"/>
          <w:sz w:val="24"/>
          <w:szCs w:val="24"/>
        </w:rPr>
        <w:t xml:space="preserve">A copy of the </w:t>
      </w:r>
      <w:r w:rsidR="00A717B4" w:rsidRPr="00183995">
        <w:rPr>
          <w:rFonts w:ascii="Arial" w:eastAsia="Arial" w:hAnsi="Arial" w:cs="Arial"/>
          <w:sz w:val="24"/>
          <w:szCs w:val="24"/>
        </w:rPr>
        <w:t>Funder</w:t>
      </w:r>
      <w:r w:rsidRPr="00183995">
        <w:rPr>
          <w:rFonts w:ascii="Arial" w:eastAsia="Arial" w:hAnsi="Arial" w:cs="Arial"/>
          <w:sz w:val="24"/>
          <w:szCs w:val="24"/>
        </w:rPr>
        <w:t xml:space="preserve"> final application form is incorporated by reference.</w:t>
      </w:r>
    </w:p>
    <w:p w14:paraId="03F828E4" w14:textId="0F91CA92" w:rsidR="0075501F" w:rsidRDefault="0075501F" w:rsidP="3AB45C47">
      <w:pPr>
        <w:spacing w:after="0" w:line="240" w:lineRule="auto"/>
        <w:contextualSpacing/>
        <w:jc w:val="center"/>
        <w:outlineLvl w:val="5"/>
        <w:rPr>
          <w:rFonts w:ascii="Arial" w:eastAsia="SimSun" w:hAnsi="Arial" w:cs="Arial"/>
          <w:b/>
          <w:bCs/>
          <w:sz w:val="20"/>
          <w:szCs w:val="20"/>
          <w:lang w:eastAsia="zh-CN"/>
        </w:rPr>
        <w:sectPr w:rsidR="0075501F" w:rsidSect="00226AFD">
          <w:headerReference w:type="default" r:id="rId12"/>
          <w:footerReference w:type="default" r:id="rId13"/>
          <w:type w:val="continuous"/>
          <w:pgSz w:w="11907" w:h="16839" w:code="9"/>
          <w:pgMar w:top="1276" w:right="1440" w:bottom="1276" w:left="1440" w:header="709" w:footer="113" w:gutter="0"/>
          <w:cols w:space="708"/>
          <w:docGrid w:linePitch="360"/>
        </w:sectPr>
      </w:pPr>
    </w:p>
    <w:p w14:paraId="031694A5" w14:textId="3B17983F" w:rsidR="00F034FE" w:rsidRPr="00551C82" w:rsidRDefault="00F034FE" w:rsidP="00F034FE">
      <w:pPr>
        <w:spacing w:after="0" w:line="240" w:lineRule="auto"/>
        <w:contextualSpacing/>
        <w:jc w:val="center"/>
        <w:outlineLvl w:val="5"/>
        <w:rPr>
          <w:rFonts w:ascii="Arial" w:eastAsia="SimSun" w:hAnsi="Arial" w:cs="Arial"/>
          <w:b/>
          <w:bCs/>
          <w:color w:val="4472C4" w:themeColor="accent1"/>
          <w:sz w:val="40"/>
          <w:szCs w:val="40"/>
          <w:lang w:eastAsia="zh-CN"/>
        </w:rPr>
      </w:pPr>
      <w:r w:rsidRPr="00551C82">
        <w:rPr>
          <w:rFonts w:ascii="Arial" w:eastAsia="SimSun" w:hAnsi="Arial" w:cs="Arial"/>
          <w:b/>
          <w:bCs/>
          <w:color w:val="4472C4" w:themeColor="accent1"/>
          <w:sz w:val="40"/>
          <w:szCs w:val="40"/>
          <w:lang w:eastAsia="zh-CN"/>
        </w:rPr>
        <w:t>Schedule 3:</w:t>
      </w:r>
      <w:r w:rsidR="006040A3">
        <w:rPr>
          <w:rFonts w:ascii="Arial" w:eastAsia="SimSun" w:hAnsi="Arial" w:cs="Arial"/>
          <w:b/>
          <w:bCs/>
          <w:color w:val="4472C4" w:themeColor="accent1"/>
          <w:sz w:val="40"/>
          <w:szCs w:val="40"/>
          <w:lang w:eastAsia="zh-CN"/>
        </w:rPr>
        <w:t xml:space="preserve"> </w:t>
      </w:r>
      <w:r w:rsidR="006040A3" w:rsidRPr="00551C82">
        <w:rPr>
          <w:rFonts w:ascii="Arial" w:eastAsia="SimSun" w:hAnsi="Arial" w:cs="Arial"/>
          <w:b/>
          <w:bCs/>
          <w:color w:val="4472C4" w:themeColor="accent1"/>
          <w:sz w:val="40"/>
          <w:szCs w:val="40"/>
          <w:lang w:eastAsia="zh-CN"/>
        </w:rPr>
        <w:t>External Funding</w:t>
      </w:r>
    </w:p>
    <w:p w14:paraId="5186B13D" w14:textId="77777777" w:rsidR="0046741A" w:rsidRDefault="0046741A" w:rsidP="00060365">
      <w:pPr>
        <w:spacing w:after="0" w:line="240" w:lineRule="auto"/>
        <w:contextualSpacing/>
        <w:jc w:val="both"/>
        <w:outlineLvl w:val="5"/>
        <w:rPr>
          <w:rFonts w:ascii="Arial" w:eastAsia="SimSun" w:hAnsi="Arial" w:cs="Arial"/>
          <w:b/>
          <w:bCs/>
          <w:sz w:val="20"/>
          <w:szCs w:val="20"/>
          <w:lang w:eastAsia="zh-CN"/>
        </w:rPr>
      </w:pPr>
    </w:p>
    <w:p w14:paraId="6C57C439" w14:textId="77777777" w:rsidR="0046741A" w:rsidRDefault="0046741A" w:rsidP="00F034FE">
      <w:pPr>
        <w:spacing w:after="0" w:line="240" w:lineRule="auto"/>
        <w:contextualSpacing/>
        <w:jc w:val="center"/>
        <w:outlineLvl w:val="5"/>
        <w:rPr>
          <w:rFonts w:ascii="Arial" w:eastAsia="SimSun" w:hAnsi="Arial" w:cs="Arial"/>
          <w:b/>
          <w:bCs/>
          <w:sz w:val="20"/>
          <w:szCs w:val="20"/>
          <w:lang w:eastAsia="zh-CN"/>
        </w:rPr>
      </w:pPr>
    </w:p>
    <w:p w14:paraId="6AED5A94" w14:textId="0EADBA30" w:rsidR="5E9C8D17" w:rsidRPr="00183995" w:rsidRDefault="07FE40A0" w:rsidP="00005511">
      <w:pPr>
        <w:spacing w:after="0" w:line="240" w:lineRule="auto"/>
        <w:contextualSpacing/>
        <w:outlineLvl w:val="5"/>
        <w:rPr>
          <w:rFonts w:ascii="Arial" w:eastAsia="SimSun" w:hAnsi="Arial" w:cs="Arial"/>
          <w:sz w:val="24"/>
          <w:szCs w:val="24"/>
          <w:lang w:eastAsia="zh-CN"/>
        </w:rPr>
      </w:pPr>
      <w:r w:rsidRPr="00183995">
        <w:rPr>
          <w:rFonts w:ascii="Arial" w:eastAsia="SimSun" w:hAnsi="Arial" w:cs="Arial"/>
          <w:sz w:val="24"/>
          <w:szCs w:val="24"/>
          <w:lang w:eastAsia="zh-CN"/>
        </w:rPr>
        <w:t>For the avoidance of doubt, the Parties agree that under the current regulations, they do not believe that VAT is applicable upon such sums</w:t>
      </w:r>
      <w:r w:rsidR="004E760F" w:rsidRPr="00183995">
        <w:rPr>
          <w:rFonts w:ascii="Arial" w:eastAsia="SimSun" w:hAnsi="Arial" w:cs="Arial"/>
          <w:sz w:val="24"/>
          <w:szCs w:val="24"/>
          <w:lang w:eastAsia="zh-CN"/>
        </w:rPr>
        <w:t xml:space="preserve">. </w:t>
      </w:r>
      <w:proofErr w:type="gramStart"/>
      <w:r w:rsidR="004E760F" w:rsidRPr="00183995">
        <w:rPr>
          <w:rFonts w:ascii="Arial" w:eastAsia="SimSun" w:hAnsi="Arial" w:cs="Arial"/>
          <w:sz w:val="24"/>
          <w:szCs w:val="24"/>
          <w:lang w:eastAsia="zh-CN"/>
        </w:rPr>
        <w:t>However</w:t>
      </w:r>
      <w:proofErr w:type="gramEnd"/>
      <w:r w:rsidR="004E760F"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each Party is responsible for VAT treatment of its own invoices and of the sums it receives and manages under this Agreement</w:t>
      </w:r>
      <w:r w:rsidR="00005511" w:rsidRPr="00183995">
        <w:rPr>
          <w:rFonts w:ascii="Arial" w:eastAsia="SimSun" w:hAnsi="Arial" w:cs="Arial"/>
          <w:sz w:val="24"/>
          <w:szCs w:val="24"/>
          <w:lang w:eastAsia="zh-CN"/>
        </w:rPr>
        <w:t xml:space="preserve"> and therefore VAT is inclusive</w:t>
      </w:r>
      <w:r w:rsidRPr="00183995">
        <w:rPr>
          <w:rFonts w:ascii="Arial" w:eastAsia="SimSun" w:hAnsi="Arial" w:cs="Arial"/>
          <w:sz w:val="24"/>
          <w:szCs w:val="24"/>
          <w:lang w:eastAsia="zh-CN"/>
        </w:rPr>
        <w:t>. No Party may retrospectively invoice or request a distribution from [</w:t>
      </w:r>
      <w:r w:rsidR="00076567" w:rsidRPr="00183995">
        <w:rPr>
          <w:rFonts w:ascii="Arial" w:eastAsia="SimSun" w:hAnsi="Arial" w:cs="Arial"/>
          <w:sz w:val="24"/>
          <w:szCs w:val="24"/>
          <w:highlight w:val="yellow"/>
          <w:lang w:eastAsia="zh-CN"/>
        </w:rPr>
        <w:t>Lead</w:t>
      </w:r>
      <w:r w:rsidRPr="00183995">
        <w:rPr>
          <w:rFonts w:ascii="Arial" w:eastAsia="SimSun" w:hAnsi="Arial" w:cs="Arial"/>
          <w:sz w:val="24"/>
          <w:szCs w:val="24"/>
          <w:lang w:eastAsia="zh-CN"/>
        </w:rPr>
        <w:t>] for VAT.</w:t>
      </w:r>
    </w:p>
    <w:p w14:paraId="48A5BFD4" w14:textId="7FD6E043" w:rsidR="2F7593BF" w:rsidRPr="00183995" w:rsidRDefault="2F7593BF" w:rsidP="2F7593BF">
      <w:pPr>
        <w:spacing w:after="0" w:line="240" w:lineRule="auto"/>
        <w:contextualSpacing/>
        <w:jc w:val="center"/>
        <w:outlineLvl w:val="5"/>
        <w:rPr>
          <w:rFonts w:ascii="Arial" w:eastAsia="SimSun" w:hAnsi="Arial" w:cs="Arial"/>
          <w:sz w:val="24"/>
          <w:szCs w:val="24"/>
          <w:lang w:eastAsia="zh-CN"/>
        </w:rPr>
      </w:pPr>
    </w:p>
    <w:p w14:paraId="3D404BC9" w14:textId="77777777" w:rsidR="00226AFD" w:rsidRPr="00183995" w:rsidRDefault="00226AFD" w:rsidP="00310F02">
      <w:pPr>
        <w:spacing w:after="0" w:line="240" w:lineRule="auto"/>
        <w:contextualSpacing/>
        <w:jc w:val="center"/>
        <w:outlineLvl w:val="5"/>
        <w:rPr>
          <w:rFonts w:ascii="Arial" w:eastAsia="SimSun" w:hAnsi="Arial" w:cs="Arial"/>
          <w:sz w:val="24"/>
          <w:szCs w:val="24"/>
          <w:lang w:eastAsia="zh-CN"/>
        </w:rPr>
      </w:pPr>
    </w:p>
    <w:p w14:paraId="0AA32D00" w14:textId="0305B051" w:rsidR="00005511" w:rsidRPr="00183995" w:rsidRDefault="006040A3" w:rsidP="00005511">
      <w:pPr>
        <w:spacing w:after="0" w:line="240" w:lineRule="auto"/>
        <w:contextualSpacing/>
        <w:outlineLvl w:val="5"/>
        <w:rPr>
          <w:rFonts w:ascii="Arial" w:eastAsia="SimSun" w:hAnsi="Arial" w:cs="Arial"/>
          <w:sz w:val="24"/>
          <w:szCs w:val="24"/>
          <w:lang w:eastAsia="zh-CN"/>
        </w:rPr>
      </w:pPr>
      <w:r w:rsidRPr="00183995">
        <w:rPr>
          <w:rFonts w:ascii="Arial" w:eastAsia="SimSun" w:hAnsi="Arial" w:cs="Arial"/>
          <w:sz w:val="24"/>
          <w:szCs w:val="24"/>
          <w:lang w:eastAsia="zh-CN"/>
        </w:rPr>
        <w:t>The Collaborating Party(</w:t>
      </w:r>
      <w:proofErr w:type="spellStart"/>
      <w:r w:rsidRPr="00183995">
        <w:rPr>
          <w:rFonts w:ascii="Arial" w:eastAsia="SimSun" w:hAnsi="Arial" w:cs="Arial"/>
          <w:sz w:val="24"/>
          <w:szCs w:val="24"/>
          <w:lang w:eastAsia="zh-CN"/>
        </w:rPr>
        <w:t>ies</w:t>
      </w:r>
      <w:proofErr w:type="spellEnd"/>
      <w:r w:rsidRPr="00183995">
        <w:rPr>
          <w:rFonts w:ascii="Arial" w:eastAsia="SimSun" w:hAnsi="Arial" w:cs="Arial"/>
          <w:sz w:val="24"/>
          <w:szCs w:val="24"/>
          <w:lang w:eastAsia="zh-CN"/>
        </w:rPr>
        <w:t xml:space="preserve">) shall invoice the </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Lead</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lang w:eastAsia="zh-CN"/>
        </w:rPr>
        <w:t xml:space="preserve"> as per the payment schedule below.</w:t>
      </w:r>
      <w:r w:rsidR="00592203"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The </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Lead</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lang w:eastAsia="zh-CN"/>
        </w:rPr>
        <w:t xml:space="preserve"> shall pay the Collaborating Party(</w:t>
      </w:r>
      <w:proofErr w:type="spellStart"/>
      <w:r w:rsidRPr="00183995">
        <w:rPr>
          <w:rFonts w:ascii="Arial" w:eastAsia="SimSun" w:hAnsi="Arial" w:cs="Arial"/>
          <w:sz w:val="24"/>
          <w:szCs w:val="24"/>
          <w:lang w:eastAsia="zh-CN"/>
        </w:rPr>
        <w:t>ies</w:t>
      </w:r>
      <w:proofErr w:type="spellEnd"/>
      <w:r w:rsidRPr="00183995">
        <w:rPr>
          <w:rFonts w:ascii="Arial" w:eastAsia="SimSun" w:hAnsi="Arial" w:cs="Arial"/>
          <w:sz w:val="24"/>
          <w:szCs w:val="24"/>
          <w:lang w:eastAsia="zh-CN"/>
        </w:rPr>
        <w:t xml:space="preserve">) </w:t>
      </w:r>
      <w:r w:rsidR="00DD4641" w:rsidRPr="00183995">
        <w:rPr>
          <w:rFonts w:ascii="Arial" w:eastAsia="SimSun" w:hAnsi="Arial" w:cs="Arial"/>
          <w:sz w:val="24"/>
          <w:szCs w:val="24"/>
          <w:lang w:eastAsia="zh-CN"/>
        </w:rPr>
        <w:t>[</w:t>
      </w:r>
      <w:r w:rsidR="00DD4641" w:rsidRPr="00183995">
        <w:rPr>
          <w:rFonts w:ascii="Arial" w:eastAsia="SimSun" w:hAnsi="Arial" w:cs="Arial"/>
          <w:sz w:val="24"/>
          <w:szCs w:val="24"/>
          <w:highlight w:val="yellow"/>
          <w:lang w:eastAsia="zh-CN"/>
        </w:rPr>
        <w:t>quarterly in arrears</w:t>
      </w:r>
      <w:r w:rsidR="00DD4641"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within 30 days of</w:t>
      </w:r>
      <w:r w:rsidR="00DD4641" w:rsidRPr="00183995">
        <w:rPr>
          <w:rFonts w:ascii="Arial" w:eastAsia="SimSun" w:hAnsi="Arial" w:cs="Arial"/>
          <w:sz w:val="24"/>
          <w:szCs w:val="24"/>
          <w:lang w:eastAsia="zh-CN"/>
        </w:rPr>
        <w:t xml:space="preserve"> receipt of</w:t>
      </w:r>
      <w:r w:rsidRPr="00183995">
        <w:rPr>
          <w:rFonts w:ascii="Arial" w:eastAsia="SimSun" w:hAnsi="Arial" w:cs="Arial"/>
          <w:sz w:val="24"/>
          <w:szCs w:val="24"/>
          <w:lang w:eastAsia="zh-CN"/>
        </w:rPr>
        <w:t xml:space="preserve"> invoices, subject always to receipt of cleared funds from the Fund</w:t>
      </w:r>
      <w:r w:rsidR="00A717B4" w:rsidRPr="00183995">
        <w:rPr>
          <w:rFonts w:ascii="Arial" w:eastAsia="SimSun" w:hAnsi="Arial" w:cs="Arial"/>
          <w:sz w:val="24"/>
          <w:szCs w:val="24"/>
          <w:lang w:eastAsia="zh-CN"/>
        </w:rPr>
        <w:t>er</w:t>
      </w:r>
      <w:r w:rsidRPr="00183995">
        <w:rPr>
          <w:rFonts w:ascii="Arial" w:eastAsia="SimSun" w:hAnsi="Arial" w:cs="Arial"/>
          <w:sz w:val="24"/>
          <w:szCs w:val="24"/>
          <w:lang w:eastAsia="zh-CN"/>
        </w:rPr>
        <w:t xml:space="preserve">.  The final invoice should be sent to the </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Lead</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lang w:eastAsia="zh-CN"/>
        </w:rPr>
        <w:t xml:space="preserve"> within two (2) months of the end of the </w:t>
      </w:r>
      <w:r w:rsidR="00A06BDB" w:rsidRPr="00183995">
        <w:rPr>
          <w:rFonts w:ascii="Arial" w:eastAsia="SimSun" w:hAnsi="Arial" w:cs="Arial"/>
          <w:sz w:val="24"/>
          <w:szCs w:val="24"/>
          <w:lang w:eastAsia="zh-CN"/>
        </w:rPr>
        <w:t>Study</w:t>
      </w:r>
      <w:r w:rsidRPr="00183995">
        <w:rPr>
          <w:rFonts w:ascii="Arial" w:eastAsia="SimSun" w:hAnsi="Arial" w:cs="Arial"/>
          <w:sz w:val="24"/>
          <w:szCs w:val="24"/>
          <w:lang w:eastAsia="zh-CN"/>
        </w:rPr>
        <w:t xml:space="preserve"> to allow preparation of the final cost statement by the </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highlight w:val="yellow"/>
          <w:lang w:eastAsia="zh-CN"/>
        </w:rPr>
        <w:t>Lead</w:t>
      </w:r>
      <w:r w:rsidR="004E760F" w:rsidRPr="00183995">
        <w:rPr>
          <w:rFonts w:ascii="Arial" w:eastAsia="SimSun" w:hAnsi="Arial" w:cs="Arial"/>
          <w:sz w:val="24"/>
          <w:szCs w:val="24"/>
          <w:highlight w:val="yellow"/>
          <w:lang w:eastAsia="zh-CN"/>
        </w:rPr>
        <w:t>]</w:t>
      </w:r>
      <w:r w:rsidRPr="00183995">
        <w:rPr>
          <w:rFonts w:ascii="Arial" w:eastAsia="SimSun" w:hAnsi="Arial" w:cs="Arial"/>
          <w:sz w:val="24"/>
          <w:szCs w:val="24"/>
          <w:lang w:eastAsia="zh-CN"/>
        </w:rPr>
        <w:t>.</w:t>
      </w:r>
    </w:p>
    <w:p w14:paraId="7850EAB3" w14:textId="77777777" w:rsidR="00005511" w:rsidRPr="00183995" w:rsidRDefault="00005511" w:rsidP="00005511">
      <w:pPr>
        <w:spacing w:after="0" w:line="240" w:lineRule="auto"/>
        <w:contextualSpacing/>
        <w:jc w:val="center"/>
        <w:outlineLvl w:val="5"/>
        <w:rPr>
          <w:rFonts w:ascii="Arial" w:eastAsia="SimSun" w:hAnsi="Arial" w:cs="Arial"/>
          <w:sz w:val="24"/>
          <w:szCs w:val="24"/>
          <w:lang w:eastAsia="zh-CN"/>
        </w:rPr>
      </w:pPr>
    </w:p>
    <w:p w14:paraId="3B69F098" w14:textId="77777777" w:rsidR="00005511" w:rsidRPr="00183995" w:rsidRDefault="00005511" w:rsidP="00005511">
      <w:pPr>
        <w:spacing w:after="0" w:line="240" w:lineRule="auto"/>
        <w:contextualSpacing/>
        <w:jc w:val="center"/>
        <w:outlineLvl w:val="5"/>
        <w:rPr>
          <w:rFonts w:ascii="Arial" w:eastAsia="SimSun" w:hAnsi="Arial" w:cs="Arial"/>
          <w:sz w:val="24"/>
          <w:szCs w:val="24"/>
          <w:lang w:eastAsia="zh-CN"/>
        </w:rPr>
      </w:pPr>
    </w:p>
    <w:p w14:paraId="61319B8A" w14:textId="12F01794" w:rsidR="00226AFD" w:rsidRPr="00183995" w:rsidRDefault="00226AFD" w:rsidP="00005511">
      <w:pPr>
        <w:spacing w:after="0" w:line="240" w:lineRule="auto"/>
        <w:contextualSpacing/>
        <w:jc w:val="center"/>
        <w:outlineLvl w:val="5"/>
        <w:rPr>
          <w:rFonts w:ascii="Arial" w:eastAsia="SimSun" w:hAnsi="Arial" w:cs="Arial"/>
          <w:sz w:val="24"/>
          <w:szCs w:val="24"/>
          <w:lang w:eastAsia="zh-CN"/>
        </w:rPr>
      </w:pPr>
    </w:p>
    <w:p w14:paraId="4B12EC14" w14:textId="6D236281" w:rsidR="00310F02" w:rsidRPr="00183995" w:rsidRDefault="006040A3" w:rsidP="00DD4641">
      <w:pPr>
        <w:spacing w:after="0" w:line="240" w:lineRule="auto"/>
        <w:contextualSpacing/>
        <w:outlineLvl w:val="5"/>
        <w:rPr>
          <w:rFonts w:ascii="Arial" w:eastAsia="SimSun" w:hAnsi="Arial" w:cs="Arial"/>
          <w:sz w:val="24"/>
          <w:szCs w:val="24"/>
          <w:lang w:eastAsia="zh-CN"/>
        </w:rPr>
      </w:pPr>
      <w:r w:rsidRPr="00183995">
        <w:rPr>
          <w:rFonts w:ascii="Arial" w:eastAsia="SimSun" w:hAnsi="Arial" w:cs="Arial"/>
          <w:sz w:val="24"/>
          <w:szCs w:val="24"/>
          <w:lang w:eastAsia="zh-CN"/>
        </w:rPr>
        <w:t>Invoices should be sent for the attention of:</w:t>
      </w:r>
    </w:p>
    <w:p w14:paraId="31A560F4" w14:textId="77777777" w:rsidR="00226AFD" w:rsidRPr="00183995" w:rsidRDefault="00226AFD" w:rsidP="00310F02">
      <w:pPr>
        <w:spacing w:after="0" w:line="240" w:lineRule="auto"/>
        <w:contextualSpacing/>
        <w:jc w:val="center"/>
        <w:outlineLvl w:val="5"/>
        <w:rPr>
          <w:rFonts w:ascii="Arial" w:eastAsia="SimSun" w:hAnsi="Arial" w:cs="Arial"/>
          <w:sz w:val="24"/>
          <w:szCs w:val="24"/>
          <w:lang w:eastAsia="zh-CN"/>
        </w:rPr>
      </w:pPr>
    </w:p>
    <w:p w14:paraId="70DF735C" w14:textId="39587BF7" w:rsidR="00226AFD" w:rsidRPr="00183995" w:rsidRDefault="00226AFD" w:rsidP="5FBCBB18">
      <w:pPr>
        <w:spacing w:after="0" w:line="240" w:lineRule="auto"/>
        <w:contextualSpacing/>
        <w:jc w:val="center"/>
        <w:outlineLvl w:val="5"/>
        <w:rPr>
          <w:rFonts w:ascii="Arial" w:eastAsia="SimSun" w:hAnsi="Arial" w:cs="Arial"/>
          <w:sz w:val="24"/>
          <w:szCs w:val="24"/>
          <w:lang w:eastAsia="zh-CN"/>
        </w:rPr>
      </w:pPr>
    </w:p>
    <w:p w14:paraId="1E38BE53" w14:textId="3725610B" w:rsidR="00310F02" w:rsidRPr="00183995" w:rsidRDefault="006040A3" w:rsidP="00005511">
      <w:pPr>
        <w:spacing w:after="0" w:line="240" w:lineRule="auto"/>
        <w:contextualSpacing/>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Email: </w:t>
      </w:r>
    </w:p>
    <w:p w14:paraId="3A413BF6" w14:textId="77777777" w:rsidR="00310F02" w:rsidRPr="00183995" w:rsidRDefault="00310F02" w:rsidP="00005511">
      <w:pPr>
        <w:spacing w:after="0" w:line="240" w:lineRule="auto"/>
        <w:contextualSpacing/>
        <w:outlineLvl w:val="5"/>
        <w:rPr>
          <w:rFonts w:ascii="Arial" w:eastAsia="SimSun" w:hAnsi="Arial" w:cs="Arial"/>
          <w:sz w:val="24"/>
          <w:szCs w:val="24"/>
          <w:lang w:eastAsia="zh-CN"/>
        </w:rPr>
      </w:pPr>
    </w:p>
    <w:p w14:paraId="5FC8222B" w14:textId="77777777" w:rsidR="00310F02" w:rsidRPr="00183995" w:rsidRDefault="006040A3" w:rsidP="00005511">
      <w:pPr>
        <w:spacing w:after="0" w:line="240" w:lineRule="auto"/>
        <w:contextualSpacing/>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Quoting reference: </w:t>
      </w:r>
    </w:p>
    <w:p w14:paraId="33D28B4B" w14:textId="77777777" w:rsidR="00FA2BD1" w:rsidRPr="00183995" w:rsidRDefault="00FA2BD1" w:rsidP="00005511">
      <w:pPr>
        <w:spacing w:after="0" w:line="240" w:lineRule="auto"/>
        <w:contextualSpacing/>
        <w:outlineLvl w:val="5"/>
        <w:rPr>
          <w:rFonts w:ascii="Arial" w:eastAsia="SimSun" w:hAnsi="Arial" w:cs="Arial"/>
          <w:b/>
          <w:bCs/>
          <w:sz w:val="24"/>
          <w:szCs w:val="24"/>
          <w:lang w:eastAsia="zh-CN"/>
        </w:rPr>
      </w:pPr>
    </w:p>
    <w:p w14:paraId="37EFA3E3" w14:textId="77777777" w:rsidR="00FA2BD1" w:rsidRPr="00183995" w:rsidRDefault="00FA2BD1" w:rsidP="00005511">
      <w:pPr>
        <w:spacing w:after="0" w:line="240" w:lineRule="auto"/>
        <w:contextualSpacing/>
        <w:outlineLvl w:val="5"/>
        <w:rPr>
          <w:rFonts w:ascii="Arial" w:eastAsia="SimSun" w:hAnsi="Arial" w:cs="Arial"/>
          <w:b/>
          <w:bCs/>
          <w:sz w:val="24"/>
          <w:szCs w:val="24"/>
          <w:lang w:eastAsia="zh-CN"/>
        </w:rPr>
      </w:pPr>
    </w:p>
    <w:p w14:paraId="41C6AC2A" w14:textId="6428FD3A" w:rsidR="0046741A" w:rsidRPr="00183995" w:rsidRDefault="006040A3" w:rsidP="00005511">
      <w:pPr>
        <w:spacing w:after="0" w:line="240" w:lineRule="auto"/>
        <w:contextualSpacing/>
        <w:rPr>
          <w:rFonts w:ascii="Arial" w:eastAsia="Arial" w:hAnsi="Arial" w:cs="Arial"/>
          <w:sz w:val="24"/>
          <w:szCs w:val="24"/>
        </w:rPr>
      </w:pPr>
      <w:r w:rsidRPr="00183995">
        <w:rPr>
          <w:rFonts w:ascii="Arial" w:eastAsia="Arial" w:hAnsi="Arial" w:cs="Arial"/>
          <w:sz w:val="24"/>
          <w:szCs w:val="24"/>
        </w:rPr>
        <w:t>Invoices to be accompanied by supporting documentation indicating actual evidenced expenditure and a brief description of the work which is the subject of the invoice.</w:t>
      </w:r>
    </w:p>
    <w:p w14:paraId="2DC44586" w14:textId="77777777" w:rsidR="00FA2BD1" w:rsidRPr="00183995" w:rsidRDefault="00FA2BD1" w:rsidP="00F034FE">
      <w:pPr>
        <w:spacing w:after="0" w:line="240" w:lineRule="auto"/>
        <w:contextualSpacing/>
        <w:jc w:val="center"/>
        <w:outlineLvl w:val="5"/>
        <w:rPr>
          <w:rFonts w:ascii="Arial" w:eastAsia="SimSun" w:hAnsi="Arial" w:cs="Arial"/>
          <w:b/>
          <w:bCs/>
          <w:sz w:val="24"/>
          <w:szCs w:val="24"/>
          <w:lang w:eastAsia="zh-CN"/>
        </w:rPr>
      </w:pPr>
    </w:p>
    <w:p w14:paraId="3238AEC9" w14:textId="33EA9EF0" w:rsidR="00F034FE" w:rsidRPr="00551C82" w:rsidRDefault="006040A3" w:rsidP="00551C82">
      <w:pPr>
        <w:spacing w:after="0" w:line="240" w:lineRule="auto"/>
        <w:contextualSpacing/>
        <w:jc w:val="center"/>
        <w:outlineLvl w:val="5"/>
        <w:rPr>
          <w:rFonts w:ascii="Arial" w:eastAsia="SimSun" w:hAnsi="Arial" w:cs="Arial"/>
          <w:b/>
          <w:bCs/>
          <w:color w:val="4472C4" w:themeColor="accent1"/>
          <w:sz w:val="40"/>
          <w:szCs w:val="40"/>
          <w:lang w:eastAsia="zh-CN"/>
        </w:rPr>
      </w:pPr>
      <w:r w:rsidRPr="00183995">
        <w:rPr>
          <w:rFonts w:ascii="Arial" w:eastAsia="SimSun" w:hAnsi="Arial" w:cs="Arial"/>
          <w:sz w:val="24"/>
          <w:szCs w:val="24"/>
          <w:lang w:eastAsia="zh-CN"/>
        </w:rPr>
        <w:t>[</w:t>
      </w:r>
      <w:r w:rsidRPr="00183995">
        <w:rPr>
          <w:rFonts w:ascii="Arial" w:eastAsia="SimSun" w:hAnsi="Arial" w:cs="Arial"/>
          <w:sz w:val="24"/>
          <w:szCs w:val="24"/>
          <w:highlight w:val="yellow"/>
          <w:lang w:eastAsia="zh-CN"/>
        </w:rPr>
        <w:t>insert payment schedule</w:t>
      </w:r>
      <w:r w:rsidRPr="00551C82">
        <w:rPr>
          <w:rFonts w:ascii="Arial" w:eastAsia="SimSun" w:hAnsi="Arial" w:cs="Arial"/>
          <w:sz w:val="20"/>
          <w:szCs w:val="20"/>
          <w:highlight w:val="yellow"/>
          <w:lang w:eastAsia="zh-CN"/>
        </w:rPr>
        <w:t xml:space="preserve"> here</w:t>
      </w:r>
      <w:r w:rsidRPr="00DD4641">
        <w:rPr>
          <w:rFonts w:ascii="Arial" w:eastAsia="SimSun" w:hAnsi="Arial" w:cs="Arial"/>
          <w:sz w:val="20"/>
          <w:szCs w:val="20"/>
          <w:lang w:eastAsia="zh-CN"/>
        </w:rPr>
        <w:t>]</w:t>
      </w:r>
      <w:r w:rsidR="00573BE6" w:rsidRPr="5FBCBB18">
        <w:rPr>
          <w:rFonts w:ascii="Arial" w:eastAsia="SimSun" w:hAnsi="Arial" w:cs="Arial"/>
          <w:b/>
          <w:bCs/>
          <w:sz w:val="20"/>
          <w:szCs w:val="20"/>
          <w:lang w:eastAsia="zh-CN"/>
        </w:rPr>
        <w:br w:type="page"/>
      </w:r>
      <w:r w:rsidR="00573BE6" w:rsidRPr="00551C82">
        <w:rPr>
          <w:rFonts w:ascii="Arial" w:eastAsia="SimSun" w:hAnsi="Arial" w:cs="Arial"/>
          <w:b/>
          <w:bCs/>
          <w:color w:val="4472C4" w:themeColor="accent1"/>
          <w:sz w:val="40"/>
          <w:szCs w:val="40"/>
          <w:lang w:eastAsia="zh-CN"/>
        </w:rPr>
        <w:t>Schedule 4:</w:t>
      </w:r>
      <w:r>
        <w:rPr>
          <w:rFonts w:ascii="Arial" w:eastAsia="SimSun" w:hAnsi="Arial" w:cs="Arial"/>
          <w:b/>
          <w:bCs/>
          <w:color w:val="4472C4" w:themeColor="accent1"/>
          <w:sz w:val="40"/>
          <w:szCs w:val="40"/>
          <w:lang w:eastAsia="zh-CN"/>
        </w:rPr>
        <w:t xml:space="preserve"> </w:t>
      </w:r>
      <w:r w:rsidR="43FC9682" w:rsidRPr="00551C82">
        <w:rPr>
          <w:rFonts w:ascii="Arial" w:eastAsia="SimSun" w:hAnsi="Arial" w:cs="Arial"/>
          <w:b/>
          <w:bCs/>
          <w:color w:val="4472C4" w:themeColor="accent1"/>
          <w:sz w:val="40"/>
          <w:szCs w:val="40"/>
          <w:lang w:eastAsia="zh-CN"/>
        </w:rPr>
        <w:t xml:space="preserve">Delegation of Duties/ Division of Responsibilities </w:t>
      </w:r>
    </w:p>
    <w:p w14:paraId="5F198DF0" w14:textId="03C6A2A8" w:rsidR="5FBCBB18" w:rsidRDefault="5FBCBB18" w:rsidP="5FBCBB18">
      <w:pPr>
        <w:spacing w:after="0" w:line="240" w:lineRule="auto"/>
        <w:contextualSpacing/>
        <w:jc w:val="center"/>
        <w:rPr>
          <w:rFonts w:ascii="Arial" w:eastAsia="SimSun" w:hAnsi="Arial" w:cs="Arial"/>
          <w:b/>
          <w:bCs/>
          <w:sz w:val="20"/>
          <w:szCs w:val="20"/>
          <w:lang w:eastAsia="zh-CN"/>
        </w:rPr>
      </w:pPr>
    </w:p>
    <w:p w14:paraId="3C6FBF60" w14:textId="77777777" w:rsidR="000758B0" w:rsidRPr="00183995" w:rsidRDefault="000758B0" w:rsidP="5FBCBB18">
      <w:pPr>
        <w:spacing w:after="0" w:line="240" w:lineRule="auto"/>
        <w:contextualSpacing/>
        <w:jc w:val="center"/>
        <w:rPr>
          <w:rFonts w:ascii="Arial" w:eastAsia="SimSun" w:hAnsi="Arial" w:cs="Arial"/>
          <w:b/>
          <w:bCs/>
          <w:sz w:val="24"/>
          <w:szCs w:val="24"/>
          <w:lang w:eastAsia="zh-CN"/>
        </w:rPr>
      </w:pPr>
    </w:p>
    <w:p w14:paraId="01A46666" w14:textId="4AE01FC0" w:rsidR="43FC9682" w:rsidRPr="00183995" w:rsidRDefault="006040A3" w:rsidP="5FBCBB18">
      <w:pPr>
        <w:spacing w:after="0" w:line="240" w:lineRule="auto"/>
        <w:contextualSpacing/>
        <w:jc w:val="center"/>
        <w:rPr>
          <w:rFonts w:ascii="Arial" w:eastAsia="SimSun" w:hAnsi="Arial" w:cs="Arial"/>
          <w:sz w:val="24"/>
          <w:szCs w:val="24"/>
          <w:lang w:eastAsia="zh-CN"/>
        </w:rPr>
      </w:pPr>
      <w:r w:rsidRPr="00183995">
        <w:rPr>
          <w:rFonts w:ascii="Arial" w:eastAsia="SimSun" w:hAnsi="Arial" w:cs="Arial"/>
          <w:sz w:val="24"/>
          <w:szCs w:val="24"/>
          <w:lang w:eastAsia="zh-CN"/>
        </w:rPr>
        <w:t>[</w:t>
      </w:r>
      <w:r w:rsidRPr="00183995">
        <w:rPr>
          <w:rFonts w:ascii="Arial" w:eastAsia="SimSun" w:hAnsi="Arial" w:cs="Arial"/>
          <w:sz w:val="24"/>
          <w:szCs w:val="24"/>
          <w:highlight w:val="yellow"/>
          <w:lang w:eastAsia="zh-CN"/>
        </w:rPr>
        <w:t>to be used where responsibilities are delegated to a CTU</w:t>
      </w:r>
      <w:r w:rsidR="000758B0" w:rsidRPr="00183995">
        <w:rPr>
          <w:rFonts w:ascii="Arial" w:eastAsia="SimSun" w:hAnsi="Arial" w:cs="Arial"/>
          <w:sz w:val="24"/>
          <w:szCs w:val="24"/>
          <w:highlight w:val="yellow"/>
          <w:lang w:eastAsia="zh-CN"/>
        </w:rPr>
        <w:t xml:space="preserve">. If a CTU is not being </w:t>
      </w:r>
      <w:proofErr w:type="gramStart"/>
      <w:r w:rsidR="000758B0" w:rsidRPr="00183995">
        <w:rPr>
          <w:rFonts w:ascii="Arial" w:eastAsia="SimSun" w:hAnsi="Arial" w:cs="Arial"/>
          <w:sz w:val="24"/>
          <w:szCs w:val="24"/>
          <w:highlight w:val="yellow"/>
          <w:lang w:eastAsia="zh-CN"/>
        </w:rPr>
        <w:t>used</w:t>
      </w:r>
      <w:proofErr w:type="gramEnd"/>
      <w:r w:rsidR="000758B0" w:rsidRPr="00183995">
        <w:rPr>
          <w:rFonts w:ascii="Arial" w:eastAsia="SimSun" w:hAnsi="Arial" w:cs="Arial"/>
          <w:sz w:val="24"/>
          <w:szCs w:val="24"/>
          <w:highlight w:val="yellow"/>
          <w:lang w:eastAsia="zh-CN"/>
        </w:rPr>
        <w:t xml:space="preserve"> then this can be marked as N/A</w:t>
      </w:r>
      <w:r w:rsidR="000758B0" w:rsidRPr="00183995">
        <w:rPr>
          <w:rFonts w:ascii="Arial" w:eastAsia="SimSun" w:hAnsi="Arial" w:cs="Arial"/>
          <w:sz w:val="24"/>
          <w:szCs w:val="24"/>
          <w:lang w:eastAsia="zh-CN"/>
        </w:rPr>
        <w:t>]</w:t>
      </w:r>
    </w:p>
    <w:p w14:paraId="1728B4D0" w14:textId="77777777" w:rsidR="00E93D4E" w:rsidRPr="00493265" w:rsidRDefault="00E93D4E" w:rsidP="00573BE6">
      <w:pPr>
        <w:spacing w:after="0" w:line="240" w:lineRule="auto"/>
        <w:contextualSpacing/>
        <w:outlineLvl w:val="5"/>
        <w:rPr>
          <w:rFonts w:ascii="Arial" w:eastAsia="SimSun" w:hAnsi="Arial" w:cs="Arial"/>
          <w:b/>
          <w:bCs/>
          <w:sz w:val="20"/>
          <w:szCs w:val="20"/>
          <w:lang w:eastAsia="zh-CN"/>
        </w:rPr>
      </w:pPr>
    </w:p>
    <w:p w14:paraId="34959D4B" w14:textId="77777777" w:rsidR="00722D94" w:rsidRDefault="00722D94" w:rsidP="000244D3">
      <w:pPr>
        <w:spacing w:after="0" w:line="240" w:lineRule="auto"/>
        <w:contextualSpacing/>
        <w:jc w:val="center"/>
        <w:outlineLvl w:val="5"/>
        <w:rPr>
          <w:rFonts w:ascii="Arial" w:eastAsia="SimSun" w:hAnsi="Arial" w:cs="Arial"/>
          <w:b/>
          <w:bCs/>
          <w:sz w:val="20"/>
          <w:szCs w:val="20"/>
          <w:lang w:eastAsia="zh-CN"/>
        </w:rPr>
        <w:sectPr w:rsidR="00722D94" w:rsidSect="00226AFD">
          <w:footerReference w:type="default" r:id="rId14"/>
          <w:pgSz w:w="11907" w:h="16839" w:code="9"/>
          <w:pgMar w:top="1276" w:right="1440" w:bottom="1276" w:left="1440" w:header="709" w:footer="113" w:gutter="0"/>
          <w:cols w:space="708"/>
          <w:docGrid w:linePitch="360"/>
        </w:sectPr>
      </w:pPr>
    </w:p>
    <w:p w14:paraId="6373C92A" w14:textId="0B890C12" w:rsidR="000244D3" w:rsidRDefault="006040A3" w:rsidP="000244D3">
      <w:pPr>
        <w:spacing w:after="0" w:line="240" w:lineRule="auto"/>
        <w:contextualSpacing/>
        <w:jc w:val="center"/>
        <w:outlineLvl w:val="5"/>
        <w:rPr>
          <w:rFonts w:ascii="Arial" w:eastAsia="SimSun" w:hAnsi="Arial" w:cs="Arial"/>
          <w:b/>
          <w:bCs/>
          <w:sz w:val="20"/>
          <w:szCs w:val="20"/>
          <w:lang w:eastAsia="zh-CN"/>
        </w:rPr>
      </w:pPr>
      <w:r w:rsidRPr="00551C82">
        <w:rPr>
          <w:rFonts w:ascii="Arial" w:eastAsia="SimSun" w:hAnsi="Arial" w:cs="Arial"/>
          <w:b/>
          <w:bCs/>
          <w:color w:val="4472C4" w:themeColor="accent1"/>
          <w:sz w:val="40"/>
          <w:szCs w:val="40"/>
          <w:lang w:eastAsia="zh-CN"/>
        </w:rPr>
        <w:t>Schedule 5: Data Protection</w:t>
      </w:r>
    </w:p>
    <w:p w14:paraId="19EBC9ED" w14:textId="77777777" w:rsidR="00076567" w:rsidRDefault="00076567" w:rsidP="000244D3">
      <w:pPr>
        <w:spacing w:after="0" w:line="240" w:lineRule="auto"/>
        <w:contextualSpacing/>
        <w:jc w:val="center"/>
        <w:outlineLvl w:val="5"/>
        <w:rPr>
          <w:rFonts w:ascii="Arial" w:eastAsia="SimSun" w:hAnsi="Arial" w:cs="Arial"/>
          <w:b/>
          <w:bCs/>
          <w:sz w:val="20"/>
          <w:szCs w:val="20"/>
          <w:lang w:eastAsia="zh-CN"/>
        </w:rPr>
      </w:pPr>
    </w:p>
    <w:p w14:paraId="0ADA881C" w14:textId="4E9027FC" w:rsidR="00076567" w:rsidRPr="00183995" w:rsidRDefault="006040A3" w:rsidP="000244D3">
      <w:pPr>
        <w:spacing w:after="0" w:line="240" w:lineRule="auto"/>
        <w:contextualSpacing/>
        <w:jc w:val="center"/>
        <w:outlineLvl w:val="5"/>
        <w:rPr>
          <w:rFonts w:ascii="Arial" w:eastAsia="SimSun" w:hAnsi="Arial" w:cs="Arial"/>
          <w:sz w:val="24"/>
          <w:szCs w:val="24"/>
          <w:lang w:eastAsia="zh-CN"/>
        </w:rPr>
      </w:pPr>
      <w:r w:rsidRPr="00551C82">
        <w:rPr>
          <w:rFonts w:ascii="Arial" w:eastAsia="SimSun" w:hAnsi="Arial" w:cs="Arial"/>
          <w:sz w:val="20"/>
          <w:szCs w:val="20"/>
          <w:highlight w:val="yellow"/>
          <w:lang w:eastAsia="zh-CN"/>
        </w:rPr>
        <w:t>[</w:t>
      </w:r>
      <w:r w:rsidRPr="00183995">
        <w:rPr>
          <w:rFonts w:ascii="Arial" w:eastAsia="SimSun" w:hAnsi="Arial" w:cs="Arial"/>
          <w:sz w:val="24"/>
          <w:szCs w:val="24"/>
          <w:highlight w:val="yellow"/>
          <w:lang w:eastAsia="zh-CN"/>
        </w:rPr>
        <w:t>This schedule should be used where one party is the Controller, and the other parties are Processors. Where Controller/Controller or Joint Controller relationships are in place, the Lead should use their own preferred terms.</w:t>
      </w:r>
      <w:r w:rsidRPr="00183995">
        <w:rPr>
          <w:rFonts w:ascii="Arial" w:eastAsia="SimSun" w:hAnsi="Arial" w:cs="Arial"/>
          <w:sz w:val="24"/>
          <w:szCs w:val="24"/>
          <w:lang w:eastAsia="zh-CN"/>
        </w:rPr>
        <w:t>]</w:t>
      </w:r>
    </w:p>
    <w:p w14:paraId="4357A966" w14:textId="77777777" w:rsidR="00A03937" w:rsidRPr="00183995" w:rsidRDefault="00A03937" w:rsidP="000244D3">
      <w:pPr>
        <w:spacing w:after="0" w:line="240" w:lineRule="auto"/>
        <w:contextualSpacing/>
        <w:jc w:val="both"/>
        <w:outlineLvl w:val="5"/>
        <w:rPr>
          <w:rFonts w:ascii="Arial" w:eastAsia="SimSun" w:hAnsi="Arial" w:cs="Arial"/>
          <w:bCs/>
          <w:sz w:val="24"/>
          <w:szCs w:val="24"/>
          <w:lang w:eastAsia="zh-CN"/>
        </w:rPr>
      </w:pPr>
    </w:p>
    <w:p w14:paraId="22792DDE" w14:textId="74B794DA" w:rsidR="00A03937" w:rsidRPr="00183995" w:rsidRDefault="006040A3" w:rsidP="6FE4E3E9">
      <w:p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Where a Party Processes any Personal Data for the purpose of the Study on behalf of the other Party, the provisions of this Schedule 5 will apply to them.</w:t>
      </w:r>
    </w:p>
    <w:p w14:paraId="44690661"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20CDA65F" w14:textId="77777777" w:rsidR="00A03937" w:rsidRPr="00183995" w:rsidRDefault="006040A3" w:rsidP="00971320">
      <w:pPr>
        <w:numPr>
          <w:ilvl w:val="0"/>
          <w:numId w:val="9"/>
        </w:numPr>
        <w:spacing w:after="0" w:line="240" w:lineRule="auto"/>
        <w:contextualSpacing/>
        <w:jc w:val="both"/>
        <w:outlineLvl w:val="5"/>
        <w:rPr>
          <w:rFonts w:ascii="Arial" w:eastAsia="SimSun" w:hAnsi="Arial" w:cs="Arial"/>
          <w:b/>
          <w:bCs/>
          <w:sz w:val="24"/>
          <w:szCs w:val="24"/>
          <w:lang w:eastAsia="zh-CN"/>
        </w:rPr>
      </w:pPr>
      <w:r w:rsidRPr="00183995">
        <w:rPr>
          <w:rFonts w:ascii="Arial" w:eastAsia="SimSun" w:hAnsi="Arial" w:cs="Arial"/>
          <w:b/>
          <w:bCs/>
          <w:sz w:val="24"/>
          <w:szCs w:val="24"/>
          <w:lang w:eastAsia="zh-CN"/>
        </w:rPr>
        <w:t xml:space="preserve">Definitions </w:t>
      </w:r>
    </w:p>
    <w:p w14:paraId="74539910"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785CEC69" w14:textId="19EB6325" w:rsidR="00A03937" w:rsidRPr="00183995" w:rsidRDefault="006040A3" w:rsidP="6FE4E3E9">
      <w:p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In this Schedule 5 the following definitions shall apply</w:t>
      </w:r>
      <w:r w:rsidR="00C97643" w:rsidRPr="00183995">
        <w:rPr>
          <w:rFonts w:ascii="Arial" w:eastAsia="SimSun" w:hAnsi="Arial" w:cs="Arial"/>
          <w:sz w:val="24"/>
          <w:szCs w:val="24"/>
          <w:lang w:eastAsia="zh-CN"/>
        </w:rPr>
        <w:t xml:space="preserve"> in addition to the existing definitions under clause </w:t>
      </w:r>
      <w:r w:rsidR="00C97643" w:rsidRPr="00183995">
        <w:rPr>
          <w:rFonts w:ascii="Arial" w:eastAsia="SimSun" w:hAnsi="Arial" w:cs="Arial"/>
          <w:sz w:val="24"/>
          <w:szCs w:val="24"/>
          <w:lang w:eastAsia="zh-CN"/>
        </w:rPr>
        <w:fldChar w:fldCharType="begin"/>
      </w:r>
      <w:r w:rsidR="00C97643" w:rsidRPr="00183995">
        <w:rPr>
          <w:rFonts w:ascii="Arial" w:eastAsia="SimSun" w:hAnsi="Arial" w:cs="Arial"/>
          <w:sz w:val="24"/>
          <w:szCs w:val="24"/>
          <w:lang w:eastAsia="zh-CN"/>
        </w:rPr>
        <w:instrText xml:space="preserve"> REF _Ref195096441 \r \h </w:instrText>
      </w:r>
      <w:r w:rsidR="00183995">
        <w:rPr>
          <w:rFonts w:ascii="Arial" w:eastAsia="SimSun" w:hAnsi="Arial" w:cs="Arial"/>
          <w:sz w:val="24"/>
          <w:szCs w:val="24"/>
          <w:lang w:eastAsia="zh-CN"/>
        </w:rPr>
        <w:instrText xml:space="preserve"> \* MERGEFORMAT </w:instrText>
      </w:r>
      <w:r w:rsidR="00C97643" w:rsidRPr="00183995">
        <w:rPr>
          <w:rFonts w:ascii="Arial" w:eastAsia="SimSun" w:hAnsi="Arial" w:cs="Arial"/>
          <w:sz w:val="24"/>
          <w:szCs w:val="24"/>
          <w:lang w:eastAsia="zh-CN"/>
        </w:rPr>
      </w:r>
      <w:r w:rsidR="00C97643" w:rsidRPr="00183995">
        <w:rPr>
          <w:rFonts w:ascii="Arial" w:eastAsia="SimSun" w:hAnsi="Arial" w:cs="Arial"/>
          <w:sz w:val="24"/>
          <w:szCs w:val="24"/>
          <w:lang w:eastAsia="zh-CN"/>
        </w:rPr>
        <w:fldChar w:fldCharType="separate"/>
      </w:r>
      <w:r w:rsidR="00C97643" w:rsidRPr="00183995">
        <w:rPr>
          <w:rFonts w:ascii="Arial" w:eastAsia="SimSun" w:hAnsi="Arial" w:cs="Arial"/>
          <w:sz w:val="24"/>
          <w:szCs w:val="24"/>
          <w:lang w:eastAsia="zh-CN"/>
        </w:rPr>
        <w:t>1.1</w:t>
      </w:r>
      <w:r w:rsidR="00C97643" w:rsidRPr="00183995">
        <w:rPr>
          <w:rFonts w:ascii="Arial" w:eastAsia="SimSun" w:hAnsi="Arial" w:cs="Arial"/>
          <w:sz w:val="24"/>
          <w:szCs w:val="24"/>
          <w:lang w:eastAsia="zh-CN"/>
        </w:rPr>
        <w:fldChar w:fldCharType="end"/>
      </w:r>
      <w:r w:rsidRPr="00183995">
        <w:rPr>
          <w:rFonts w:ascii="Arial" w:eastAsia="SimSun" w:hAnsi="Arial" w:cs="Arial"/>
          <w:sz w:val="24"/>
          <w:szCs w:val="24"/>
          <w:lang w:eastAsia="zh-CN"/>
        </w:rPr>
        <w:t>:</w:t>
      </w:r>
    </w:p>
    <w:p w14:paraId="5A7E0CF2" w14:textId="77777777" w:rsidR="00573BE6" w:rsidRPr="00183995" w:rsidRDefault="00573BE6" w:rsidP="00A03937">
      <w:pPr>
        <w:spacing w:after="0" w:line="240" w:lineRule="auto"/>
        <w:contextualSpacing/>
        <w:jc w:val="both"/>
        <w:outlineLvl w:val="5"/>
        <w:rPr>
          <w:rFonts w:ascii="Arial" w:eastAsia="SimSun" w:hAnsi="Arial" w:cs="Arial"/>
          <w:bCs/>
          <w:sz w:val="24"/>
          <w:szCs w:val="24"/>
          <w:lang w:eastAsia="zh-CN"/>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6E5419" w:rsidRPr="00183995" w14:paraId="3E2181B7" w14:textId="77777777" w:rsidTr="5FBCBB18">
        <w:tc>
          <w:tcPr>
            <w:tcW w:w="2835" w:type="dxa"/>
            <w:shd w:val="clear" w:color="auto" w:fill="auto"/>
          </w:tcPr>
          <w:p w14:paraId="45F47B96"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‘Controller’, ‘Processor’ and ‘Data Subject</w:t>
            </w:r>
            <w:r w:rsidR="000B399B" w:rsidRPr="00183995">
              <w:rPr>
                <w:rFonts w:ascii="Arial" w:eastAsia="SimSun" w:hAnsi="Arial" w:cs="Arial"/>
                <w:bCs/>
                <w:sz w:val="24"/>
                <w:szCs w:val="24"/>
                <w:lang w:eastAsia="zh-CN"/>
              </w:rPr>
              <w:t xml:space="preserve">’, ‘Personal Data Breach’, ‘Process’ </w:t>
            </w:r>
            <w:proofErr w:type="gramStart"/>
            <w:r w:rsidR="000B399B" w:rsidRPr="00183995">
              <w:rPr>
                <w:rFonts w:ascii="Arial" w:eastAsia="SimSun" w:hAnsi="Arial" w:cs="Arial"/>
                <w:bCs/>
                <w:sz w:val="24"/>
                <w:szCs w:val="24"/>
                <w:lang w:eastAsia="zh-CN"/>
              </w:rPr>
              <w:t>and  ‘</w:t>
            </w:r>
            <w:proofErr w:type="gramEnd"/>
            <w:r w:rsidR="000B399B" w:rsidRPr="00183995">
              <w:rPr>
                <w:rFonts w:ascii="Arial" w:eastAsia="SimSun" w:hAnsi="Arial" w:cs="Arial"/>
                <w:bCs/>
                <w:sz w:val="24"/>
                <w:szCs w:val="24"/>
                <w:lang w:eastAsia="zh-CN"/>
              </w:rPr>
              <w:t>Processing</w:t>
            </w:r>
            <w:r w:rsidRPr="00183995">
              <w:rPr>
                <w:rFonts w:ascii="Arial" w:eastAsia="SimSun" w:hAnsi="Arial" w:cs="Arial"/>
                <w:bCs/>
                <w:sz w:val="24"/>
                <w:szCs w:val="24"/>
                <w:lang w:eastAsia="zh-CN"/>
              </w:rPr>
              <w:t>’</w:t>
            </w:r>
          </w:p>
          <w:p w14:paraId="60FA6563"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c>
          <w:tcPr>
            <w:tcW w:w="5670" w:type="dxa"/>
            <w:shd w:val="clear" w:color="auto" w:fill="auto"/>
          </w:tcPr>
          <w:p w14:paraId="00A4AE79"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shall have the meaning given to those terms in the applicable Data Protection </w:t>
            </w:r>
            <w:proofErr w:type="gramStart"/>
            <w:r w:rsidRPr="00183995">
              <w:rPr>
                <w:rFonts w:ascii="Arial" w:eastAsia="SimSun" w:hAnsi="Arial" w:cs="Arial"/>
                <w:bCs/>
                <w:sz w:val="24"/>
                <w:szCs w:val="24"/>
                <w:lang w:eastAsia="zh-CN"/>
              </w:rPr>
              <w:t>Legislation;</w:t>
            </w:r>
            <w:proofErr w:type="gramEnd"/>
          </w:p>
          <w:p w14:paraId="1AC5CDB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1BEACF4F" w14:textId="77777777" w:rsidTr="5FBCBB18">
        <w:tc>
          <w:tcPr>
            <w:tcW w:w="2835" w:type="dxa"/>
            <w:shd w:val="clear" w:color="auto" w:fill="auto"/>
          </w:tcPr>
          <w:p w14:paraId="5EF05B1A"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‘Data Processing Particulars’</w:t>
            </w:r>
          </w:p>
        </w:tc>
        <w:tc>
          <w:tcPr>
            <w:tcW w:w="5670" w:type="dxa"/>
            <w:shd w:val="clear" w:color="auto" w:fill="auto"/>
          </w:tcPr>
          <w:p w14:paraId="0115DD0F"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in relation to any Processing under this Agreement:</w:t>
            </w:r>
          </w:p>
          <w:p w14:paraId="342D4C27"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F6E2A78" w14:textId="77777777" w:rsidR="00A03937" w:rsidRPr="00183995" w:rsidRDefault="006040A3" w:rsidP="00971320">
            <w:pPr>
              <w:numPr>
                <w:ilvl w:val="0"/>
                <w:numId w:val="10"/>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the subject matter and duration of the </w:t>
            </w:r>
            <w:proofErr w:type="gramStart"/>
            <w:r w:rsidRPr="00183995">
              <w:rPr>
                <w:rFonts w:ascii="Arial" w:eastAsia="SimSun" w:hAnsi="Arial" w:cs="Arial"/>
                <w:bCs/>
                <w:sz w:val="24"/>
                <w:szCs w:val="24"/>
                <w:lang w:eastAsia="zh-CN"/>
              </w:rPr>
              <w:t>Processing;</w:t>
            </w:r>
            <w:proofErr w:type="gramEnd"/>
          </w:p>
          <w:p w14:paraId="4091E5E8" w14:textId="77777777" w:rsidR="00A03937" w:rsidRPr="00183995" w:rsidRDefault="006040A3" w:rsidP="00971320">
            <w:pPr>
              <w:numPr>
                <w:ilvl w:val="0"/>
                <w:numId w:val="10"/>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the nature and purpose of the </w:t>
            </w:r>
            <w:proofErr w:type="gramStart"/>
            <w:r w:rsidRPr="00183995">
              <w:rPr>
                <w:rFonts w:ascii="Arial" w:eastAsia="SimSun" w:hAnsi="Arial" w:cs="Arial"/>
                <w:bCs/>
                <w:sz w:val="24"/>
                <w:szCs w:val="24"/>
                <w:lang w:eastAsia="zh-CN"/>
              </w:rPr>
              <w:t>Processing;</w:t>
            </w:r>
            <w:proofErr w:type="gramEnd"/>
          </w:p>
          <w:p w14:paraId="743B98D6" w14:textId="77777777" w:rsidR="00A03937" w:rsidRPr="00183995" w:rsidRDefault="006040A3" w:rsidP="00971320">
            <w:pPr>
              <w:numPr>
                <w:ilvl w:val="0"/>
                <w:numId w:val="10"/>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the type of Personal Data being Processed; and</w:t>
            </w:r>
          </w:p>
          <w:p w14:paraId="72AEF830" w14:textId="77777777" w:rsidR="00A03937" w:rsidRPr="00183995" w:rsidRDefault="006040A3" w:rsidP="00971320">
            <w:pPr>
              <w:numPr>
                <w:ilvl w:val="0"/>
                <w:numId w:val="10"/>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the categories of Data Subjects</w:t>
            </w:r>
          </w:p>
          <w:p w14:paraId="3572E39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2329D62F" w14:textId="77777777" w:rsidTr="5FBCBB18">
        <w:tc>
          <w:tcPr>
            <w:tcW w:w="2835" w:type="dxa"/>
            <w:shd w:val="clear" w:color="auto" w:fill="auto"/>
          </w:tcPr>
          <w:p w14:paraId="030E4AF4"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‘Data Subject Request’</w:t>
            </w:r>
          </w:p>
        </w:tc>
        <w:tc>
          <w:tcPr>
            <w:tcW w:w="5670" w:type="dxa"/>
            <w:shd w:val="clear" w:color="auto" w:fill="auto"/>
          </w:tcPr>
          <w:p w14:paraId="0B95F6F9"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an actual or purported request or notice or complaint from or on behalf of a Data Subject exercising his rights under the Data Protection Legislation in relation to Personal Data including without limitation: the right of access by the Data Subject, the right to rectification, the right to erasure, the right to restriction of processing, the right to data portability and the right to object</w:t>
            </w:r>
          </w:p>
          <w:p w14:paraId="6CEB15C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2A0109FB" w14:textId="77777777" w:rsidTr="5FBCBB18">
        <w:tc>
          <w:tcPr>
            <w:tcW w:w="2835" w:type="dxa"/>
            <w:shd w:val="clear" w:color="auto" w:fill="auto"/>
          </w:tcPr>
          <w:p w14:paraId="721FC748"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w:t>
            </w:r>
            <w:r w:rsidR="002173DB" w:rsidRPr="00183995">
              <w:rPr>
                <w:rFonts w:ascii="Arial" w:eastAsia="SimSun" w:hAnsi="Arial" w:cs="Arial"/>
                <w:bCs/>
                <w:sz w:val="24"/>
                <w:szCs w:val="24"/>
                <w:lang w:eastAsia="zh-CN"/>
              </w:rPr>
              <w:t xml:space="preserve">EU </w:t>
            </w:r>
            <w:r w:rsidRPr="00183995">
              <w:rPr>
                <w:rFonts w:ascii="Arial" w:eastAsia="SimSun" w:hAnsi="Arial" w:cs="Arial"/>
                <w:bCs/>
                <w:sz w:val="24"/>
                <w:szCs w:val="24"/>
                <w:lang w:eastAsia="zh-CN"/>
              </w:rPr>
              <w:t>GDPR’</w:t>
            </w:r>
          </w:p>
        </w:tc>
        <w:tc>
          <w:tcPr>
            <w:tcW w:w="5670" w:type="dxa"/>
            <w:shd w:val="clear" w:color="auto" w:fill="auto"/>
          </w:tcPr>
          <w:p w14:paraId="00968735"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the General Data Protection Regulation</w:t>
            </w:r>
            <w:r w:rsidR="001979E5" w:rsidRPr="00183995">
              <w:rPr>
                <w:rFonts w:ascii="Arial" w:eastAsia="SimSun" w:hAnsi="Arial" w:cs="Arial"/>
                <w:bCs/>
                <w:sz w:val="24"/>
                <w:szCs w:val="24"/>
                <w:lang w:eastAsia="zh-CN"/>
              </w:rPr>
              <w:t>s</w:t>
            </w:r>
            <w:r w:rsidRPr="00183995">
              <w:rPr>
                <w:rFonts w:ascii="Arial" w:eastAsia="SimSun" w:hAnsi="Arial" w:cs="Arial"/>
                <w:bCs/>
                <w:sz w:val="24"/>
                <w:szCs w:val="24"/>
                <w:lang w:eastAsia="zh-CN"/>
              </w:rPr>
              <w:t xml:space="preserve"> (EU) 2016/679 </w:t>
            </w:r>
          </w:p>
          <w:p w14:paraId="66518E3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332C8C40" w14:textId="77777777" w:rsidTr="5FBCBB18">
        <w:tc>
          <w:tcPr>
            <w:tcW w:w="2835" w:type="dxa"/>
            <w:shd w:val="clear" w:color="auto" w:fill="auto"/>
          </w:tcPr>
          <w:p w14:paraId="0A170AEE"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‘ICO’</w:t>
            </w:r>
          </w:p>
        </w:tc>
        <w:tc>
          <w:tcPr>
            <w:tcW w:w="5670" w:type="dxa"/>
            <w:shd w:val="clear" w:color="auto" w:fill="auto"/>
          </w:tcPr>
          <w:p w14:paraId="299FD233"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the UK Information Commissioner's Office, or any successor or replacement body from time to time.</w:t>
            </w:r>
          </w:p>
          <w:p w14:paraId="10FDAA0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58868FB6" w14:textId="77777777" w:rsidTr="5FBCBB18">
        <w:tc>
          <w:tcPr>
            <w:tcW w:w="2835" w:type="dxa"/>
            <w:shd w:val="clear" w:color="auto" w:fill="auto"/>
          </w:tcPr>
          <w:p w14:paraId="32FDC5A9"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‘ICO Correspondence’</w:t>
            </w:r>
          </w:p>
        </w:tc>
        <w:tc>
          <w:tcPr>
            <w:tcW w:w="5670" w:type="dxa"/>
            <w:shd w:val="clear" w:color="auto" w:fill="auto"/>
          </w:tcPr>
          <w:p w14:paraId="0DFAF8E8"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any correspondence or communication (whether written or verbal) from the ICO in relation to the Processing of Personal Data.</w:t>
            </w:r>
          </w:p>
          <w:p w14:paraId="774AF2BF"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36E7FEAA" w14:textId="77777777" w:rsidTr="5FBCBB18">
        <w:tc>
          <w:tcPr>
            <w:tcW w:w="2835" w:type="dxa"/>
            <w:shd w:val="clear" w:color="auto" w:fill="auto"/>
          </w:tcPr>
          <w:p w14:paraId="04027372"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‘Losses’</w:t>
            </w:r>
          </w:p>
        </w:tc>
        <w:tc>
          <w:tcPr>
            <w:tcW w:w="5670" w:type="dxa"/>
            <w:shd w:val="clear" w:color="auto" w:fill="auto"/>
          </w:tcPr>
          <w:p w14:paraId="15CB814B" w14:textId="70CAC34E" w:rsidR="00A03937" w:rsidRPr="00183995" w:rsidRDefault="006040A3" w:rsidP="6FE4E3E9">
            <w:p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 and which arise as a result of breach by another Party of the terms set out in this Schedule 5.</w:t>
            </w:r>
          </w:p>
          <w:p w14:paraId="7A292896"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212E2BA9" w14:textId="77777777" w:rsidTr="5FBCBB18">
        <w:tc>
          <w:tcPr>
            <w:tcW w:w="2835" w:type="dxa"/>
            <w:shd w:val="clear" w:color="auto" w:fill="auto"/>
          </w:tcPr>
          <w:p w14:paraId="1B5CECCA"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‘Permitted Purpose’</w:t>
            </w:r>
          </w:p>
        </w:tc>
        <w:tc>
          <w:tcPr>
            <w:tcW w:w="5670" w:type="dxa"/>
            <w:shd w:val="clear" w:color="auto" w:fill="auto"/>
          </w:tcPr>
          <w:p w14:paraId="45253721"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the purpose of the Processing as specified in the Data Processing Particulars (Appendix 1).</w:t>
            </w:r>
          </w:p>
          <w:p w14:paraId="2191599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65DED2E6" w14:textId="77777777" w:rsidTr="5FBCBB18">
        <w:tc>
          <w:tcPr>
            <w:tcW w:w="2835" w:type="dxa"/>
            <w:shd w:val="clear" w:color="auto" w:fill="auto"/>
          </w:tcPr>
          <w:p w14:paraId="4D97B700"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‘Personal Data’</w:t>
            </w:r>
          </w:p>
        </w:tc>
        <w:tc>
          <w:tcPr>
            <w:tcW w:w="5670" w:type="dxa"/>
            <w:shd w:val="clear" w:color="auto" w:fill="auto"/>
          </w:tcPr>
          <w:p w14:paraId="7432C990"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any Personal Data (as defined in the Data Protection Legislation) processed by any Party in connection with this Agreement.</w:t>
            </w:r>
          </w:p>
          <w:p w14:paraId="7673E5A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32E94697" w14:textId="77777777" w:rsidTr="5FBCBB18">
        <w:tc>
          <w:tcPr>
            <w:tcW w:w="2835" w:type="dxa"/>
            <w:shd w:val="clear" w:color="auto" w:fill="auto"/>
          </w:tcPr>
          <w:p w14:paraId="0CB0DAC3"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‘Personnel’</w:t>
            </w:r>
          </w:p>
        </w:tc>
        <w:tc>
          <w:tcPr>
            <w:tcW w:w="5670" w:type="dxa"/>
            <w:shd w:val="clear" w:color="auto" w:fill="auto"/>
          </w:tcPr>
          <w:p w14:paraId="0559B461"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all persons engaged or employed from time to time by the collaborating Party in connection with this Agreement, including employees, consultants, contractors and permitted agents.</w:t>
            </w:r>
          </w:p>
          <w:p w14:paraId="041D98D7"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07048558" w14:textId="77777777" w:rsidTr="5FBCBB18">
        <w:tc>
          <w:tcPr>
            <w:tcW w:w="2835" w:type="dxa"/>
            <w:shd w:val="clear" w:color="auto" w:fill="auto"/>
          </w:tcPr>
          <w:p w14:paraId="7FEC7D40"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‘Security Requirements’</w:t>
            </w:r>
          </w:p>
        </w:tc>
        <w:tc>
          <w:tcPr>
            <w:tcW w:w="5670" w:type="dxa"/>
            <w:shd w:val="clear" w:color="auto" w:fill="auto"/>
          </w:tcPr>
          <w:p w14:paraId="0ED07CDD" w14:textId="23A0C2FE"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the requirements regarding the security of Personal Data, as set out in the Data Protection Legislation as applicable</w:t>
            </w:r>
            <w:r w:rsidR="00741A56" w:rsidRPr="00183995">
              <w:rPr>
                <w:rFonts w:ascii="Arial" w:eastAsia="SimSun" w:hAnsi="Arial" w:cs="Arial"/>
                <w:bCs/>
                <w:sz w:val="24"/>
                <w:szCs w:val="24"/>
                <w:lang w:eastAsia="zh-CN"/>
              </w:rPr>
              <w:t>, specifically, the Data Security and Protection Toolkit</w:t>
            </w:r>
            <w:r w:rsidR="00D97772" w:rsidRPr="00183995">
              <w:rPr>
                <w:rFonts w:ascii="Arial" w:eastAsia="SimSun" w:hAnsi="Arial" w:cs="Arial"/>
                <w:bCs/>
                <w:sz w:val="24"/>
                <w:szCs w:val="24"/>
                <w:lang w:eastAsia="zh-CN"/>
              </w:rPr>
              <w:t>.</w:t>
            </w:r>
          </w:p>
          <w:p w14:paraId="5AB7C0C5"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r w:rsidR="006E5419" w:rsidRPr="00183995" w14:paraId="213BEC78" w14:textId="77777777" w:rsidTr="5FBCBB18">
        <w:tc>
          <w:tcPr>
            <w:tcW w:w="2835" w:type="dxa"/>
            <w:shd w:val="clear" w:color="auto" w:fill="auto"/>
          </w:tcPr>
          <w:p w14:paraId="2BBA37CA"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‘Third Party Request’</w:t>
            </w:r>
          </w:p>
        </w:tc>
        <w:tc>
          <w:tcPr>
            <w:tcW w:w="5670" w:type="dxa"/>
            <w:shd w:val="clear" w:color="auto" w:fill="auto"/>
          </w:tcPr>
          <w:p w14:paraId="63486D94" w14:textId="17063364"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means a written request from any third party for disclosure of Personal Data where compliance with such a request is required or purported to be required by law or regulation</w:t>
            </w:r>
            <w:r w:rsidR="00D97772" w:rsidRPr="00183995">
              <w:rPr>
                <w:rFonts w:ascii="Arial" w:eastAsia="SimSun" w:hAnsi="Arial" w:cs="Arial"/>
                <w:bCs/>
                <w:sz w:val="24"/>
                <w:szCs w:val="24"/>
                <w:lang w:eastAsia="zh-CN"/>
              </w:rPr>
              <w:t>.</w:t>
            </w:r>
          </w:p>
          <w:p w14:paraId="55B33694"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tc>
      </w:tr>
    </w:tbl>
    <w:p w14:paraId="4455F193"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bookmarkStart w:id="11" w:name="_Ref476071910"/>
    </w:p>
    <w:bookmarkEnd w:id="11"/>
    <w:p w14:paraId="179BB2B3" w14:textId="77777777" w:rsidR="00A03937" w:rsidRPr="00183995" w:rsidRDefault="006040A3" w:rsidP="00971320">
      <w:pPr>
        <w:numPr>
          <w:ilvl w:val="0"/>
          <w:numId w:val="11"/>
        </w:numPr>
        <w:spacing w:after="0" w:line="240" w:lineRule="auto"/>
        <w:contextualSpacing/>
        <w:jc w:val="both"/>
        <w:outlineLvl w:val="5"/>
        <w:rPr>
          <w:rFonts w:ascii="Arial" w:eastAsia="SimSun" w:hAnsi="Arial" w:cs="Arial"/>
          <w:b/>
          <w:bCs/>
          <w:sz w:val="24"/>
          <w:szCs w:val="24"/>
          <w:lang w:eastAsia="zh-CN"/>
        </w:rPr>
      </w:pPr>
      <w:r w:rsidRPr="00183995">
        <w:rPr>
          <w:rFonts w:ascii="Arial" w:eastAsia="SimSun" w:hAnsi="Arial" w:cs="Arial"/>
          <w:b/>
          <w:bCs/>
          <w:sz w:val="24"/>
          <w:szCs w:val="24"/>
          <w:lang w:eastAsia="zh-CN"/>
        </w:rPr>
        <w:t>Data Protection</w:t>
      </w:r>
    </w:p>
    <w:p w14:paraId="1C2776EB"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4936F3D1" w14:textId="237929BC" w:rsidR="00A03937" w:rsidRPr="00183995" w:rsidRDefault="006040A3" w:rsidP="00971320">
      <w:pPr>
        <w:pStyle w:val="ColorfulList-Accent11"/>
        <w:numPr>
          <w:ilvl w:val="1"/>
          <w:numId w:val="16"/>
        </w:numPr>
        <w:spacing w:after="0" w:line="240" w:lineRule="auto"/>
        <w:jc w:val="both"/>
        <w:outlineLvl w:val="5"/>
        <w:rPr>
          <w:rFonts w:ascii="Arial" w:hAnsi="Arial" w:cs="Arial"/>
          <w:bCs/>
          <w:sz w:val="24"/>
          <w:szCs w:val="24"/>
        </w:rPr>
      </w:pPr>
      <w:r w:rsidRPr="00183995">
        <w:rPr>
          <w:rFonts w:ascii="Arial" w:hAnsi="Arial" w:cs="Arial"/>
          <w:b/>
          <w:bCs/>
          <w:sz w:val="24"/>
          <w:szCs w:val="24"/>
        </w:rPr>
        <w:t xml:space="preserve">Arrangement Between </w:t>
      </w:r>
      <w:proofErr w:type="gramStart"/>
      <w:r w:rsidRPr="00183995">
        <w:rPr>
          <w:rFonts w:ascii="Arial" w:hAnsi="Arial" w:cs="Arial"/>
          <w:b/>
          <w:bCs/>
          <w:sz w:val="24"/>
          <w:szCs w:val="24"/>
        </w:rPr>
        <w:t>The</w:t>
      </w:r>
      <w:proofErr w:type="gramEnd"/>
      <w:r w:rsidRPr="00183995">
        <w:rPr>
          <w:rFonts w:ascii="Arial" w:hAnsi="Arial" w:cs="Arial"/>
          <w:b/>
          <w:bCs/>
          <w:sz w:val="24"/>
          <w:szCs w:val="24"/>
        </w:rPr>
        <w:t xml:space="preserve"> Parties</w:t>
      </w:r>
    </w:p>
    <w:p w14:paraId="15342E60"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211872BF" w14:textId="37F5C545"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The Parties shall each Process the Personal Data.  The Parties acknowledge that the factual arrangements between them dictate the classification of each Party in respect of the Data Protection Legislation.  </w:t>
      </w:r>
      <w:r w:rsidR="43CEA2EB" w:rsidRPr="00183995">
        <w:rPr>
          <w:rFonts w:ascii="Arial" w:eastAsia="SimSun" w:hAnsi="Arial" w:cs="Arial"/>
          <w:sz w:val="24"/>
          <w:szCs w:val="24"/>
          <w:lang w:eastAsia="zh-CN"/>
        </w:rPr>
        <w:t>[</w:t>
      </w:r>
      <w:r w:rsidR="00076567" w:rsidRPr="00183995">
        <w:rPr>
          <w:rFonts w:ascii="Arial" w:eastAsia="SimSun" w:hAnsi="Arial" w:cs="Arial"/>
          <w:sz w:val="24"/>
          <w:szCs w:val="24"/>
          <w:highlight w:val="yellow"/>
          <w:lang w:eastAsia="zh-CN"/>
        </w:rPr>
        <w:t>Lead</w:t>
      </w:r>
      <w:r w:rsidR="43CEA2EB"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shall act as the Controller and the </w:t>
      </w:r>
      <w:r w:rsidR="6930E2C7"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Parties shall act as the Processor, as follows:</w:t>
      </w:r>
    </w:p>
    <w:p w14:paraId="5EB89DE8"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4D33B15" w14:textId="539DBB08" w:rsidR="00A03937" w:rsidRPr="00183995" w:rsidRDefault="006040A3" w:rsidP="00971320">
      <w:pPr>
        <w:numPr>
          <w:ilvl w:val="3"/>
          <w:numId w:val="15"/>
        </w:numPr>
        <w:contextualSpacing/>
        <w:jc w:val="both"/>
        <w:outlineLvl w:val="5"/>
        <w:rPr>
          <w:rFonts w:ascii="Arial" w:hAnsi="Arial" w:cs="Arial"/>
          <w:sz w:val="24"/>
          <w:szCs w:val="24"/>
          <w:lang w:eastAsia="zh-CN"/>
        </w:rPr>
      </w:pPr>
      <w:r w:rsidRPr="00183995">
        <w:rPr>
          <w:rFonts w:ascii="Arial" w:hAnsi="Arial" w:cs="Arial"/>
          <w:sz w:val="24"/>
          <w:szCs w:val="24"/>
          <w:lang w:eastAsia="zh-CN"/>
        </w:rPr>
        <w:t>[</w:t>
      </w:r>
      <w:r w:rsidR="00076567" w:rsidRPr="00183995">
        <w:rPr>
          <w:rFonts w:ascii="Arial" w:hAnsi="Arial" w:cs="Arial"/>
          <w:sz w:val="24"/>
          <w:szCs w:val="24"/>
          <w:highlight w:val="yellow"/>
          <w:lang w:eastAsia="zh-CN"/>
        </w:rPr>
        <w:t>Lead</w:t>
      </w:r>
      <w:r w:rsidRPr="00183995">
        <w:rPr>
          <w:rFonts w:ascii="Arial" w:hAnsi="Arial" w:cs="Arial"/>
          <w:sz w:val="24"/>
          <w:szCs w:val="24"/>
          <w:lang w:eastAsia="zh-CN"/>
        </w:rPr>
        <w:t xml:space="preserve">] shall be a Controller where it is Processing Personal Data in relation to all data collected in the Study described in Appendix 1; and </w:t>
      </w:r>
    </w:p>
    <w:p w14:paraId="7D62D461"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5C6CC5F" w14:textId="66B6126C" w:rsidR="00A03937" w:rsidRPr="00183995" w:rsidRDefault="006040A3" w:rsidP="00971320">
      <w:pPr>
        <w:numPr>
          <w:ilvl w:val="3"/>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Each </w:t>
      </w:r>
      <w:r w:rsidR="191BCA61"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shall be a Data Processor where it is Processing Personal Data in relation to the Permitted Purpose in connection with the performance of its obligations under this Agreement.</w:t>
      </w:r>
    </w:p>
    <w:p w14:paraId="078B034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3E8EA4F0" w14:textId="230F15F8"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bookmarkStart w:id="12" w:name="_Ref474745722"/>
      <w:r w:rsidRPr="00183995">
        <w:rPr>
          <w:rFonts w:ascii="Arial" w:eastAsia="SimSun" w:hAnsi="Arial" w:cs="Arial"/>
          <w:sz w:val="24"/>
          <w:szCs w:val="24"/>
          <w:lang w:eastAsia="zh-CN"/>
        </w:rPr>
        <w:t>Each of the Parties acknowledges and agrees that Appendix 1 to this Schedule 5 is an accurate description of the Data Processing Particulars</w:t>
      </w:r>
      <w:bookmarkEnd w:id="12"/>
      <w:r w:rsidRPr="00183995">
        <w:rPr>
          <w:rFonts w:ascii="Arial" w:eastAsia="SimSun" w:hAnsi="Arial" w:cs="Arial"/>
          <w:sz w:val="24"/>
          <w:szCs w:val="24"/>
          <w:lang w:eastAsia="zh-CN"/>
        </w:rPr>
        <w:t>.</w:t>
      </w:r>
    </w:p>
    <w:p w14:paraId="492506D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C7BD0E7" w14:textId="4958E941"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Nothing within this Agreement relieves any </w:t>
      </w:r>
      <w:r w:rsidR="7362E6C1"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of its own direct responsibilities and liabilities under the Data Protection Legislation.</w:t>
      </w:r>
    </w:p>
    <w:p w14:paraId="31CD0C16"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DA0EFB8"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Each Party shall </w:t>
      </w:r>
      <w:proofErr w:type="gramStart"/>
      <w:r w:rsidRPr="00183995">
        <w:rPr>
          <w:rFonts w:ascii="Arial" w:eastAsia="SimSun" w:hAnsi="Arial" w:cs="Arial"/>
          <w:bCs/>
          <w:sz w:val="24"/>
          <w:szCs w:val="24"/>
          <w:lang w:eastAsia="zh-CN"/>
        </w:rPr>
        <w:t>make due</w:t>
      </w:r>
      <w:proofErr w:type="gramEnd"/>
      <w:r w:rsidRPr="00183995">
        <w:rPr>
          <w:rFonts w:ascii="Arial" w:eastAsia="SimSun" w:hAnsi="Arial" w:cs="Arial"/>
          <w:bCs/>
          <w:sz w:val="24"/>
          <w:szCs w:val="24"/>
          <w:lang w:eastAsia="zh-CN"/>
        </w:rPr>
        <w:t xml:space="preserve"> notification to the ICO or any relevant Regulator. </w:t>
      </w:r>
    </w:p>
    <w:p w14:paraId="7FD8715F"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30CA4E8" w14:textId="3D037161" w:rsidR="00A03937" w:rsidRPr="00183995" w:rsidRDefault="006040A3" w:rsidP="00971320">
      <w:pPr>
        <w:numPr>
          <w:ilvl w:val="2"/>
          <w:numId w:val="7"/>
        </w:numPr>
        <w:spacing w:after="0" w:line="240" w:lineRule="auto"/>
        <w:contextualSpacing/>
        <w:jc w:val="both"/>
        <w:outlineLvl w:val="5"/>
        <w:rPr>
          <w:rFonts w:ascii="Arial" w:eastAsia="SimSun" w:hAnsi="Arial" w:cs="Arial"/>
          <w:b/>
          <w:bCs/>
          <w:sz w:val="24"/>
          <w:szCs w:val="24"/>
          <w:lang w:eastAsia="zh-CN"/>
        </w:rPr>
      </w:pPr>
      <w:r w:rsidRPr="00183995">
        <w:rPr>
          <w:rFonts w:ascii="Arial" w:eastAsia="SimSun" w:hAnsi="Arial" w:cs="Arial"/>
          <w:sz w:val="24"/>
          <w:szCs w:val="24"/>
          <w:lang w:eastAsia="zh-CN"/>
        </w:rPr>
        <w:t xml:space="preserve">Each </w:t>
      </w:r>
      <w:r w:rsidR="0D233754"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 undertakes to </w:t>
      </w:r>
      <w:r w:rsidR="6313A7AF" w:rsidRPr="00183995">
        <w:rPr>
          <w:rFonts w:ascii="Arial" w:eastAsia="SimSun" w:hAnsi="Arial" w:cs="Arial"/>
          <w:sz w:val="24"/>
          <w:szCs w:val="24"/>
          <w:lang w:eastAsia="zh-CN"/>
        </w:rPr>
        <w:t xml:space="preserve">Controller </w:t>
      </w:r>
      <w:r w:rsidRPr="00183995">
        <w:rPr>
          <w:rFonts w:ascii="Arial" w:eastAsia="SimSun" w:hAnsi="Arial" w:cs="Arial"/>
          <w:sz w:val="24"/>
          <w:szCs w:val="24"/>
          <w:lang w:eastAsia="zh-CN"/>
        </w:rPr>
        <w:t xml:space="preserve">that it will take all necessary steps to ensure that it operates at all times in accordance with the requirements of the Data Protection Legislation and the </w:t>
      </w:r>
      <w:r w:rsidR="68075CD3"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 will, at its own expense, assist the Controller in discharging its obligations under the Data Protection Legislation as more particularly detailed in this clause </w:t>
      </w:r>
      <w:r w:rsidRPr="00183995">
        <w:rPr>
          <w:rFonts w:ascii="Arial" w:eastAsia="SimSun" w:hAnsi="Arial" w:cs="Arial"/>
          <w:sz w:val="24"/>
          <w:szCs w:val="24"/>
          <w:lang w:eastAsia="zh-CN"/>
        </w:rPr>
        <w:fldChar w:fldCharType="begin"/>
      </w:r>
      <w:r w:rsidRPr="00183995">
        <w:rPr>
          <w:rFonts w:ascii="Arial" w:eastAsia="SimSun" w:hAnsi="Arial" w:cs="Arial"/>
          <w:sz w:val="24"/>
          <w:szCs w:val="24"/>
          <w:lang w:eastAsia="zh-CN"/>
        </w:rPr>
        <w:instrText xml:space="preserve"> REF _Ref476071910 \r \h  \* MERGEFORMAT </w:instrText>
      </w:r>
      <w:r w:rsidRPr="00183995">
        <w:rPr>
          <w:rFonts w:ascii="Arial" w:eastAsia="SimSun" w:hAnsi="Arial" w:cs="Arial"/>
          <w:sz w:val="24"/>
          <w:szCs w:val="24"/>
          <w:lang w:eastAsia="zh-CN"/>
        </w:rPr>
      </w:r>
      <w:r w:rsidRPr="00183995">
        <w:rPr>
          <w:rFonts w:ascii="Arial" w:eastAsia="SimSun" w:hAnsi="Arial" w:cs="Arial"/>
          <w:sz w:val="24"/>
          <w:szCs w:val="24"/>
          <w:lang w:eastAsia="zh-CN"/>
        </w:rPr>
        <w:fldChar w:fldCharType="separate"/>
      </w:r>
      <w:r w:rsidRPr="00183995">
        <w:rPr>
          <w:rFonts w:ascii="Arial" w:eastAsia="SimSun" w:hAnsi="Arial" w:cs="Arial"/>
          <w:sz w:val="24"/>
          <w:szCs w:val="24"/>
          <w:lang w:eastAsia="zh-CN"/>
        </w:rPr>
        <w:t>2</w:t>
      </w:r>
      <w:r w:rsidRPr="00183995">
        <w:rPr>
          <w:rFonts w:ascii="Arial" w:eastAsia="SimSun" w:hAnsi="Arial" w:cs="Arial"/>
          <w:sz w:val="24"/>
          <w:szCs w:val="24"/>
          <w:lang w:eastAsia="zh-CN"/>
        </w:rPr>
        <w:fldChar w:fldCharType="end"/>
      </w:r>
      <w:r w:rsidRPr="00183995">
        <w:rPr>
          <w:rFonts w:ascii="Arial" w:eastAsia="SimSun" w:hAnsi="Arial" w:cs="Arial"/>
          <w:sz w:val="24"/>
          <w:szCs w:val="24"/>
          <w:lang w:eastAsia="zh-CN"/>
        </w:rPr>
        <w:t xml:space="preserve">. The </w:t>
      </w:r>
      <w:r w:rsidR="5AE647FC"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shall not, whether by act or omission, cause the Controller to breach any of their obligations under the Data Protection Legislation.</w:t>
      </w:r>
      <w:bookmarkStart w:id="13" w:name="_Ref474503758"/>
    </w:p>
    <w:p w14:paraId="6BDFDFC2"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556A4B52" w14:textId="7EE20AE5"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w:t>
      </w:r>
      <w:r w:rsidR="00076567" w:rsidRPr="00183995">
        <w:rPr>
          <w:rFonts w:ascii="Arial" w:eastAsia="SimSun" w:hAnsi="Arial" w:cs="Arial"/>
          <w:sz w:val="24"/>
          <w:szCs w:val="24"/>
          <w:highlight w:val="yellow"/>
          <w:lang w:eastAsia="zh-CN"/>
        </w:rPr>
        <w:t>Lead</w:t>
      </w:r>
      <w:r w:rsidRPr="00183995">
        <w:rPr>
          <w:rFonts w:ascii="Arial" w:eastAsia="SimSun" w:hAnsi="Arial" w:cs="Arial"/>
          <w:sz w:val="24"/>
          <w:szCs w:val="24"/>
          <w:lang w:eastAsia="zh-CN"/>
        </w:rPr>
        <w:t xml:space="preserve">] shall comply with its obligations under the Data Protection Legislation as Controller in accordance with Good Industry Practice and shall use reasonable efforts to render non-identifiable any data shared with any collaborating Party as far as possible without compromising the Permitted Purpose. </w:t>
      </w:r>
    </w:p>
    <w:p w14:paraId="41F9AE5E"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2D6ADF14" w14:textId="77777777" w:rsidR="00A03937" w:rsidRPr="00183995" w:rsidRDefault="006040A3" w:rsidP="00971320">
      <w:pPr>
        <w:numPr>
          <w:ilvl w:val="1"/>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
          <w:bCs/>
          <w:sz w:val="24"/>
          <w:szCs w:val="24"/>
          <w:lang w:eastAsia="zh-CN"/>
        </w:rPr>
        <w:t>Data Processor Obligations</w:t>
      </w:r>
      <w:bookmarkEnd w:id="13"/>
    </w:p>
    <w:p w14:paraId="00F03A6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1105526" w14:textId="482175D9"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bookmarkStart w:id="14" w:name="_Ref474504704"/>
      <w:r w:rsidRPr="00183995">
        <w:rPr>
          <w:rFonts w:ascii="Arial" w:eastAsia="SimSun" w:hAnsi="Arial" w:cs="Arial"/>
          <w:sz w:val="24"/>
          <w:szCs w:val="24"/>
          <w:lang w:eastAsia="zh-CN"/>
        </w:rPr>
        <w:t xml:space="preserve">To the extent that a </w:t>
      </w:r>
      <w:r w:rsidR="0BE16EF7"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Processes any Personal Data as a Processor for and on behalf of the Controller it shall:</w:t>
      </w:r>
      <w:bookmarkEnd w:id="14"/>
    </w:p>
    <w:p w14:paraId="6930E822"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55D946D" w14:textId="46B2D6FB" w:rsidR="00A03937" w:rsidRPr="00183995" w:rsidRDefault="006040A3" w:rsidP="00971320">
      <w:pPr>
        <w:numPr>
          <w:ilvl w:val="3"/>
          <w:numId w:val="7"/>
        </w:numPr>
        <w:spacing w:after="0" w:line="240" w:lineRule="auto"/>
        <w:contextualSpacing/>
        <w:jc w:val="both"/>
        <w:outlineLvl w:val="5"/>
        <w:rPr>
          <w:rFonts w:ascii="Arial" w:eastAsia="SimSun" w:hAnsi="Arial" w:cs="Arial"/>
          <w:sz w:val="24"/>
          <w:szCs w:val="24"/>
          <w:lang w:eastAsia="zh-CN"/>
        </w:rPr>
      </w:pPr>
      <w:bookmarkStart w:id="15" w:name="_Ref474743014"/>
      <w:r w:rsidRPr="00183995">
        <w:rPr>
          <w:rFonts w:ascii="Arial" w:eastAsia="SimSun" w:hAnsi="Arial" w:cs="Arial"/>
          <w:sz w:val="24"/>
          <w:szCs w:val="24"/>
          <w:lang w:eastAsia="zh-CN"/>
        </w:rPr>
        <w:t xml:space="preserve">only Process the Personal Data for and on behalf of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for the purposes of performing its obligations under this Agreement, and only in accordance with the terms of this Agreement and any instructions from the </w:t>
      </w:r>
      <w:proofErr w:type="gramStart"/>
      <w:r w:rsidR="6313A7AF" w:rsidRPr="00183995">
        <w:rPr>
          <w:rFonts w:ascii="Arial" w:eastAsia="SimSun" w:hAnsi="Arial" w:cs="Arial"/>
          <w:sz w:val="24"/>
          <w:szCs w:val="24"/>
          <w:lang w:eastAsia="zh-CN"/>
        </w:rPr>
        <w:t>Controller</w:t>
      </w:r>
      <w:r w:rsidRPr="00183995">
        <w:rPr>
          <w:rFonts w:ascii="Arial" w:eastAsia="SimSun" w:hAnsi="Arial" w:cs="Arial"/>
          <w:sz w:val="24"/>
          <w:szCs w:val="24"/>
          <w:lang w:eastAsia="zh-CN"/>
        </w:rPr>
        <w:t>;</w:t>
      </w:r>
      <w:proofErr w:type="gramEnd"/>
    </w:p>
    <w:p w14:paraId="20E36DAB"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4AF3A94"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keep a record of any Processing of the Personal Data it carries out on behalf of the </w:t>
      </w:r>
      <w:proofErr w:type="gramStart"/>
      <w:r w:rsidR="00CF1A97" w:rsidRPr="00183995">
        <w:rPr>
          <w:rFonts w:ascii="Arial" w:eastAsia="SimSun" w:hAnsi="Arial" w:cs="Arial"/>
          <w:bCs/>
          <w:sz w:val="24"/>
          <w:szCs w:val="24"/>
          <w:lang w:eastAsia="zh-CN"/>
        </w:rPr>
        <w:t>Controller</w:t>
      </w:r>
      <w:r w:rsidRPr="00183995">
        <w:rPr>
          <w:rFonts w:ascii="Arial" w:eastAsia="SimSun" w:hAnsi="Arial" w:cs="Arial"/>
          <w:bCs/>
          <w:sz w:val="24"/>
          <w:szCs w:val="24"/>
          <w:lang w:eastAsia="zh-CN"/>
        </w:rPr>
        <w:t>;</w:t>
      </w:r>
      <w:proofErr w:type="gramEnd"/>
    </w:p>
    <w:p w14:paraId="32D8521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F3F98F3"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unless prohibited by law, notify the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 xml:space="preserve">immediately (and in any event within twenty-four (24) hours of becoming aware of the same) if it considers, in its opinion (acting reasonably) that it is required by Applicable EU Law to act other than in accordance with the instructions of the </w:t>
      </w:r>
      <w:r w:rsidR="00CF1A97" w:rsidRPr="00183995">
        <w:rPr>
          <w:rFonts w:ascii="Arial" w:eastAsia="SimSun" w:hAnsi="Arial" w:cs="Arial"/>
          <w:bCs/>
          <w:sz w:val="24"/>
          <w:szCs w:val="24"/>
          <w:lang w:eastAsia="zh-CN"/>
        </w:rPr>
        <w:t>Controller</w:t>
      </w:r>
      <w:r w:rsidRPr="00183995">
        <w:rPr>
          <w:rFonts w:ascii="Arial" w:eastAsia="SimSun" w:hAnsi="Arial" w:cs="Arial"/>
          <w:bCs/>
          <w:sz w:val="24"/>
          <w:szCs w:val="24"/>
          <w:lang w:eastAsia="zh-CN"/>
        </w:rPr>
        <w:t xml:space="preserve">, including where it believes that </w:t>
      </w:r>
      <w:bookmarkEnd w:id="15"/>
      <w:r w:rsidRPr="00183995">
        <w:rPr>
          <w:rFonts w:ascii="Arial" w:eastAsia="SimSun" w:hAnsi="Arial" w:cs="Arial"/>
          <w:bCs/>
          <w:sz w:val="24"/>
          <w:szCs w:val="24"/>
          <w:lang w:eastAsia="zh-CN"/>
        </w:rPr>
        <w:t xml:space="preserve">any of the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 xml:space="preserve">instructions under clause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_Ref474504704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2.2.1</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_Ref474743014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(a)</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 xml:space="preserve"> infringe any of the Data Protection Legislation;</w:t>
      </w:r>
      <w:bookmarkStart w:id="16" w:name="_Ref442261344"/>
    </w:p>
    <w:p w14:paraId="0CE19BC3"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3724DAA0"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take, implement and maintain appropriate technical and organisational security measures which are sufficient to comply with:</w:t>
      </w:r>
    </w:p>
    <w:p w14:paraId="63966B72"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56B5832"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val="x-none" w:eastAsia="zh-CN"/>
        </w:rPr>
      </w:pPr>
      <w:r w:rsidRPr="00183995">
        <w:rPr>
          <w:rFonts w:ascii="Arial" w:eastAsia="SimSun" w:hAnsi="Arial" w:cs="Arial"/>
          <w:bCs/>
          <w:sz w:val="24"/>
          <w:szCs w:val="24"/>
          <w:lang w:val="x-none" w:eastAsia="zh-CN"/>
        </w:rPr>
        <w:t xml:space="preserve">at least the obligations imposed on </w:t>
      </w:r>
      <w:r w:rsidRPr="00183995">
        <w:rPr>
          <w:rFonts w:ascii="Arial" w:eastAsia="SimSun" w:hAnsi="Arial" w:cs="Arial"/>
          <w:bCs/>
          <w:sz w:val="24"/>
          <w:szCs w:val="24"/>
          <w:lang w:eastAsia="zh-CN"/>
        </w:rPr>
        <w:t xml:space="preserve">the </w:t>
      </w:r>
      <w:r w:rsidR="0012488C" w:rsidRPr="00183995">
        <w:rPr>
          <w:rFonts w:ascii="Arial" w:eastAsia="SimSun" w:hAnsi="Arial" w:cs="Arial"/>
          <w:bCs/>
          <w:sz w:val="24"/>
          <w:szCs w:val="24"/>
          <w:lang w:eastAsia="zh-CN"/>
        </w:rPr>
        <w:t xml:space="preserve">Controller </w:t>
      </w:r>
      <w:r w:rsidRPr="00183995">
        <w:rPr>
          <w:rFonts w:ascii="Arial" w:eastAsia="SimSun" w:hAnsi="Arial" w:cs="Arial"/>
          <w:bCs/>
          <w:sz w:val="24"/>
          <w:szCs w:val="24"/>
          <w:lang w:val="x-none" w:eastAsia="zh-CN"/>
        </w:rPr>
        <w:t>by the Security Requirements;</w:t>
      </w:r>
    </w:p>
    <w:p w14:paraId="23536548"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1EF27EC" w14:textId="77777777" w:rsidR="00A03937" w:rsidRPr="00183995" w:rsidRDefault="006040A3" w:rsidP="00A03937">
      <w:pPr>
        <w:spacing w:after="0" w:line="240" w:lineRule="auto"/>
        <w:ind w:left="3402"/>
        <w:contextualSpacing/>
        <w:jc w:val="both"/>
        <w:outlineLvl w:val="5"/>
        <w:rPr>
          <w:rFonts w:ascii="Arial" w:eastAsia="SimSun" w:hAnsi="Arial" w:cs="Arial"/>
          <w:bCs/>
          <w:sz w:val="24"/>
          <w:szCs w:val="24"/>
          <w:lang w:val="x-none" w:eastAsia="zh-CN"/>
        </w:rPr>
      </w:pPr>
      <w:r w:rsidRPr="00183995">
        <w:rPr>
          <w:rFonts w:ascii="Arial" w:eastAsia="SimSun" w:hAnsi="Arial" w:cs="Arial"/>
          <w:bCs/>
          <w:sz w:val="24"/>
          <w:szCs w:val="24"/>
          <w:lang w:val="x-none" w:eastAsia="zh-CN"/>
        </w:rPr>
        <w:t xml:space="preserve">and where requested provide to </w:t>
      </w:r>
      <w:r w:rsidRPr="00183995">
        <w:rPr>
          <w:rFonts w:ascii="Arial" w:eastAsia="SimSun" w:hAnsi="Arial" w:cs="Arial"/>
          <w:bCs/>
          <w:sz w:val="24"/>
          <w:szCs w:val="24"/>
          <w:lang w:eastAsia="zh-CN"/>
        </w:rPr>
        <w:t xml:space="preserve">the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val="x-none" w:eastAsia="zh-CN"/>
        </w:rPr>
        <w:t>evidence of its</w:t>
      </w:r>
      <w:r w:rsidRPr="00183995">
        <w:rPr>
          <w:rFonts w:ascii="Arial" w:eastAsia="SimSun" w:hAnsi="Arial" w:cs="Arial"/>
          <w:bCs/>
          <w:sz w:val="24"/>
          <w:szCs w:val="24"/>
          <w:lang w:eastAsia="zh-CN"/>
        </w:rPr>
        <w:t xml:space="preserve"> </w:t>
      </w:r>
      <w:r w:rsidRPr="00183995">
        <w:rPr>
          <w:rFonts w:ascii="Arial" w:eastAsia="SimSun" w:hAnsi="Arial" w:cs="Arial"/>
          <w:bCs/>
          <w:sz w:val="24"/>
          <w:szCs w:val="24"/>
          <w:lang w:val="x-none" w:eastAsia="zh-CN"/>
        </w:rPr>
        <w:t>compliance with such requirements promptly, and in any event within forty-eight (48) hours of the request;</w:t>
      </w:r>
    </w:p>
    <w:bookmarkEnd w:id="16"/>
    <w:p w14:paraId="271AE1F2" w14:textId="77777777" w:rsidR="00A03937" w:rsidRPr="00183995" w:rsidRDefault="00A03937" w:rsidP="00A03937">
      <w:pPr>
        <w:spacing w:after="0" w:line="240" w:lineRule="auto"/>
        <w:ind w:left="2553"/>
        <w:contextualSpacing/>
        <w:jc w:val="both"/>
        <w:outlineLvl w:val="5"/>
        <w:rPr>
          <w:rFonts w:ascii="Arial" w:eastAsia="SimSun" w:hAnsi="Arial" w:cs="Arial"/>
          <w:bCs/>
          <w:sz w:val="24"/>
          <w:szCs w:val="24"/>
          <w:lang w:eastAsia="zh-CN"/>
        </w:rPr>
      </w:pPr>
    </w:p>
    <w:p w14:paraId="1967D2C9" w14:textId="55EE2A28" w:rsidR="00A03937" w:rsidRPr="00183995" w:rsidRDefault="006040A3" w:rsidP="00971320">
      <w:pPr>
        <w:numPr>
          <w:ilvl w:val="3"/>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hold the Personal Data in such a manner that it is capable of being distinguished from other data or information processed by the </w:t>
      </w:r>
      <w:r w:rsidR="1E0CCDDF"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w:t>
      </w:r>
      <w:proofErr w:type="gramStart"/>
      <w:r w:rsidRPr="00183995">
        <w:rPr>
          <w:rFonts w:ascii="Arial" w:eastAsia="SimSun" w:hAnsi="Arial" w:cs="Arial"/>
          <w:sz w:val="24"/>
          <w:szCs w:val="24"/>
          <w:lang w:eastAsia="zh-CN"/>
        </w:rPr>
        <w:t>Party;</w:t>
      </w:r>
      <w:proofErr w:type="gramEnd"/>
    </w:p>
    <w:p w14:paraId="4AE5B7AF"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361C3BBB"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within thirty (30) calendar days</w:t>
      </w:r>
      <w:r w:rsidR="00766396" w:rsidRPr="00183995">
        <w:rPr>
          <w:rFonts w:ascii="Arial" w:eastAsia="SimSun" w:hAnsi="Arial" w:cs="Arial"/>
          <w:bCs/>
          <w:sz w:val="24"/>
          <w:szCs w:val="24"/>
          <w:lang w:eastAsia="zh-CN"/>
        </w:rPr>
        <w:t>, where feasible,</w:t>
      </w:r>
      <w:r w:rsidRPr="00183995">
        <w:rPr>
          <w:rFonts w:ascii="Arial" w:eastAsia="SimSun" w:hAnsi="Arial" w:cs="Arial"/>
          <w:bCs/>
          <w:sz w:val="24"/>
          <w:szCs w:val="24"/>
          <w:lang w:eastAsia="zh-CN"/>
        </w:rPr>
        <w:t xml:space="preserve"> of a request from the </w:t>
      </w:r>
      <w:r w:rsidR="00CF1A97" w:rsidRPr="00183995">
        <w:rPr>
          <w:rFonts w:ascii="Arial" w:eastAsia="SimSun" w:hAnsi="Arial" w:cs="Arial"/>
          <w:bCs/>
          <w:sz w:val="24"/>
          <w:szCs w:val="24"/>
          <w:lang w:eastAsia="zh-CN"/>
        </w:rPr>
        <w:t>Controller</w:t>
      </w:r>
      <w:r w:rsidRPr="00183995">
        <w:rPr>
          <w:rFonts w:ascii="Arial" w:eastAsia="SimSun" w:hAnsi="Arial" w:cs="Arial"/>
          <w:bCs/>
          <w:sz w:val="24"/>
          <w:szCs w:val="24"/>
          <w:lang w:eastAsia="zh-CN"/>
        </w:rPr>
        <w:t xml:space="preserve">, allow its data processing facilities, procedures and documentation to be submitted for scrutiny, inspection or audit by the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(and/ or its representatives, including its appointed auditors) in order to ascertain compliance with the terms of this clause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_Ref476071910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2</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 and provide reasonable information, assistance and co-operation to the</w:t>
      </w:r>
      <w:r w:rsidR="0012488C" w:rsidRPr="00183995">
        <w:rPr>
          <w:rFonts w:ascii="Arial" w:eastAsia="SimSun" w:hAnsi="Arial" w:cs="Arial"/>
          <w:bCs/>
          <w:sz w:val="24"/>
          <w:szCs w:val="24"/>
          <w:lang w:eastAsia="zh-CN"/>
        </w:rPr>
        <w:t xml:space="preserv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 including access to relevant Personnel and/ or, on the request of the</w:t>
      </w:r>
      <w:r w:rsidR="0012488C" w:rsidRPr="00183995">
        <w:rPr>
          <w:rFonts w:ascii="Arial" w:eastAsia="SimSun" w:hAnsi="Arial" w:cs="Arial"/>
          <w:bCs/>
          <w:sz w:val="24"/>
          <w:szCs w:val="24"/>
          <w:lang w:eastAsia="zh-CN"/>
        </w:rPr>
        <w:t xml:space="preserv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 xml:space="preserve">, provide the </w:t>
      </w:r>
      <w:r w:rsidR="0012488C" w:rsidRPr="00183995">
        <w:rPr>
          <w:rFonts w:ascii="Arial" w:eastAsia="SimSun" w:hAnsi="Arial" w:cs="Arial"/>
          <w:bCs/>
          <w:sz w:val="24"/>
          <w:szCs w:val="24"/>
          <w:lang w:eastAsia="zh-CN"/>
        </w:rPr>
        <w:t xml:space="preserve"> </w:t>
      </w:r>
      <w:r w:rsidR="00CF1A97" w:rsidRPr="00183995">
        <w:rPr>
          <w:rFonts w:ascii="Arial" w:eastAsia="SimSun" w:hAnsi="Arial" w:cs="Arial"/>
          <w:bCs/>
          <w:sz w:val="24"/>
          <w:szCs w:val="24"/>
          <w:lang w:eastAsia="zh-CN"/>
        </w:rPr>
        <w:t>Controller</w:t>
      </w:r>
      <w:r w:rsidR="0012488C" w:rsidRPr="00183995">
        <w:rPr>
          <w:rFonts w:ascii="Arial" w:eastAsia="SimSun" w:hAnsi="Arial" w:cs="Arial"/>
          <w:bCs/>
          <w:sz w:val="24"/>
          <w:szCs w:val="24"/>
          <w:lang w:eastAsia="zh-CN"/>
        </w:rPr>
        <w:t xml:space="preserve"> </w:t>
      </w:r>
      <w:r w:rsidRPr="00183995">
        <w:rPr>
          <w:rFonts w:ascii="Arial" w:eastAsia="SimSun" w:hAnsi="Arial" w:cs="Arial"/>
          <w:bCs/>
          <w:sz w:val="24"/>
          <w:szCs w:val="24"/>
          <w:lang w:eastAsia="zh-CN"/>
        </w:rPr>
        <w:t>with written evidence of its compliance with the requirements of this clause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_Ref476071910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2</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w:t>
      </w:r>
    </w:p>
    <w:p w14:paraId="3955E093"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CFA6164" w14:textId="6299A270" w:rsidR="00A03937" w:rsidRPr="00183995" w:rsidRDefault="006040A3" w:rsidP="00971320">
      <w:pPr>
        <w:numPr>
          <w:ilvl w:val="3"/>
          <w:numId w:val="7"/>
        </w:numPr>
        <w:spacing w:after="0" w:line="240" w:lineRule="auto"/>
        <w:contextualSpacing/>
        <w:jc w:val="both"/>
        <w:rPr>
          <w:rFonts w:ascii="Arial" w:eastAsia="SimSun" w:hAnsi="Arial" w:cs="Arial"/>
          <w:sz w:val="24"/>
          <w:szCs w:val="24"/>
          <w:lang w:eastAsia="zh-CN"/>
        </w:rPr>
      </w:pPr>
      <w:r w:rsidRPr="00183995">
        <w:rPr>
          <w:rFonts w:ascii="Arial" w:eastAsia="SimSun" w:hAnsi="Arial" w:cs="Arial"/>
          <w:sz w:val="24"/>
          <w:szCs w:val="24"/>
          <w:lang w:eastAsia="zh-CN"/>
        </w:rPr>
        <w:t xml:space="preserve">not disclose Personal Data to a third party (including a sub-contractor) in any circumstances without the </w:t>
      </w:r>
      <w:r w:rsidR="6313A7AF" w:rsidRPr="00183995">
        <w:rPr>
          <w:rFonts w:ascii="Arial" w:eastAsia="SimSun" w:hAnsi="Arial" w:cs="Arial"/>
          <w:sz w:val="24"/>
          <w:szCs w:val="24"/>
          <w:lang w:eastAsia="zh-CN"/>
        </w:rPr>
        <w:t>Controller</w:t>
      </w:r>
      <w:r w:rsidR="17376ED1" w:rsidRPr="00183995">
        <w:rPr>
          <w:rFonts w:ascii="Arial" w:eastAsia="SimSun" w:hAnsi="Arial" w:cs="Arial"/>
          <w:sz w:val="24"/>
          <w:szCs w:val="24"/>
          <w:lang w:eastAsia="zh-CN"/>
        </w:rPr>
        <w:t>s</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prior written consent, save in relation to Third Party Requests where the </w:t>
      </w:r>
      <w:r w:rsidR="078606A6"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is prohibited by law or regulation from notifying the</w:t>
      </w:r>
      <w:r w:rsidR="7EDD78A6" w:rsidRPr="00183995">
        <w:rPr>
          <w:rFonts w:ascii="Arial" w:eastAsia="SimSun" w:hAnsi="Arial" w:cs="Arial"/>
          <w:sz w:val="24"/>
          <w:szCs w:val="24"/>
          <w:lang w:eastAsia="zh-CN"/>
        </w:rPr>
        <w:t xml:space="preserve"> </w:t>
      </w:r>
      <w:r w:rsidR="6313A7AF" w:rsidRPr="00183995">
        <w:rPr>
          <w:rFonts w:ascii="Arial" w:eastAsia="SimSun" w:hAnsi="Arial" w:cs="Arial"/>
          <w:sz w:val="24"/>
          <w:szCs w:val="24"/>
          <w:lang w:eastAsia="zh-CN"/>
        </w:rPr>
        <w:t>Controller</w:t>
      </w:r>
      <w:r w:rsidRPr="00183995">
        <w:rPr>
          <w:rFonts w:ascii="Arial" w:eastAsia="SimSun" w:hAnsi="Arial" w:cs="Arial"/>
          <w:sz w:val="24"/>
          <w:szCs w:val="24"/>
          <w:lang w:eastAsia="zh-CN"/>
        </w:rPr>
        <w:t xml:space="preserve">, in which case it shall use reasonable endeavours to advise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in advance of such disclosure and in any event as soon as practicable thereafter;</w:t>
      </w:r>
    </w:p>
    <w:p w14:paraId="12C42424"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19BE79B5"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promptly comply with any request from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to amend, transfer or delete any Personal </w:t>
      </w:r>
      <w:proofErr w:type="gramStart"/>
      <w:r w:rsidRPr="00183995">
        <w:rPr>
          <w:rFonts w:ascii="Arial" w:eastAsia="SimSun" w:hAnsi="Arial" w:cs="Arial"/>
          <w:sz w:val="24"/>
          <w:szCs w:val="24"/>
          <w:lang w:eastAsia="zh-CN"/>
        </w:rPr>
        <w:t>Data;</w:t>
      </w:r>
      <w:proofErr w:type="gramEnd"/>
    </w:p>
    <w:p w14:paraId="379CA55B"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0D8ACBD"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notify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promptly (and in any event within forty-eight (48) hours) following its receipt of any Data Subject Request or ICO Correspondence and shall: </w:t>
      </w:r>
    </w:p>
    <w:p w14:paraId="5ABF93C4"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val="x-none" w:eastAsia="zh-CN"/>
        </w:rPr>
      </w:pPr>
    </w:p>
    <w:p w14:paraId="438DC897" w14:textId="4344F8F8" w:rsidR="00A03937" w:rsidRPr="00183995" w:rsidRDefault="006040A3" w:rsidP="00971320">
      <w:pPr>
        <w:numPr>
          <w:ilvl w:val="4"/>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not disclose any Personal Data in response to any Data Subject Request or ICO Correspondence without first consulting with and obtaining the </w:t>
      </w:r>
      <w:r w:rsidR="6313A7AF" w:rsidRPr="00183995">
        <w:rPr>
          <w:rFonts w:ascii="Arial" w:eastAsia="SimSun" w:hAnsi="Arial" w:cs="Arial"/>
          <w:sz w:val="24"/>
          <w:szCs w:val="24"/>
          <w:lang w:eastAsia="zh-CN"/>
        </w:rPr>
        <w:t>Controller</w:t>
      </w:r>
      <w:r w:rsidR="1D19D313" w:rsidRPr="00183995">
        <w:rPr>
          <w:rFonts w:ascii="Arial" w:eastAsia="SimSun" w:hAnsi="Arial" w:cs="Arial"/>
          <w:sz w:val="24"/>
          <w:szCs w:val="24"/>
          <w:lang w:eastAsia="zh-CN"/>
        </w:rPr>
        <w:t>s</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prior written consent; and</w:t>
      </w:r>
    </w:p>
    <w:p w14:paraId="71DCB018"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val="x-none" w:eastAsia="zh-CN"/>
        </w:rPr>
      </w:pPr>
    </w:p>
    <w:p w14:paraId="49390E26"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val="x-none" w:eastAsia="zh-CN"/>
        </w:rPr>
      </w:pPr>
      <w:r w:rsidRPr="00183995">
        <w:rPr>
          <w:rFonts w:ascii="Arial" w:eastAsia="SimSun" w:hAnsi="Arial" w:cs="Arial"/>
          <w:sz w:val="24"/>
          <w:szCs w:val="24"/>
          <w:lang w:eastAsia="zh-CN"/>
        </w:rPr>
        <w:t xml:space="preserve">provide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with all reasonable co-operation and assistance required by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in relation to any such Data Subject Request or ICO </w:t>
      </w:r>
      <w:proofErr w:type="gramStart"/>
      <w:r w:rsidRPr="00183995">
        <w:rPr>
          <w:rFonts w:ascii="Arial" w:eastAsia="SimSun" w:hAnsi="Arial" w:cs="Arial"/>
          <w:sz w:val="24"/>
          <w:szCs w:val="24"/>
          <w:lang w:eastAsia="zh-CN"/>
        </w:rPr>
        <w:t>Correspondence;</w:t>
      </w:r>
      <w:proofErr w:type="gramEnd"/>
      <w:r w:rsidRPr="00183995">
        <w:rPr>
          <w:rFonts w:ascii="Arial" w:eastAsia="SimSun" w:hAnsi="Arial" w:cs="Arial"/>
          <w:sz w:val="24"/>
          <w:szCs w:val="24"/>
          <w:lang w:eastAsia="zh-CN"/>
        </w:rPr>
        <w:t xml:space="preserve"> </w:t>
      </w:r>
    </w:p>
    <w:p w14:paraId="4B644A8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39AFCF9"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bookmarkStart w:id="17" w:name="_Ref474745664"/>
      <w:r w:rsidRPr="00183995">
        <w:rPr>
          <w:rFonts w:ascii="Arial" w:eastAsia="SimSun" w:hAnsi="Arial" w:cs="Arial"/>
          <w:sz w:val="24"/>
          <w:szCs w:val="24"/>
          <w:lang w:eastAsia="zh-CN"/>
        </w:rPr>
        <w:t xml:space="preserve">notify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promptly (and in any event within twenty-four (24) hours) upon becoming aware of any actual or suspected, threatened or ‘near miss’ Personal Data Breach in relation to the Personal Data (and follow-up in writing) and shall:</w:t>
      </w:r>
    </w:p>
    <w:p w14:paraId="082C48EB"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val="x-none" w:eastAsia="zh-CN"/>
        </w:rPr>
      </w:pPr>
    </w:p>
    <w:p w14:paraId="311181C4"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val="x-none" w:eastAsia="zh-CN"/>
        </w:rPr>
      </w:pPr>
      <w:r w:rsidRPr="00183995">
        <w:rPr>
          <w:rFonts w:ascii="Arial" w:eastAsia="SimSun" w:hAnsi="Arial" w:cs="Arial"/>
          <w:sz w:val="24"/>
          <w:szCs w:val="24"/>
          <w:lang w:eastAsia="zh-CN"/>
        </w:rPr>
        <w:t xml:space="preserve">conduct or support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in conducting such investigations and analysis that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reasonably requires in respect of such Personal Data </w:t>
      </w:r>
      <w:proofErr w:type="gramStart"/>
      <w:r w:rsidRPr="00183995">
        <w:rPr>
          <w:rFonts w:ascii="Arial" w:eastAsia="SimSun" w:hAnsi="Arial" w:cs="Arial"/>
          <w:sz w:val="24"/>
          <w:szCs w:val="24"/>
          <w:lang w:eastAsia="zh-CN"/>
        </w:rPr>
        <w:t>Breach;</w:t>
      </w:r>
      <w:proofErr w:type="gramEnd"/>
    </w:p>
    <w:p w14:paraId="2677290C"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val="x-none" w:eastAsia="zh-CN"/>
        </w:rPr>
      </w:pPr>
    </w:p>
    <w:p w14:paraId="14EAFFB9"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val="x-none" w:eastAsia="zh-CN"/>
        </w:rPr>
      </w:pPr>
      <w:r w:rsidRPr="00183995">
        <w:rPr>
          <w:rFonts w:ascii="Arial" w:eastAsia="SimSun" w:hAnsi="Arial" w:cs="Arial"/>
          <w:sz w:val="24"/>
          <w:szCs w:val="24"/>
          <w:lang w:eastAsia="zh-CN"/>
        </w:rPr>
        <w:t>implement any actions or remedial measures necessary to restore the security of compromised Personal Data;</w:t>
      </w:r>
      <w:bookmarkEnd w:id="17"/>
      <w:r w:rsidRPr="00183995">
        <w:rPr>
          <w:rFonts w:ascii="Arial" w:eastAsia="SimSun" w:hAnsi="Arial" w:cs="Arial"/>
          <w:sz w:val="24"/>
          <w:szCs w:val="24"/>
          <w:lang w:eastAsia="zh-CN"/>
        </w:rPr>
        <w:t xml:space="preserve"> and</w:t>
      </w:r>
    </w:p>
    <w:p w14:paraId="249BF8C6"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val="x-none" w:eastAsia="zh-CN"/>
        </w:rPr>
      </w:pPr>
    </w:p>
    <w:p w14:paraId="77A4B46F"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val="x-none" w:eastAsia="zh-CN"/>
        </w:rPr>
      </w:pPr>
      <w:r w:rsidRPr="00183995">
        <w:rPr>
          <w:rFonts w:ascii="Arial" w:eastAsia="SimSun" w:hAnsi="Arial" w:cs="Arial"/>
          <w:sz w:val="24"/>
          <w:szCs w:val="24"/>
          <w:lang w:eastAsia="zh-CN"/>
        </w:rPr>
        <w:t xml:space="preserve">assist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to make any notifications to the ICO and affected Data </w:t>
      </w:r>
      <w:proofErr w:type="gramStart"/>
      <w:r w:rsidRPr="00183995">
        <w:rPr>
          <w:rFonts w:ascii="Arial" w:eastAsia="SimSun" w:hAnsi="Arial" w:cs="Arial"/>
          <w:sz w:val="24"/>
          <w:szCs w:val="24"/>
          <w:lang w:eastAsia="zh-CN"/>
        </w:rPr>
        <w:t>Subjects;</w:t>
      </w:r>
      <w:proofErr w:type="gramEnd"/>
      <w:r w:rsidRPr="00183995">
        <w:rPr>
          <w:rFonts w:ascii="Arial" w:eastAsia="SimSun" w:hAnsi="Arial" w:cs="Arial"/>
          <w:sz w:val="24"/>
          <w:szCs w:val="24"/>
          <w:lang w:eastAsia="zh-CN"/>
        </w:rPr>
        <w:t xml:space="preserve"> </w:t>
      </w:r>
    </w:p>
    <w:p w14:paraId="0EF4647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122C8AFB"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comply with the obligations imposed upon a Processor under the Data Protection </w:t>
      </w:r>
      <w:proofErr w:type="gramStart"/>
      <w:r w:rsidRPr="00183995">
        <w:rPr>
          <w:rFonts w:ascii="Arial" w:eastAsia="SimSun" w:hAnsi="Arial" w:cs="Arial"/>
          <w:sz w:val="24"/>
          <w:szCs w:val="24"/>
          <w:lang w:eastAsia="zh-CN"/>
        </w:rPr>
        <w:t>Legislation;</w:t>
      </w:r>
      <w:proofErr w:type="gramEnd"/>
      <w:r w:rsidRPr="00183995">
        <w:rPr>
          <w:rFonts w:ascii="Arial" w:eastAsia="SimSun" w:hAnsi="Arial" w:cs="Arial"/>
          <w:sz w:val="24"/>
          <w:szCs w:val="24"/>
          <w:lang w:eastAsia="zh-CN"/>
        </w:rPr>
        <w:t xml:space="preserve"> </w:t>
      </w:r>
    </w:p>
    <w:p w14:paraId="3AB58C42"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D8B2597"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use all reasonable endeavours, in accordance with Good Industry Practice, to assist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to comply with the obligations imposed on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by the Data Protection Legislation, including:</w:t>
      </w:r>
    </w:p>
    <w:p w14:paraId="4EA9BA15"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DFD34FC"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compliance with the Security </w:t>
      </w:r>
      <w:proofErr w:type="gramStart"/>
      <w:r w:rsidRPr="00183995">
        <w:rPr>
          <w:rFonts w:ascii="Arial" w:eastAsia="SimSun" w:hAnsi="Arial" w:cs="Arial"/>
          <w:sz w:val="24"/>
          <w:szCs w:val="24"/>
          <w:lang w:eastAsia="zh-CN"/>
        </w:rPr>
        <w:t>Requirements;</w:t>
      </w:r>
      <w:proofErr w:type="gramEnd"/>
    </w:p>
    <w:p w14:paraId="7332107B"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2D0A0B06"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obligations relating to notifications required by the Data Protection Legislation to the ICO and/ or any relevant Data </w:t>
      </w:r>
      <w:proofErr w:type="gramStart"/>
      <w:r w:rsidRPr="00183995">
        <w:rPr>
          <w:rFonts w:ascii="Arial" w:eastAsia="SimSun" w:hAnsi="Arial" w:cs="Arial"/>
          <w:sz w:val="24"/>
          <w:szCs w:val="24"/>
          <w:lang w:eastAsia="zh-CN"/>
        </w:rPr>
        <w:t>Subjects;</w:t>
      </w:r>
      <w:proofErr w:type="gramEnd"/>
      <w:r w:rsidRPr="00183995">
        <w:rPr>
          <w:rFonts w:ascii="Arial" w:eastAsia="SimSun" w:hAnsi="Arial" w:cs="Arial"/>
          <w:sz w:val="24"/>
          <w:szCs w:val="24"/>
          <w:lang w:eastAsia="zh-CN"/>
        </w:rPr>
        <w:t xml:space="preserve"> </w:t>
      </w:r>
    </w:p>
    <w:p w14:paraId="5D98A3F1"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3BF0220D"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undertaking any </w:t>
      </w:r>
      <w:r w:rsidR="62579DBC" w:rsidRPr="00183995">
        <w:rPr>
          <w:rFonts w:ascii="Arial" w:eastAsia="SimSun" w:hAnsi="Arial" w:cs="Arial"/>
          <w:sz w:val="24"/>
          <w:szCs w:val="24"/>
          <w:lang w:eastAsia="zh-CN"/>
        </w:rPr>
        <w:t>d</w:t>
      </w:r>
      <w:r w:rsidRPr="00183995">
        <w:rPr>
          <w:rFonts w:ascii="Arial" w:eastAsia="SimSun" w:hAnsi="Arial" w:cs="Arial"/>
          <w:sz w:val="24"/>
          <w:szCs w:val="24"/>
          <w:lang w:eastAsia="zh-CN"/>
        </w:rPr>
        <w:t xml:space="preserve">ata </w:t>
      </w:r>
      <w:r w:rsidR="62579DBC" w:rsidRPr="00183995">
        <w:rPr>
          <w:rFonts w:ascii="Arial" w:eastAsia="SimSun" w:hAnsi="Arial" w:cs="Arial"/>
          <w:sz w:val="24"/>
          <w:szCs w:val="24"/>
          <w:lang w:eastAsia="zh-CN"/>
        </w:rPr>
        <w:t>p</w:t>
      </w:r>
      <w:r w:rsidRPr="00183995">
        <w:rPr>
          <w:rFonts w:ascii="Arial" w:eastAsia="SimSun" w:hAnsi="Arial" w:cs="Arial"/>
          <w:sz w:val="24"/>
          <w:szCs w:val="24"/>
          <w:lang w:eastAsia="zh-CN"/>
        </w:rPr>
        <w:t xml:space="preserve">rotection </w:t>
      </w:r>
      <w:r w:rsidR="62579DBC" w:rsidRPr="00183995">
        <w:rPr>
          <w:rFonts w:ascii="Arial" w:eastAsia="SimSun" w:hAnsi="Arial" w:cs="Arial"/>
          <w:sz w:val="24"/>
          <w:szCs w:val="24"/>
          <w:lang w:eastAsia="zh-CN"/>
        </w:rPr>
        <w:t>i</w:t>
      </w:r>
      <w:r w:rsidRPr="00183995">
        <w:rPr>
          <w:rFonts w:ascii="Arial" w:eastAsia="SimSun" w:hAnsi="Arial" w:cs="Arial"/>
          <w:sz w:val="24"/>
          <w:szCs w:val="24"/>
          <w:lang w:eastAsia="zh-CN"/>
        </w:rPr>
        <w:t xml:space="preserve">mpact </w:t>
      </w:r>
      <w:r w:rsidR="62579DBC" w:rsidRPr="00183995">
        <w:rPr>
          <w:rFonts w:ascii="Arial" w:eastAsia="SimSun" w:hAnsi="Arial" w:cs="Arial"/>
          <w:sz w:val="24"/>
          <w:szCs w:val="24"/>
          <w:lang w:eastAsia="zh-CN"/>
        </w:rPr>
        <w:t>a</w:t>
      </w:r>
      <w:r w:rsidRPr="00183995">
        <w:rPr>
          <w:rFonts w:ascii="Arial" w:eastAsia="SimSun" w:hAnsi="Arial" w:cs="Arial"/>
          <w:sz w:val="24"/>
          <w:szCs w:val="24"/>
          <w:lang w:eastAsia="zh-CN"/>
        </w:rPr>
        <w:t xml:space="preserve">ssessments (and, where required by the Data Protection Legislation, consulting with the ICO and/or any other relevant Regulator in respect of any such </w:t>
      </w:r>
      <w:r w:rsidR="62579DBC" w:rsidRPr="00183995">
        <w:rPr>
          <w:rFonts w:ascii="Arial" w:eastAsia="SimSun" w:hAnsi="Arial" w:cs="Arial"/>
          <w:sz w:val="24"/>
          <w:szCs w:val="24"/>
          <w:lang w:eastAsia="zh-CN"/>
        </w:rPr>
        <w:t>d</w:t>
      </w:r>
      <w:r w:rsidRPr="00183995">
        <w:rPr>
          <w:rFonts w:ascii="Arial" w:eastAsia="SimSun" w:hAnsi="Arial" w:cs="Arial"/>
          <w:sz w:val="24"/>
          <w:szCs w:val="24"/>
          <w:lang w:eastAsia="zh-CN"/>
        </w:rPr>
        <w:t xml:space="preserve">ata </w:t>
      </w:r>
      <w:r w:rsidR="62579DBC" w:rsidRPr="00183995">
        <w:rPr>
          <w:rFonts w:ascii="Arial" w:eastAsia="SimSun" w:hAnsi="Arial" w:cs="Arial"/>
          <w:sz w:val="24"/>
          <w:szCs w:val="24"/>
          <w:lang w:eastAsia="zh-CN"/>
        </w:rPr>
        <w:t>p</w:t>
      </w:r>
      <w:r w:rsidRPr="00183995">
        <w:rPr>
          <w:rFonts w:ascii="Arial" w:eastAsia="SimSun" w:hAnsi="Arial" w:cs="Arial"/>
          <w:sz w:val="24"/>
          <w:szCs w:val="24"/>
          <w:lang w:eastAsia="zh-CN"/>
        </w:rPr>
        <w:t xml:space="preserve">rotection </w:t>
      </w:r>
      <w:r w:rsidR="62579DBC" w:rsidRPr="00183995">
        <w:rPr>
          <w:rFonts w:ascii="Arial" w:eastAsia="SimSun" w:hAnsi="Arial" w:cs="Arial"/>
          <w:sz w:val="24"/>
          <w:szCs w:val="24"/>
          <w:lang w:eastAsia="zh-CN"/>
        </w:rPr>
        <w:t>i</w:t>
      </w:r>
      <w:r w:rsidRPr="00183995">
        <w:rPr>
          <w:rFonts w:ascii="Arial" w:eastAsia="SimSun" w:hAnsi="Arial" w:cs="Arial"/>
          <w:sz w:val="24"/>
          <w:szCs w:val="24"/>
          <w:lang w:eastAsia="zh-CN"/>
        </w:rPr>
        <w:t xml:space="preserve">mpact </w:t>
      </w:r>
      <w:r w:rsidR="62579DBC" w:rsidRPr="00183995">
        <w:rPr>
          <w:rFonts w:ascii="Arial" w:eastAsia="SimSun" w:hAnsi="Arial" w:cs="Arial"/>
          <w:sz w:val="24"/>
          <w:szCs w:val="24"/>
          <w:lang w:eastAsia="zh-CN"/>
        </w:rPr>
        <w:t>a</w:t>
      </w:r>
      <w:r w:rsidRPr="00183995">
        <w:rPr>
          <w:rFonts w:ascii="Arial" w:eastAsia="SimSun" w:hAnsi="Arial" w:cs="Arial"/>
          <w:sz w:val="24"/>
          <w:szCs w:val="24"/>
          <w:lang w:eastAsia="zh-CN"/>
        </w:rPr>
        <w:t>ssessments); and</w:t>
      </w:r>
    </w:p>
    <w:p w14:paraId="50C86B8C"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769A2FB4"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Without undue delay and where feasible not later than 72 hours after having become aware of it notify Personal Data Breaches to the ICO and/or any other relevant Regulator unless the Personal Data Breach is unlikely to result in a risk to the rights and freedoms of natural </w:t>
      </w:r>
      <w:proofErr w:type="gramStart"/>
      <w:r w:rsidRPr="00183995">
        <w:rPr>
          <w:rFonts w:ascii="Arial" w:eastAsia="SimSun" w:hAnsi="Arial" w:cs="Arial"/>
          <w:sz w:val="24"/>
          <w:szCs w:val="24"/>
          <w:lang w:eastAsia="zh-CN"/>
        </w:rPr>
        <w:t>persons;</w:t>
      </w:r>
      <w:proofErr w:type="gramEnd"/>
    </w:p>
    <w:p w14:paraId="60EDCC55"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2AAEA32"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Upon the earlier of: </w:t>
      </w:r>
    </w:p>
    <w:p w14:paraId="3BBB8815"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305844D"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termination or expiry of this Agreement (as applicable); and</w:t>
      </w:r>
    </w:p>
    <w:p w14:paraId="55B91B0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232E06F9" w14:textId="77777777" w:rsidR="00A03937" w:rsidRPr="00183995" w:rsidRDefault="006040A3" w:rsidP="00971320">
      <w:pPr>
        <w:numPr>
          <w:ilvl w:val="4"/>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the date on which Personal Data is no longer relevant to, or necessary for, the Permitted Purpose</w:t>
      </w:r>
    </w:p>
    <w:p w14:paraId="6810F0D1"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10F2C0A8" w14:textId="77777777" w:rsidR="00A03937" w:rsidRPr="00183995" w:rsidRDefault="006040A3" w:rsidP="00A03937">
      <w:pPr>
        <w:spacing w:after="0" w:line="240" w:lineRule="auto"/>
        <w:ind w:left="2552"/>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the collaborating Party shall cease Processing all Personal Data and return and/ or permanently and securely destroy so that it is no longer retrievable (as directed in writing by the Controller) all Personal Data and all copies in its possession or control and, where requested by the </w:t>
      </w:r>
      <w:r w:rsidR="00CF1A97" w:rsidRPr="00183995">
        <w:rPr>
          <w:rFonts w:ascii="Arial" w:eastAsia="SimSun" w:hAnsi="Arial" w:cs="Arial"/>
          <w:bCs/>
          <w:sz w:val="24"/>
          <w:szCs w:val="24"/>
          <w:lang w:eastAsia="zh-CN"/>
        </w:rPr>
        <w:t>Controller</w:t>
      </w:r>
      <w:r w:rsidRPr="00183995">
        <w:rPr>
          <w:rFonts w:ascii="Arial" w:eastAsia="SimSun" w:hAnsi="Arial" w:cs="Arial"/>
          <w:bCs/>
          <w:sz w:val="24"/>
          <w:szCs w:val="24"/>
          <w:lang w:eastAsia="zh-CN"/>
        </w:rPr>
        <w:t xml:space="preserve">, certify that such destruction has taken place (promptly, and in any event within forty-eight (48) hours of the request) except to the extent required by </w:t>
      </w:r>
      <w:r w:rsidR="00685BED" w:rsidRPr="00183995">
        <w:rPr>
          <w:rFonts w:ascii="Arial" w:eastAsia="SimSun" w:hAnsi="Arial" w:cs="Arial"/>
          <w:bCs/>
          <w:sz w:val="24"/>
          <w:szCs w:val="24"/>
          <w:lang w:eastAsia="zh-CN"/>
        </w:rPr>
        <w:t>Data Protection Legislation</w:t>
      </w:r>
      <w:r w:rsidRPr="00183995">
        <w:rPr>
          <w:rFonts w:ascii="Arial" w:eastAsia="SimSun" w:hAnsi="Arial" w:cs="Arial"/>
          <w:bCs/>
          <w:sz w:val="24"/>
          <w:szCs w:val="24"/>
          <w:lang w:eastAsia="zh-CN"/>
        </w:rPr>
        <w:t xml:space="preserve"> to retain the Personal Data; </w:t>
      </w:r>
    </w:p>
    <w:p w14:paraId="74E797DC"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4D034D3" w14:textId="110E6E50"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sz w:val="24"/>
          <w:szCs w:val="24"/>
          <w:lang w:eastAsia="zh-CN"/>
        </w:rPr>
        <w:t xml:space="preserve">not make (nor </w:t>
      </w:r>
      <w:proofErr w:type="spellStart"/>
      <w:r w:rsidRPr="00183995">
        <w:rPr>
          <w:rFonts w:ascii="Arial" w:eastAsia="SimSun" w:hAnsi="Arial" w:cs="Arial"/>
          <w:sz w:val="24"/>
          <w:szCs w:val="24"/>
          <w:lang w:eastAsia="zh-CN"/>
        </w:rPr>
        <w:t>instruct</w:t>
      </w:r>
      <w:r w:rsid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or</w:t>
      </w:r>
      <w:proofErr w:type="spellEnd"/>
      <w:r w:rsidRPr="00183995">
        <w:rPr>
          <w:rFonts w:ascii="Arial" w:eastAsia="SimSun" w:hAnsi="Arial" w:cs="Arial"/>
          <w:sz w:val="24"/>
          <w:szCs w:val="24"/>
          <w:lang w:eastAsia="zh-CN"/>
        </w:rPr>
        <w:t xml:space="preserve"> permit a third party to make) a transfer of any Personal Data to a </w:t>
      </w:r>
      <w:r w:rsidR="6DE57E88" w:rsidRPr="00183995">
        <w:rPr>
          <w:rFonts w:ascii="Arial" w:eastAsia="SimSun" w:hAnsi="Arial" w:cs="Arial"/>
          <w:sz w:val="24"/>
          <w:szCs w:val="24"/>
          <w:lang w:eastAsia="zh-CN"/>
        </w:rPr>
        <w:t>r</w:t>
      </w:r>
      <w:r w:rsidRPr="00183995">
        <w:rPr>
          <w:rFonts w:ascii="Arial" w:eastAsia="SimSun" w:hAnsi="Arial" w:cs="Arial"/>
          <w:sz w:val="24"/>
          <w:szCs w:val="24"/>
          <w:lang w:eastAsia="zh-CN"/>
        </w:rPr>
        <w:t xml:space="preserve">estricted </w:t>
      </w:r>
      <w:r w:rsidR="6DE57E88" w:rsidRPr="00183995">
        <w:rPr>
          <w:rFonts w:ascii="Arial" w:eastAsia="SimSun" w:hAnsi="Arial" w:cs="Arial"/>
          <w:sz w:val="24"/>
          <w:szCs w:val="24"/>
          <w:lang w:eastAsia="zh-CN"/>
        </w:rPr>
        <w:t>c</w:t>
      </w:r>
      <w:r w:rsidRPr="00183995">
        <w:rPr>
          <w:rFonts w:ascii="Arial" w:eastAsia="SimSun" w:hAnsi="Arial" w:cs="Arial"/>
          <w:sz w:val="24"/>
          <w:szCs w:val="24"/>
          <w:lang w:eastAsia="zh-CN"/>
        </w:rPr>
        <w:t>ountry</w:t>
      </w:r>
      <w:r w:rsidR="6DE57E88" w:rsidRPr="00183995">
        <w:rPr>
          <w:rFonts w:ascii="Arial" w:eastAsia="SimSun" w:hAnsi="Arial" w:cs="Arial"/>
          <w:sz w:val="24"/>
          <w:szCs w:val="24"/>
          <w:lang w:eastAsia="zh-CN"/>
        </w:rPr>
        <w:t xml:space="preserve"> as set out in the Data Protection Legislation</w:t>
      </w:r>
      <w:r w:rsidRPr="00183995">
        <w:rPr>
          <w:rFonts w:ascii="Arial" w:eastAsia="SimSun" w:hAnsi="Arial" w:cs="Arial"/>
          <w:sz w:val="24"/>
          <w:szCs w:val="24"/>
          <w:lang w:eastAsia="zh-CN"/>
        </w:rPr>
        <w:t xml:space="preserve"> except with the prior written consent of the Controller and in accordance with any terms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may impose on such transfer as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deems necessary to satisfy the requirements to ensure that transfers of Personal Data outside of the </w:t>
      </w:r>
      <w:r w:rsidR="570D73AC" w:rsidRPr="00183995">
        <w:rPr>
          <w:rFonts w:ascii="Arial" w:eastAsia="SimSun" w:hAnsi="Arial" w:cs="Arial"/>
          <w:sz w:val="24"/>
          <w:szCs w:val="24"/>
          <w:lang w:eastAsia="zh-CN"/>
        </w:rPr>
        <w:t>UK</w:t>
      </w:r>
      <w:r w:rsidRPr="00183995">
        <w:rPr>
          <w:rFonts w:ascii="Arial" w:eastAsia="SimSun" w:hAnsi="Arial" w:cs="Arial"/>
          <w:sz w:val="24"/>
          <w:szCs w:val="24"/>
          <w:lang w:eastAsia="zh-CN"/>
        </w:rPr>
        <w:t xml:space="preserve"> have adequate protections in place as set out in the Data Protection Legislation; </w:t>
      </w:r>
    </w:p>
    <w:p w14:paraId="25AF7EA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4D52D1C0"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Except as otherwise provided, this Agreement does not transfer ownership of, or create any licences (implied or otherwise), in any intellectual property rights in any Personal Data.</w:t>
      </w:r>
    </w:p>
    <w:p w14:paraId="2633CEB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12BA1E23" w14:textId="77777777" w:rsidR="00A03937" w:rsidRPr="00183995" w:rsidRDefault="006040A3" w:rsidP="00971320">
      <w:pPr>
        <w:numPr>
          <w:ilvl w:val="1"/>
          <w:numId w:val="7"/>
        </w:numPr>
        <w:spacing w:after="0" w:line="240" w:lineRule="auto"/>
        <w:contextualSpacing/>
        <w:jc w:val="both"/>
        <w:outlineLvl w:val="5"/>
        <w:rPr>
          <w:rFonts w:ascii="Arial" w:eastAsia="SimSun" w:hAnsi="Arial" w:cs="Arial"/>
          <w:b/>
          <w:bCs/>
          <w:sz w:val="24"/>
          <w:szCs w:val="24"/>
          <w:lang w:eastAsia="zh-CN"/>
        </w:rPr>
      </w:pPr>
      <w:bookmarkStart w:id="18" w:name="_Ref476038569"/>
      <w:r w:rsidRPr="00183995">
        <w:rPr>
          <w:rFonts w:ascii="Arial" w:eastAsia="SimSun" w:hAnsi="Arial" w:cs="Arial"/>
          <w:b/>
          <w:bCs/>
          <w:sz w:val="24"/>
          <w:szCs w:val="24"/>
          <w:lang w:eastAsia="zh-CN"/>
        </w:rPr>
        <w:t>Personnel</w:t>
      </w:r>
      <w:bookmarkEnd w:id="18"/>
    </w:p>
    <w:p w14:paraId="4B1D477B"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101C48EE"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Each Party shall take all reasonable steps to ensure the reliability and integrity of any of its Personnel who shall have access to Personal Data (including, without limitation, ensuring such Personnel shall have undergone reasonable levels of training in Data Protection Legislation and in the care and handling of Personal Data).</w:t>
      </w:r>
    </w:p>
    <w:p w14:paraId="65BE1F1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2D8D09B2"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bookmarkStart w:id="19" w:name="_Ref503955798"/>
      <w:r w:rsidRPr="00183995">
        <w:rPr>
          <w:rFonts w:ascii="Arial" w:eastAsia="SimSun" w:hAnsi="Arial" w:cs="Arial"/>
          <w:bCs/>
          <w:sz w:val="24"/>
          <w:szCs w:val="24"/>
          <w:lang w:eastAsia="zh-CN"/>
        </w:rPr>
        <w:t>Each Party shall only disclose Personal Data to the Study Personnel where the following conditions have been satisfied in relation to such Study Personnel:</w:t>
      </w:r>
      <w:bookmarkEnd w:id="19"/>
    </w:p>
    <w:p w14:paraId="6AFAB436"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38C9F230"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Each Party shall have taken (and shall continue to take) all reasonable steps to ensure the reliability and integrity of each member of the Study </w:t>
      </w:r>
      <w:proofErr w:type="gramStart"/>
      <w:r w:rsidRPr="00183995">
        <w:rPr>
          <w:rFonts w:ascii="Arial" w:eastAsia="SimSun" w:hAnsi="Arial" w:cs="Arial"/>
          <w:bCs/>
          <w:sz w:val="24"/>
          <w:szCs w:val="24"/>
          <w:lang w:eastAsia="zh-CN"/>
        </w:rPr>
        <w:t>Personnel;</w:t>
      </w:r>
      <w:proofErr w:type="gramEnd"/>
      <w:r w:rsidRPr="00183995">
        <w:rPr>
          <w:rFonts w:ascii="Arial" w:eastAsia="SimSun" w:hAnsi="Arial" w:cs="Arial"/>
          <w:bCs/>
          <w:sz w:val="24"/>
          <w:szCs w:val="24"/>
          <w:lang w:eastAsia="zh-CN"/>
        </w:rPr>
        <w:t xml:space="preserve"> </w:t>
      </w:r>
    </w:p>
    <w:p w14:paraId="042C5D41"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320F507" w14:textId="77777777" w:rsidR="00A03937" w:rsidRPr="00183995" w:rsidRDefault="006040A3" w:rsidP="00971320">
      <w:pPr>
        <w:numPr>
          <w:ilvl w:val="3"/>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each member of the Study Personnel shall have undergone reasonable levels of training in Data Protection Legislation and in the care and handling of Personal Data; and</w:t>
      </w:r>
    </w:p>
    <w:p w14:paraId="308F224F"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0F572057" w14:textId="77777777" w:rsidR="00A03937" w:rsidRPr="00183995" w:rsidRDefault="006040A3" w:rsidP="00971320">
      <w:pPr>
        <w:numPr>
          <w:ilvl w:val="1"/>
          <w:numId w:val="7"/>
        </w:numPr>
        <w:spacing w:after="0" w:line="240" w:lineRule="auto"/>
        <w:contextualSpacing/>
        <w:jc w:val="both"/>
        <w:outlineLvl w:val="5"/>
        <w:rPr>
          <w:rFonts w:ascii="Arial" w:eastAsia="SimSun" w:hAnsi="Arial" w:cs="Arial"/>
          <w:b/>
          <w:bCs/>
          <w:sz w:val="24"/>
          <w:szCs w:val="24"/>
          <w:lang w:eastAsia="zh-CN"/>
        </w:rPr>
      </w:pPr>
      <w:bookmarkStart w:id="20" w:name="_Ref476038539"/>
      <w:r w:rsidRPr="00183995">
        <w:rPr>
          <w:rFonts w:ascii="Arial" w:eastAsia="SimSun" w:hAnsi="Arial" w:cs="Arial"/>
          <w:b/>
          <w:bCs/>
          <w:sz w:val="24"/>
          <w:szCs w:val="24"/>
          <w:lang w:eastAsia="zh-CN"/>
        </w:rPr>
        <w:t>Appointing Sub-contractors</w:t>
      </w:r>
      <w:bookmarkEnd w:id="20"/>
    </w:p>
    <w:p w14:paraId="5E6D6F63"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43367588" w14:textId="3AF98751" w:rsidR="00A03937" w:rsidRPr="00183995" w:rsidRDefault="006040A3" w:rsidP="00971320">
      <w:pPr>
        <w:numPr>
          <w:ilvl w:val="2"/>
          <w:numId w:val="7"/>
        </w:numPr>
        <w:spacing w:after="0" w:line="240" w:lineRule="auto"/>
        <w:contextualSpacing/>
        <w:jc w:val="both"/>
        <w:outlineLvl w:val="5"/>
        <w:rPr>
          <w:rFonts w:ascii="Arial" w:eastAsia="SimSun" w:hAnsi="Arial" w:cs="Arial"/>
          <w:b/>
          <w:bCs/>
          <w:sz w:val="24"/>
          <w:szCs w:val="24"/>
          <w:lang w:eastAsia="zh-CN"/>
        </w:rPr>
      </w:pPr>
      <w:bookmarkStart w:id="21" w:name="_Ref498940580"/>
      <w:r w:rsidRPr="00183995">
        <w:rPr>
          <w:rFonts w:ascii="Arial" w:eastAsia="SimSun" w:hAnsi="Arial" w:cs="Arial"/>
          <w:sz w:val="24"/>
          <w:szCs w:val="24"/>
          <w:lang w:eastAsia="zh-CN"/>
        </w:rPr>
        <w:t xml:space="preserve">The </w:t>
      </w:r>
      <w:r w:rsidR="1F466EF3"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 shall not sub-contract the performance of any of its obligations under this Agreement without the prior written consent of the </w:t>
      </w:r>
      <w:r w:rsidR="6313A7AF" w:rsidRPr="00183995">
        <w:rPr>
          <w:rFonts w:ascii="Arial" w:eastAsia="SimSun" w:hAnsi="Arial" w:cs="Arial"/>
          <w:sz w:val="24"/>
          <w:szCs w:val="24"/>
          <w:lang w:eastAsia="zh-CN"/>
        </w:rPr>
        <w:t>Controller</w:t>
      </w:r>
      <w:r w:rsidRPr="00183995">
        <w:rPr>
          <w:rFonts w:ascii="Arial" w:eastAsia="SimSun" w:hAnsi="Arial" w:cs="Arial"/>
          <w:sz w:val="24"/>
          <w:szCs w:val="24"/>
          <w:lang w:eastAsia="zh-CN"/>
        </w:rPr>
        <w:t>.</w:t>
      </w:r>
      <w:r w:rsidRPr="00183995">
        <w:rPr>
          <w:rFonts w:ascii="Arial" w:eastAsia="SimSun" w:hAnsi="Arial" w:cs="Arial"/>
          <w:b/>
          <w:bCs/>
          <w:i/>
          <w:iCs/>
          <w:sz w:val="24"/>
          <w:szCs w:val="24"/>
          <w:lang w:eastAsia="zh-CN"/>
        </w:rPr>
        <w:t xml:space="preserve"> </w:t>
      </w:r>
      <w:bookmarkEnd w:id="21"/>
    </w:p>
    <w:p w14:paraId="7B969857"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66C0767E" w14:textId="38883F70" w:rsidR="00A03937" w:rsidRPr="00183995" w:rsidRDefault="006040A3" w:rsidP="00971320">
      <w:pPr>
        <w:numPr>
          <w:ilvl w:val="2"/>
          <w:numId w:val="7"/>
        </w:numPr>
        <w:spacing w:after="0" w:line="240" w:lineRule="auto"/>
        <w:contextualSpacing/>
        <w:jc w:val="both"/>
        <w:outlineLvl w:val="5"/>
        <w:rPr>
          <w:rFonts w:ascii="Arial" w:eastAsia="SimSun" w:hAnsi="Arial" w:cs="Arial"/>
          <w:sz w:val="24"/>
          <w:szCs w:val="24"/>
          <w:lang w:eastAsia="zh-CN"/>
        </w:rPr>
      </w:pPr>
      <w:bookmarkStart w:id="22" w:name="_Ref498940553"/>
      <w:r w:rsidRPr="00183995">
        <w:rPr>
          <w:rFonts w:ascii="Arial" w:eastAsia="SimSun" w:hAnsi="Arial" w:cs="Arial"/>
          <w:sz w:val="24"/>
          <w:szCs w:val="24"/>
          <w:lang w:eastAsia="zh-CN"/>
        </w:rPr>
        <w:t xml:space="preserve">Notwithstanding any consent or approval given by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under clause 2.4.1 each </w:t>
      </w:r>
      <w:r w:rsidR="52580CC8"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 shall remain primarily liable to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for the acts, errors and omissions of any sub-contractor to whom it discloses Personal Data, and shall be responsible to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 xml:space="preserve">for the acts, errors and omissions of such sub-contractor as if they were the </w:t>
      </w:r>
      <w:r w:rsidR="77199748"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Party's own acts, errors and omissions to the extent that the </w:t>
      </w:r>
      <w:r w:rsidR="6A9158D5" w:rsidRPr="00183995">
        <w:rPr>
          <w:rFonts w:ascii="Arial" w:eastAsia="SimSun" w:hAnsi="Arial" w:cs="Arial"/>
          <w:sz w:val="24"/>
          <w:szCs w:val="24"/>
          <w:lang w:eastAsia="zh-CN"/>
        </w:rPr>
        <w:t>C</w:t>
      </w:r>
      <w:r w:rsidRPr="00183995">
        <w:rPr>
          <w:rFonts w:ascii="Arial" w:eastAsia="SimSun" w:hAnsi="Arial" w:cs="Arial"/>
          <w:sz w:val="24"/>
          <w:szCs w:val="24"/>
          <w:lang w:eastAsia="zh-CN"/>
        </w:rPr>
        <w:t xml:space="preserve">ollaborating Party would be liable to the </w:t>
      </w:r>
      <w:r w:rsidR="6313A7AF" w:rsidRPr="00183995">
        <w:rPr>
          <w:rFonts w:ascii="Arial" w:eastAsia="SimSun" w:hAnsi="Arial" w:cs="Arial"/>
          <w:sz w:val="24"/>
          <w:szCs w:val="24"/>
          <w:lang w:eastAsia="zh-CN"/>
        </w:rPr>
        <w:t>Controller</w:t>
      </w:r>
      <w:r w:rsidR="7EDD78A6" w:rsidRPr="00183995">
        <w:rPr>
          <w:rFonts w:ascii="Arial" w:eastAsia="SimSun" w:hAnsi="Arial" w:cs="Arial"/>
          <w:sz w:val="24"/>
          <w:szCs w:val="24"/>
          <w:lang w:eastAsia="zh-CN"/>
        </w:rPr>
        <w:t xml:space="preserve"> </w:t>
      </w:r>
      <w:r w:rsidRPr="00183995">
        <w:rPr>
          <w:rFonts w:ascii="Arial" w:eastAsia="SimSun" w:hAnsi="Arial" w:cs="Arial"/>
          <w:sz w:val="24"/>
          <w:szCs w:val="24"/>
          <w:lang w:eastAsia="zh-CN"/>
        </w:rPr>
        <w:t>under this Agreement for those acts, errors and omissions.</w:t>
      </w:r>
    </w:p>
    <w:p w14:paraId="29D6B04F" w14:textId="77777777" w:rsidR="00A03937" w:rsidRPr="00183995" w:rsidRDefault="006040A3" w:rsidP="00A03937">
      <w:p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 </w:t>
      </w:r>
      <w:bookmarkEnd w:id="22"/>
    </w:p>
    <w:p w14:paraId="413C650B" w14:textId="5DF66F0C" w:rsidR="00A03937" w:rsidRPr="00183995" w:rsidRDefault="006040A3" w:rsidP="00971320">
      <w:pPr>
        <w:numPr>
          <w:ilvl w:val="1"/>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 xml:space="preserve">Notwithstanding anything in this Agreement to the contrary, this Schedule </w:t>
      </w:r>
      <w:r w:rsidR="6DDB87FB" w:rsidRPr="00183995">
        <w:rPr>
          <w:rFonts w:ascii="Arial" w:eastAsia="SimSun" w:hAnsi="Arial" w:cs="Arial"/>
          <w:sz w:val="24"/>
          <w:szCs w:val="24"/>
          <w:lang w:eastAsia="zh-CN"/>
        </w:rPr>
        <w:t>5</w:t>
      </w:r>
      <w:r w:rsidRPr="00183995">
        <w:rPr>
          <w:rFonts w:ascii="Arial" w:eastAsia="SimSun" w:hAnsi="Arial" w:cs="Arial"/>
          <w:sz w:val="24"/>
          <w:szCs w:val="24"/>
          <w:lang w:eastAsia="zh-CN"/>
        </w:rPr>
        <w:t xml:space="preserve"> shall continue in full force and effect for so long as the </w:t>
      </w:r>
      <w:r w:rsidR="784E27D5" w:rsidRPr="00183995">
        <w:rPr>
          <w:rFonts w:ascii="Arial" w:eastAsia="SimSun" w:hAnsi="Arial" w:cs="Arial"/>
          <w:sz w:val="24"/>
          <w:szCs w:val="24"/>
          <w:lang w:eastAsia="zh-CN"/>
        </w:rPr>
        <w:t>C</w:t>
      </w:r>
      <w:r w:rsidRPr="00183995">
        <w:rPr>
          <w:rFonts w:ascii="Arial" w:eastAsia="SimSun" w:hAnsi="Arial" w:cs="Arial"/>
          <w:sz w:val="24"/>
          <w:szCs w:val="24"/>
          <w:lang w:eastAsia="zh-CN"/>
        </w:rPr>
        <w:t>ollaborating Party Processes any Personal Data.</w:t>
      </w:r>
    </w:p>
    <w:p w14:paraId="0FE634FD"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2A429F17" w14:textId="77777777" w:rsidR="00A03937" w:rsidRPr="00183995" w:rsidRDefault="006040A3" w:rsidP="00971320">
      <w:pPr>
        <w:numPr>
          <w:ilvl w:val="0"/>
          <w:numId w:val="7"/>
        </w:numPr>
        <w:spacing w:after="0" w:line="240" w:lineRule="auto"/>
        <w:contextualSpacing/>
        <w:jc w:val="both"/>
        <w:outlineLvl w:val="5"/>
        <w:rPr>
          <w:rFonts w:ascii="Arial" w:eastAsia="SimSun" w:hAnsi="Arial" w:cs="Arial"/>
          <w:b/>
          <w:bCs/>
          <w:sz w:val="24"/>
          <w:szCs w:val="24"/>
          <w:lang w:eastAsia="zh-CN"/>
        </w:rPr>
      </w:pPr>
      <w:bookmarkStart w:id="23" w:name="_Ref476038835"/>
      <w:r w:rsidRPr="00183995">
        <w:rPr>
          <w:rFonts w:ascii="Arial" w:eastAsia="SimSun" w:hAnsi="Arial" w:cs="Arial"/>
          <w:b/>
          <w:bCs/>
          <w:sz w:val="24"/>
          <w:szCs w:val="24"/>
          <w:lang w:eastAsia="zh-CN"/>
        </w:rPr>
        <w:t>Recoverable Loss</w:t>
      </w:r>
      <w:bookmarkEnd w:id="23"/>
      <w:r w:rsidRPr="00183995">
        <w:rPr>
          <w:rFonts w:ascii="Arial" w:eastAsia="SimSun" w:hAnsi="Arial" w:cs="Arial"/>
          <w:b/>
          <w:bCs/>
          <w:sz w:val="24"/>
          <w:szCs w:val="24"/>
          <w:lang w:eastAsia="zh-CN"/>
        </w:rPr>
        <w:t xml:space="preserve"> </w:t>
      </w:r>
    </w:p>
    <w:p w14:paraId="62A1F980"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05BECC72" w14:textId="1C7905F2" w:rsidR="00A03937" w:rsidRPr="00183995" w:rsidRDefault="006040A3" w:rsidP="00971320">
      <w:pPr>
        <w:numPr>
          <w:ilvl w:val="1"/>
          <w:numId w:val="7"/>
        </w:numPr>
        <w:spacing w:after="0" w:line="240" w:lineRule="auto"/>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The provisions in clause 9 of the Agreement shall not prevent any Party from recovering any Losses it incurs arising from a breach of the Data Protection legislation as set out in this Schedule 5.</w:t>
      </w:r>
    </w:p>
    <w:p w14:paraId="300079F4"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110F5AEF" w14:textId="77777777" w:rsidR="00A03937" w:rsidRPr="00183995" w:rsidRDefault="006040A3" w:rsidP="00971320">
      <w:pPr>
        <w:numPr>
          <w:ilvl w:val="0"/>
          <w:numId w:val="7"/>
        </w:numPr>
        <w:spacing w:after="0" w:line="240" w:lineRule="auto"/>
        <w:contextualSpacing/>
        <w:jc w:val="both"/>
        <w:outlineLvl w:val="5"/>
        <w:rPr>
          <w:rFonts w:ascii="Arial" w:eastAsia="SimSun" w:hAnsi="Arial" w:cs="Arial"/>
          <w:b/>
          <w:bCs/>
          <w:sz w:val="24"/>
          <w:szCs w:val="24"/>
          <w:lang w:eastAsia="zh-CN"/>
        </w:rPr>
      </w:pPr>
      <w:r w:rsidRPr="00183995">
        <w:rPr>
          <w:rFonts w:ascii="Arial" w:eastAsia="SimSun" w:hAnsi="Arial" w:cs="Arial"/>
          <w:b/>
          <w:bCs/>
          <w:sz w:val="24"/>
          <w:szCs w:val="24"/>
          <w:lang w:eastAsia="zh-CN"/>
        </w:rPr>
        <w:t>Indemnity</w:t>
      </w:r>
    </w:p>
    <w:p w14:paraId="299D8616" w14:textId="77777777" w:rsidR="00A03937" w:rsidRPr="00183995" w:rsidRDefault="00A03937" w:rsidP="00A03937">
      <w:pPr>
        <w:spacing w:after="0" w:line="240" w:lineRule="auto"/>
        <w:contextualSpacing/>
        <w:jc w:val="both"/>
        <w:outlineLvl w:val="5"/>
        <w:rPr>
          <w:rFonts w:ascii="Arial" w:eastAsia="SimSun" w:hAnsi="Arial" w:cs="Arial"/>
          <w:b/>
          <w:bCs/>
          <w:sz w:val="24"/>
          <w:szCs w:val="24"/>
          <w:lang w:eastAsia="zh-CN"/>
        </w:rPr>
      </w:pPr>
    </w:p>
    <w:p w14:paraId="7504EBE3" w14:textId="77777777" w:rsidR="00A03937" w:rsidRPr="00183995" w:rsidRDefault="006040A3" w:rsidP="00971320">
      <w:pPr>
        <w:numPr>
          <w:ilvl w:val="1"/>
          <w:numId w:val="7"/>
        </w:numPr>
        <w:spacing w:after="0" w:line="240" w:lineRule="auto"/>
        <w:contextualSpacing/>
        <w:jc w:val="both"/>
        <w:outlineLvl w:val="5"/>
        <w:rPr>
          <w:rFonts w:ascii="Arial" w:eastAsia="SimSun" w:hAnsi="Arial" w:cs="Arial"/>
          <w:bCs/>
          <w:sz w:val="24"/>
          <w:szCs w:val="24"/>
          <w:lang w:eastAsia="zh-CN"/>
        </w:rPr>
      </w:pPr>
      <w:bookmarkStart w:id="24" w:name="_Ref464620907"/>
      <w:r w:rsidRPr="00183995">
        <w:rPr>
          <w:rFonts w:ascii="Arial" w:eastAsia="SimSun" w:hAnsi="Arial" w:cs="Arial"/>
          <w:bCs/>
          <w:sz w:val="24"/>
          <w:szCs w:val="24"/>
          <w:lang w:eastAsia="zh-CN"/>
        </w:rPr>
        <w:t>Each Party (“first Party”) shall indemnify on demand and keep indemnified the other Parties (“second Party”) from and against:</w:t>
      </w:r>
      <w:bookmarkEnd w:id="24"/>
    </w:p>
    <w:p w14:paraId="491D276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760EB62F"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
          <w:bCs/>
          <w:i/>
          <w:sz w:val="24"/>
          <w:szCs w:val="24"/>
          <w:lang w:eastAsia="zh-CN"/>
        </w:rPr>
      </w:pPr>
      <w:bookmarkStart w:id="25" w:name="_Ref498941961"/>
      <w:bookmarkStart w:id="26" w:name="_Ref503956076"/>
      <w:bookmarkStart w:id="27" w:name="_Ref464620252"/>
      <w:bookmarkStart w:id="28" w:name="_Ref465967029"/>
      <w:r w:rsidRPr="00183995">
        <w:rPr>
          <w:rFonts w:ascii="Arial" w:eastAsia="SimSun" w:hAnsi="Arial" w:cs="Arial"/>
          <w:bCs/>
          <w:sz w:val="24"/>
          <w:szCs w:val="24"/>
          <w:lang w:eastAsia="zh-CN"/>
        </w:rPr>
        <w:t xml:space="preserve">any monetary penalties or fines levied by the ICO and/or any other Regulator on second </w:t>
      </w:r>
      <w:proofErr w:type="gramStart"/>
      <w:r w:rsidRPr="00183995">
        <w:rPr>
          <w:rFonts w:ascii="Arial" w:eastAsia="SimSun" w:hAnsi="Arial" w:cs="Arial"/>
          <w:bCs/>
          <w:sz w:val="24"/>
          <w:szCs w:val="24"/>
          <w:lang w:eastAsia="zh-CN"/>
        </w:rPr>
        <w:t>Party;</w:t>
      </w:r>
      <w:bookmarkStart w:id="29" w:name="_Ref498941991"/>
      <w:bookmarkEnd w:id="25"/>
      <w:bookmarkEnd w:id="26"/>
      <w:proofErr w:type="gramEnd"/>
    </w:p>
    <w:p w14:paraId="6F5CD9ED" w14:textId="77777777" w:rsidR="00A03937" w:rsidRPr="00183995" w:rsidRDefault="00A03937" w:rsidP="00A03937">
      <w:pPr>
        <w:spacing w:after="0" w:line="240" w:lineRule="auto"/>
        <w:contextualSpacing/>
        <w:jc w:val="both"/>
        <w:outlineLvl w:val="5"/>
        <w:rPr>
          <w:rFonts w:ascii="Arial" w:eastAsia="SimSun" w:hAnsi="Arial" w:cs="Arial"/>
          <w:b/>
          <w:bCs/>
          <w:i/>
          <w:sz w:val="24"/>
          <w:szCs w:val="24"/>
          <w:lang w:eastAsia="zh-CN"/>
        </w:rPr>
      </w:pPr>
    </w:p>
    <w:p w14:paraId="3D912E8B"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
          <w:bCs/>
          <w:i/>
          <w:sz w:val="24"/>
          <w:szCs w:val="24"/>
          <w:lang w:eastAsia="zh-CN"/>
        </w:rPr>
      </w:pPr>
      <w:bookmarkStart w:id="30" w:name="_Ref503956082"/>
      <w:r w:rsidRPr="00183995">
        <w:rPr>
          <w:rFonts w:ascii="Arial" w:eastAsia="SimSun" w:hAnsi="Arial" w:cs="Arial"/>
          <w:bCs/>
          <w:sz w:val="24"/>
          <w:szCs w:val="24"/>
          <w:lang w:eastAsia="zh-CN"/>
        </w:rPr>
        <w:t xml:space="preserve">the costs of any investigative, corrective or compensatory action required by the ICO and/or any other Regulator, or of defending proposed or actual enforcement taken by the ICO and/or any other </w:t>
      </w:r>
      <w:proofErr w:type="gramStart"/>
      <w:r w:rsidRPr="00183995">
        <w:rPr>
          <w:rFonts w:ascii="Arial" w:eastAsia="SimSun" w:hAnsi="Arial" w:cs="Arial"/>
          <w:bCs/>
          <w:sz w:val="24"/>
          <w:szCs w:val="24"/>
          <w:lang w:eastAsia="zh-CN"/>
        </w:rPr>
        <w:t>Regulator;</w:t>
      </w:r>
      <w:bookmarkEnd w:id="27"/>
      <w:bookmarkEnd w:id="28"/>
      <w:bookmarkEnd w:id="29"/>
      <w:bookmarkEnd w:id="30"/>
      <w:proofErr w:type="gramEnd"/>
    </w:p>
    <w:p w14:paraId="4EF7FBD7" w14:textId="77777777" w:rsidR="00A03937" w:rsidRPr="00183995" w:rsidRDefault="00A03937" w:rsidP="00A03937">
      <w:pPr>
        <w:spacing w:after="0" w:line="240" w:lineRule="auto"/>
        <w:contextualSpacing/>
        <w:jc w:val="both"/>
        <w:outlineLvl w:val="5"/>
        <w:rPr>
          <w:rFonts w:ascii="Arial" w:eastAsia="SimSun" w:hAnsi="Arial" w:cs="Arial"/>
          <w:b/>
          <w:bCs/>
          <w:i/>
          <w:sz w:val="24"/>
          <w:szCs w:val="24"/>
          <w:lang w:eastAsia="zh-CN"/>
        </w:rPr>
      </w:pPr>
    </w:p>
    <w:p w14:paraId="6992E57A" w14:textId="500E81C5"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bookmarkStart w:id="31" w:name="_Ref464620254"/>
      <w:bookmarkStart w:id="32" w:name="_Ref465967037"/>
      <w:r w:rsidRPr="00183995">
        <w:rPr>
          <w:rFonts w:ascii="Arial" w:eastAsia="SimSun" w:hAnsi="Arial" w:cs="Arial"/>
          <w:bCs/>
          <w:sz w:val="24"/>
          <w:szCs w:val="24"/>
          <w:lang w:eastAsia="zh-CN"/>
        </w:rPr>
        <w:t>any Losses suffered or incurred by, awarded against, or agreed to be paid by, second party pursuant to a claim, action or challenge made by a third party against second party (including by a Data Subject)</w:t>
      </w:r>
      <w:bookmarkEnd w:id="31"/>
      <w:r w:rsidRPr="00183995">
        <w:rPr>
          <w:rFonts w:ascii="Arial" w:eastAsia="SimSun" w:hAnsi="Arial" w:cs="Arial"/>
          <w:bCs/>
          <w:sz w:val="24"/>
          <w:szCs w:val="24"/>
          <w:lang w:eastAsia="zh-CN"/>
        </w:rPr>
        <w:t>; and</w:t>
      </w:r>
      <w:bookmarkEnd w:id="32"/>
    </w:p>
    <w:p w14:paraId="740C982E"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666642B0" w14:textId="77777777" w:rsidR="00A03937" w:rsidRPr="00183995" w:rsidRDefault="006040A3" w:rsidP="00971320">
      <w:pPr>
        <w:numPr>
          <w:ilvl w:val="2"/>
          <w:numId w:val="7"/>
        </w:numPr>
        <w:spacing w:after="0" w:line="240" w:lineRule="auto"/>
        <w:contextualSpacing/>
        <w:jc w:val="both"/>
        <w:outlineLvl w:val="5"/>
        <w:rPr>
          <w:rFonts w:ascii="Arial" w:eastAsia="SimSun" w:hAnsi="Arial" w:cs="Arial"/>
          <w:bCs/>
          <w:sz w:val="24"/>
          <w:szCs w:val="24"/>
          <w:lang w:eastAsia="zh-CN"/>
        </w:rPr>
      </w:pPr>
      <w:r w:rsidRPr="00183995">
        <w:rPr>
          <w:rFonts w:ascii="Arial" w:eastAsia="SimSun" w:hAnsi="Arial" w:cs="Arial"/>
          <w:bCs/>
          <w:sz w:val="24"/>
          <w:szCs w:val="24"/>
          <w:lang w:eastAsia="zh-CN"/>
        </w:rPr>
        <w:t xml:space="preserve">except to the extent that Paragraphs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_Ref503956076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4.1.1</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 xml:space="preserve"> and/ or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_Ref503956082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4.1.2</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 xml:space="preserve"> and/ or </w:t>
      </w:r>
      <w:r w:rsidRPr="00183995">
        <w:rPr>
          <w:rFonts w:ascii="Arial" w:eastAsia="SimSun" w:hAnsi="Arial" w:cs="Arial"/>
          <w:bCs/>
          <w:sz w:val="24"/>
          <w:szCs w:val="24"/>
          <w:lang w:eastAsia="zh-CN"/>
        </w:rPr>
        <w:fldChar w:fldCharType="begin"/>
      </w:r>
      <w:r w:rsidRPr="00183995">
        <w:rPr>
          <w:rFonts w:ascii="Arial" w:eastAsia="SimSun" w:hAnsi="Arial" w:cs="Arial"/>
          <w:bCs/>
          <w:sz w:val="24"/>
          <w:szCs w:val="24"/>
          <w:lang w:eastAsia="zh-CN"/>
        </w:rPr>
        <w:instrText xml:space="preserve"> REF _Ref465967037 \r \h  \* MERGEFORMAT </w:instrText>
      </w:r>
      <w:r w:rsidRPr="00183995">
        <w:rPr>
          <w:rFonts w:ascii="Arial" w:eastAsia="SimSun" w:hAnsi="Arial" w:cs="Arial"/>
          <w:bCs/>
          <w:sz w:val="24"/>
          <w:szCs w:val="24"/>
          <w:lang w:eastAsia="zh-CN"/>
        </w:rPr>
      </w:r>
      <w:r w:rsidRPr="00183995">
        <w:rPr>
          <w:rFonts w:ascii="Arial" w:eastAsia="SimSun" w:hAnsi="Arial" w:cs="Arial"/>
          <w:bCs/>
          <w:sz w:val="24"/>
          <w:szCs w:val="24"/>
          <w:lang w:eastAsia="zh-CN"/>
        </w:rPr>
        <w:fldChar w:fldCharType="separate"/>
      </w:r>
      <w:r w:rsidRPr="00183995">
        <w:rPr>
          <w:rFonts w:ascii="Arial" w:eastAsia="SimSun" w:hAnsi="Arial" w:cs="Arial"/>
          <w:bCs/>
          <w:sz w:val="24"/>
          <w:szCs w:val="24"/>
          <w:lang w:eastAsia="zh-CN"/>
        </w:rPr>
        <w:t>4.1.3</w:t>
      </w:r>
      <w:r w:rsidRPr="00183995">
        <w:rPr>
          <w:rFonts w:ascii="Arial" w:eastAsia="SimSun" w:hAnsi="Arial" w:cs="Arial"/>
          <w:bCs/>
          <w:sz w:val="24"/>
          <w:szCs w:val="24"/>
          <w:lang w:eastAsia="zh-CN"/>
        </w:rPr>
        <w:fldChar w:fldCharType="end"/>
      </w:r>
      <w:r w:rsidRPr="00183995">
        <w:rPr>
          <w:rFonts w:ascii="Arial" w:eastAsia="SimSun" w:hAnsi="Arial" w:cs="Arial"/>
          <w:bCs/>
          <w:sz w:val="24"/>
          <w:szCs w:val="24"/>
          <w:lang w:eastAsia="zh-CN"/>
        </w:rPr>
        <w:t xml:space="preserve"> apply, any Losses suffered or incurred, awarded against, or agreed to be paid by, second Party,</w:t>
      </w:r>
    </w:p>
    <w:p w14:paraId="15C78039" w14:textId="77777777" w:rsidR="00A03937" w:rsidRPr="00183995" w:rsidRDefault="00A03937" w:rsidP="00A03937">
      <w:pPr>
        <w:spacing w:after="0" w:line="240" w:lineRule="auto"/>
        <w:contextualSpacing/>
        <w:jc w:val="both"/>
        <w:outlineLvl w:val="5"/>
        <w:rPr>
          <w:rFonts w:ascii="Arial" w:eastAsia="SimSun" w:hAnsi="Arial" w:cs="Arial"/>
          <w:bCs/>
          <w:sz w:val="24"/>
          <w:szCs w:val="24"/>
          <w:lang w:eastAsia="zh-CN"/>
        </w:rPr>
      </w:pPr>
    </w:p>
    <w:p w14:paraId="5CEAFAF3" w14:textId="5A723B8D" w:rsidR="00A03937" w:rsidRPr="00183995" w:rsidRDefault="006040A3" w:rsidP="00183995">
      <w:pPr>
        <w:spacing w:after="0" w:line="240" w:lineRule="auto"/>
        <w:ind w:left="851"/>
        <w:contextualSpacing/>
        <w:jc w:val="both"/>
        <w:outlineLvl w:val="5"/>
        <w:rPr>
          <w:rFonts w:ascii="Arial" w:eastAsia="SimSun" w:hAnsi="Arial" w:cs="Arial"/>
          <w:sz w:val="24"/>
          <w:szCs w:val="24"/>
          <w:lang w:eastAsia="zh-CN"/>
        </w:rPr>
      </w:pPr>
      <w:r w:rsidRPr="00183995">
        <w:rPr>
          <w:rFonts w:ascii="Arial" w:eastAsia="SimSun" w:hAnsi="Arial" w:cs="Arial"/>
          <w:sz w:val="24"/>
          <w:szCs w:val="24"/>
          <w:lang w:eastAsia="zh-CN"/>
        </w:rPr>
        <w:t>in each case to the extent arising directly as a result of a breach by the first Party (or its sub-contractors) of the terms set out in this Schedule 5 of the Agreement and/ or their respective obligations under the Data Protection Legislation provided that second Party notifies the first Party of any action, challenge, proceedings, claim or notice that could give rise to a liability under this indemnity, consults fully with the first Party in responding to and managing the action, challenge, proceedings, claim or notice, and if requested by the first Party gives the first Party conduct of that action, challenge, proceedings, claim or notice.</w:t>
      </w:r>
    </w:p>
    <w:p w14:paraId="02A83DCF" w14:textId="64103850" w:rsidR="000244D3" w:rsidRPr="00551C82" w:rsidRDefault="006040A3" w:rsidP="000244D3">
      <w:pPr>
        <w:spacing w:after="0" w:line="240" w:lineRule="auto"/>
        <w:jc w:val="center"/>
        <w:rPr>
          <w:rFonts w:ascii="Arial" w:eastAsia="Times New Roman" w:hAnsi="Arial" w:cs="Arial"/>
          <w:b/>
          <w:color w:val="4472C4" w:themeColor="accent1"/>
          <w:sz w:val="28"/>
          <w:szCs w:val="28"/>
          <w:lang w:eastAsia="en-GB"/>
        </w:rPr>
      </w:pPr>
      <w:r w:rsidRPr="00183995">
        <w:rPr>
          <w:rFonts w:ascii="Arial" w:eastAsia="Times New Roman" w:hAnsi="Arial" w:cs="Arial"/>
          <w:b/>
          <w:bCs/>
          <w:sz w:val="24"/>
          <w:szCs w:val="24"/>
          <w:lang w:eastAsia="en-GB"/>
        </w:rPr>
        <w:br w:type="page"/>
      </w:r>
      <w:r w:rsidR="000758B0">
        <w:rPr>
          <w:rFonts w:ascii="Arial" w:eastAsia="Times New Roman" w:hAnsi="Arial" w:cs="Arial"/>
          <w:b/>
          <w:bCs/>
          <w:color w:val="4472C4" w:themeColor="accent1"/>
          <w:sz w:val="28"/>
          <w:szCs w:val="28"/>
          <w:lang w:eastAsia="en-GB"/>
        </w:rPr>
        <w:t>Schedule 5 A</w:t>
      </w:r>
      <w:r w:rsidRPr="00551C82">
        <w:rPr>
          <w:rFonts w:ascii="Arial" w:eastAsia="Times New Roman" w:hAnsi="Arial" w:cs="Arial"/>
          <w:b/>
          <w:bCs/>
          <w:color w:val="4472C4" w:themeColor="accent1"/>
          <w:sz w:val="28"/>
          <w:szCs w:val="28"/>
          <w:lang w:eastAsia="en-GB"/>
        </w:rPr>
        <w:t>ppendix 1</w:t>
      </w:r>
      <w:r w:rsidR="000758B0" w:rsidRPr="00551C82">
        <w:rPr>
          <w:rFonts w:ascii="Arial" w:eastAsia="Times New Roman" w:hAnsi="Arial" w:cs="Arial"/>
          <w:b/>
          <w:bCs/>
          <w:color w:val="4472C4" w:themeColor="accent1"/>
          <w:sz w:val="28"/>
          <w:szCs w:val="28"/>
          <w:lang w:eastAsia="en-GB"/>
        </w:rPr>
        <w:t xml:space="preserve">: </w:t>
      </w:r>
      <w:r w:rsidRPr="00551C82">
        <w:rPr>
          <w:rFonts w:ascii="Arial" w:eastAsia="Times New Roman" w:hAnsi="Arial" w:cs="Arial"/>
          <w:b/>
          <w:bCs/>
          <w:color w:val="4472C4" w:themeColor="accent1"/>
          <w:sz w:val="28"/>
          <w:szCs w:val="28"/>
          <w:lang w:eastAsia="en-GB"/>
        </w:rPr>
        <w:t>Data Protection Particulars</w:t>
      </w:r>
    </w:p>
    <w:p w14:paraId="5101B52C" w14:textId="77777777" w:rsidR="000244D3" w:rsidRDefault="000244D3" w:rsidP="000244D3">
      <w:pPr>
        <w:spacing w:after="0" w:line="240" w:lineRule="auto"/>
        <w:rPr>
          <w:rFonts w:ascii="Arial" w:eastAsia="Times New Roman" w:hAnsi="Arial" w:cs="Arial"/>
          <w:b/>
          <w:sz w:val="20"/>
          <w:szCs w:val="20"/>
          <w:lang w:eastAsia="en-GB"/>
        </w:rPr>
      </w:pPr>
    </w:p>
    <w:p w14:paraId="3C8EC45C" w14:textId="77777777" w:rsidR="00A45AF6" w:rsidRDefault="00A45AF6" w:rsidP="00E44DE3">
      <w:pPr>
        <w:spacing w:after="0" w:line="240" w:lineRule="auto"/>
        <w:rPr>
          <w:rFonts w:ascii="Arial" w:eastAsia="Times New Roman" w:hAnsi="Arial" w:cs="Arial"/>
          <w:b/>
          <w:sz w:val="20"/>
          <w:szCs w:val="20"/>
          <w:lang w:eastAsia="en-GB"/>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9"/>
        <w:gridCol w:w="6232"/>
      </w:tblGrid>
      <w:tr w:rsidR="006E5419" w14:paraId="51F71634" w14:textId="77777777" w:rsidTr="00183995">
        <w:trPr>
          <w:jc w:val="center"/>
        </w:trPr>
        <w:tc>
          <w:tcPr>
            <w:tcW w:w="3549" w:type="dxa"/>
            <w:shd w:val="clear" w:color="auto" w:fill="BFBFBF"/>
          </w:tcPr>
          <w:p w14:paraId="0DB33AB5" w14:textId="77777777" w:rsidR="00031574"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 xml:space="preserve">Relationships </w:t>
            </w:r>
          </w:p>
        </w:tc>
        <w:tc>
          <w:tcPr>
            <w:tcW w:w="6232" w:type="dxa"/>
            <w:shd w:val="clear" w:color="auto" w:fill="auto"/>
          </w:tcPr>
          <w:p w14:paraId="326DC100" w14:textId="77777777" w:rsidR="00031574" w:rsidRPr="00183995" w:rsidRDefault="00031574" w:rsidP="00B64B8E">
            <w:pPr>
              <w:spacing w:after="0" w:line="240" w:lineRule="auto"/>
              <w:rPr>
                <w:rFonts w:ascii="Arial" w:eastAsia="Times New Roman" w:hAnsi="Arial" w:cs="Arial"/>
                <w:bCs/>
                <w:sz w:val="24"/>
                <w:szCs w:val="24"/>
                <w:lang w:eastAsia="en-GB"/>
              </w:rPr>
            </w:pPr>
          </w:p>
        </w:tc>
      </w:tr>
      <w:tr w:rsidR="006E5419" w14:paraId="4F1A18B9" w14:textId="77777777" w:rsidTr="00183995">
        <w:trPr>
          <w:jc w:val="center"/>
        </w:trPr>
        <w:tc>
          <w:tcPr>
            <w:tcW w:w="3549" w:type="dxa"/>
            <w:shd w:val="clear" w:color="auto" w:fill="BFBFBF"/>
          </w:tcPr>
          <w:p w14:paraId="22BAAD68" w14:textId="77777777" w:rsidR="00A45AF6"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The subject matter and duration of the Processing</w:t>
            </w:r>
          </w:p>
          <w:p w14:paraId="0A821549" w14:textId="77777777" w:rsidR="00A45AF6" w:rsidRPr="00183995" w:rsidRDefault="00A45AF6">
            <w:pPr>
              <w:spacing w:after="0" w:line="240" w:lineRule="auto"/>
              <w:rPr>
                <w:rFonts w:ascii="Arial" w:eastAsia="Times New Roman" w:hAnsi="Arial" w:cs="Arial"/>
                <w:b/>
                <w:sz w:val="24"/>
                <w:szCs w:val="24"/>
                <w:lang w:eastAsia="en-GB"/>
              </w:rPr>
            </w:pPr>
          </w:p>
        </w:tc>
        <w:tc>
          <w:tcPr>
            <w:tcW w:w="6232" w:type="dxa"/>
            <w:shd w:val="clear" w:color="auto" w:fill="auto"/>
          </w:tcPr>
          <w:p w14:paraId="680EB88F" w14:textId="77777777" w:rsidR="00A45AF6" w:rsidRPr="00183995" w:rsidRDefault="006040A3" w:rsidP="00685BED">
            <w:pPr>
              <w:spacing w:after="0" w:line="240" w:lineRule="auto"/>
              <w:jc w:val="both"/>
              <w:rPr>
                <w:rFonts w:ascii="Arial" w:eastAsia="Times New Roman" w:hAnsi="Arial" w:cs="Arial"/>
                <w:bCs/>
                <w:sz w:val="24"/>
                <w:szCs w:val="24"/>
                <w:lang w:eastAsia="en-GB"/>
              </w:rPr>
            </w:pPr>
            <w:r w:rsidRPr="00183995">
              <w:rPr>
                <w:rFonts w:ascii="Arial" w:eastAsia="Times New Roman" w:hAnsi="Arial" w:cs="Arial"/>
                <w:bCs/>
                <w:sz w:val="24"/>
                <w:szCs w:val="24"/>
                <w:lang w:eastAsia="en-GB"/>
              </w:rPr>
              <w:t>Collection and processing of data for research purposes to inform direct Study outcomes and potential secondary research before data is archived for 5 years from the end of the project</w:t>
            </w:r>
          </w:p>
          <w:p w14:paraId="66FDCF4E" w14:textId="77777777" w:rsidR="00A45AF6" w:rsidRPr="00183995" w:rsidRDefault="00A45AF6" w:rsidP="00685BED">
            <w:pPr>
              <w:spacing w:after="0" w:line="240" w:lineRule="auto"/>
              <w:jc w:val="both"/>
              <w:rPr>
                <w:rFonts w:ascii="Arial" w:eastAsia="Times New Roman" w:hAnsi="Arial" w:cs="Arial"/>
                <w:bCs/>
                <w:sz w:val="24"/>
                <w:szCs w:val="24"/>
                <w:lang w:eastAsia="en-GB"/>
              </w:rPr>
            </w:pPr>
          </w:p>
        </w:tc>
      </w:tr>
      <w:tr w:rsidR="006E5419" w14:paraId="5A29C103" w14:textId="77777777" w:rsidTr="00183995">
        <w:trPr>
          <w:jc w:val="center"/>
        </w:trPr>
        <w:tc>
          <w:tcPr>
            <w:tcW w:w="3549" w:type="dxa"/>
            <w:shd w:val="clear" w:color="auto" w:fill="BFBFBF"/>
          </w:tcPr>
          <w:p w14:paraId="1507A9AF" w14:textId="77777777" w:rsidR="00A45AF6"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The nature and purpose of the Processing</w:t>
            </w:r>
          </w:p>
        </w:tc>
        <w:tc>
          <w:tcPr>
            <w:tcW w:w="6232" w:type="dxa"/>
            <w:shd w:val="clear" w:color="auto" w:fill="auto"/>
          </w:tcPr>
          <w:p w14:paraId="16AF6BFC" w14:textId="77777777" w:rsidR="00A45AF6" w:rsidRPr="00183995" w:rsidRDefault="006040A3" w:rsidP="00685BED">
            <w:pPr>
              <w:spacing w:after="0" w:line="240" w:lineRule="auto"/>
              <w:jc w:val="both"/>
              <w:rPr>
                <w:rFonts w:ascii="Arial" w:eastAsia="Times New Roman" w:hAnsi="Arial" w:cs="Arial"/>
                <w:bCs/>
                <w:sz w:val="24"/>
                <w:szCs w:val="24"/>
                <w:lang w:eastAsia="en-GB"/>
              </w:rPr>
            </w:pPr>
            <w:r w:rsidRPr="00183995">
              <w:rPr>
                <w:rFonts w:ascii="Arial" w:eastAsia="Times New Roman" w:hAnsi="Arial" w:cs="Arial"/>
                <w:bCs/>
                <w:sz w:val="24"/>
                <w:szCs w:val="24"/>
                <w:lang w:eastAsia="en-GB"/>
              </w:rPr>
              <w:t>Delivering the Study and conducting/supporting secondary research using Study data</w:t>
            </w:r>
          </w:p>
          <w:p w14:paraId="3BEE236D" w14:textId="77777777" w:rsidR="00A45AF6" w:rsidRPr="00183995" w:rsidRDefault="00A45AF6" w:rsidP="00685BED">
            <w:pPr>
              <w:spacing w:after="0" w:line="240" w:lineRule="auto"/>
              <w:jc w:val="both"/>
              <w:rPr>
                <w:rFonts w:ascii="Arial" w:eastAsia="Times New Roman" w:hAnsi="Arial" w:cs="Arial"/>
                <w:bCs/>
                <w:sz w:val="24"/>
                <w:szCs w:val="24"/>
                <w:lang w:eastAsia="en-GB"/>
              </w:rPr>
            </w:pPr>
          </w:p>
          <w:p w14:paraId="30C80B71" w14:textId="7DD55ACA" w:rsidR="00A45AF6" w:rsidRPr="00183995" w:rsidRDefault="006040A3" w:rsidP="00685BED">
            <w:pPr>
              <w:spacing w:after="0" w:line="240" w:lineRule="auto"/>
              <w:jc w:val="both"/>
              <w:rPr>
                <w:rFonts w:ascii="Arial" w:eastAsia="Times New Roman" w:hAnsi="Arial" w:cs="Arial"/>
                <w:bCs/>
                <w:sz w:val="24"/>
                <w:szCs w:val="24"/>
                <w:lang w:eastAsia="en-GB"/>
              </w:rPr>
            </w:pPr>
            <w:r w:rsidRPr="00183995">
              <w:rPr>
                <w:rFonts w:ascii="Arial" w:eastAsia="Times New Roman" w:hAnsi="Arial" w:cs="Arial"/>
                <w:bCs/>
                <w:sz w:val="24"/>
                <w:szCs w:val="24"/>
                <w:lang w:eastAsia="en-GB"/>
              </w:rPr>
              <w:t xml:space="preserve">Processing </w:t>
            </w:r>
            <w:proofErr w:type="gramStart"/>
            <w:r w:rsidRPr="00183995">
              <w:rPr>
                <w:rFonts w:ascii="Arial" w:eastAsia="Times New Roman" w:hAnsi="Arial" w:cs="Arial"/>
                <w:bCs/>
                <w:sz w:val="24"/>
                <w:szCs w:val="24"/>
                <w:lang w:eastAsia="en-GB"/>
              </w:rPr>
              <w:t>includes:</w:t>
            </w:r>
            <w:proofErr w:type="gramEnd"/>
            <w:r w:rsidRPr="00183995">
              <w:rPr>
                <w:rFonts w:ascii="Arial" w:eastAsia="Times New Roman" w:hAnsi="Arial" w:cs="Arial"/>
                <w:bCs/>
                <w:sz w:val="24"/>
                <w:szCs w:val="24"/>
                <w:lang w:eastAsia="en-GB"/>
              </w:rPr>
              <w:t xml:space="preserve"> collection, recording, structuring, analysing, storage, retrieval, communication, dissemination, erasure, destruction</w:t>
            </w:r>
            <w:r w:rsidR="00D97772" w:rsidRPr="00183995">
              <w:rPr>
                <w:rFonts w:ascii="Arial" w:eastAsia="Times New Roman" w:hAnsi="Arial" w:cs="Arial"/>
                <w:bCs/>
                <w:sz w:val="24"/>
                <w:szCs w:val="24"/>
                <w:lang w:eastAsia="en-GB"/>
              </w:rPr>
              <w:t>, any agreed future use</w:t>
            </w:r>
            <w:r w:rsidRPr="00183995">
              <w:rPr>
                <w:rFonts w:ascii="Arial" w:eastAsia="Times New Roman" w:hAnsi="Arial" w:cs="Arial"/>
                <w:bCs/>
                <w:sz w:val="24"/>
                <w:szCs w:val="24"/>
                <w:lang w:eastAsia="en-GB"/>
              </w:rPr>
              <w:t>.</w:t>
            </w:r>
          </w:p>
          <w:p w14:paraId="0CCC0888" w14:textId="77777777" w:rsidR="00A45AF6" w:rsidRPr="00183995" w:rsidRDefault="00A45AF6" w:rsidP="00685BED">
            <w:pPr>
              <w:spacing w:after="0" w:line="240" w:lineRule="auto"/>
              <w:jc w:val="both"/>
              <w:rPr>
                <w:rFonts w:ascii="Arial" w:eastAsia="Times New Roman" w:hAnsi="Arial" w:cs="Arial"/>
                <w:bCs/>
                <w:sz w:val="24"/>
                <w:szCs w:val="24"/>
                <w:lang w:eastAsia="en-GB"/>
              </w:rPr>
            </w:pPr>
          </w:p>
        </w:tc>
      </w:tr>
      <w:tr w:rsidR="006E5419" w14:paraId="71FF91DE" w14:textId="77777777" w:rsidTr="00183995">
        <w:trPr>
          <w:jc w:val="center"/>
        </w:trPr>
        <w:tc>
          <w:tcPr>
            <w:tcW w:w="3549" w:type="dxa"/>
            <w:shd w:val="clear" w:color="auto" w:fill="BFBFBF"/>
          </w:tcPr>
          <w:p w14:paraId="690F9D52" w14:textId="77777777" w:rsidR="00A45AF6"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The type of Personal Data being Processed</w:t>
            </w:r>
          </w:p>
        </w:tc>
        <w:tc>
          <w:tcPr>
            <w:tcW w:w="6232" w:type="dxa"/>
            <w:shd w:val="clear" w:color="auto" w:fill="auto"/>
          </w:tcPr>
          <w:p w14:paraId="67DC845A" w14:textId="77777777" w:rsidR="00A45AF6" w:rsidRPr="00183995" w:rsidRDefault="006040A3" w:rsidP="00C960AC">
            <w:pPr>
              <w:spacing w:after="0" w:line="240" w:lineRule="auto"/>
              <w:jc w:val="both"/>
              <w:rPr>
                <w:rFonts w:ascii="Arial" w:eastAsia="Times New Roman" w:hAnsi="Arial" w:cs="Arial"/>
                <w:bCs/>
                <w:sz w:val="24"/>
                <w:szCs w:val="24"/>
                <w:lang w:eastAsia="en-GB"/>
              </w:rPr>
            </w:pPr>
            <w:r w:rsidRPr="00183995">
              <w:rPr>
                <w:rFonts w:ascii="Arial" w:eastAsia="Times New Roman" w:hAnsi="Arial" w:cs="Arial"/>
                <w:bCs/>
                <w:sz w:val="24"/>
                <w:szCs w:val="24"/>
                <w:lang w:eastAsia="en-GB"/>
              </w:rPr>
              <w:t xml:space="preserve">Any Personal Data needed for the proper implementation of the Study and for the Parties to meet their contractual obligations established in the </w:t>
            </w:r>
            <w:r w:rsidR="00F50C5B" w:rsidRPr="00183995">
              <w:rPr>
                <w:rFonts w:ascii="Arial" w:eastAsia="Times New Roman" w:hAnsi="Arial" w:cs="Arial"/>
                <w:bCs/>
                <w:sz w:val="24"/>
                <w:szCs w:val="24"/>
                <w:lang w:eastAsia="en-GB"/>
              </w:rPr>
              <w:t>Research Contract</w:t>
            </w:r>
            <w:r w:rsidRPr="00183995">
              <w:rPr>
                <w:rFonts w:ascii="Arial" w:eastAsia="Times New Roman" w:hAnsi="Arial" w:cs="Arial"/>
                <w:bCs/>
                <w:sz w:val="24"/>
                <w:szCs w:val="24"/>
                <w:lang w:eastAsia="en-GB"/>
              </w:rPr>
              <w:t xml:space="preserve">.  This includes but is not limited </w:t>
            </w:r>
            <w:proofErr w:type="gramStart"/>
            <w:r w:rsidRPr="00183995">
              <w:rPr>
                <w:rFonts w:ascii="Arial" w:eastAsia="Times New Roman" w:hAnsi="Arial" w:cs="Arial"/>
                <w:bCs/>
                <w:sz w:val="24"/>
                <w:szCs w:val="24"/>
                <w:lang w:eastAsia="en-GB"/>
              </w:rPr>
              <w:t>to:</w:t>
            </w:r>
            <w:proofErr w:type="gramEnd"/>
            <w:r w:rsidRPr="00183995">
              <w:rPr>
                <w:rFonts w:ascii="Arial" w:eastAsia="Times New Roman" w:hAnsi="Arial" w:cs="Arial"/>
                <w:bCs/>
                <w:sz w:val="24"/>
                <w:szCs w:val="24"/>
                <w:lang w:eastAsia="en-GB"/>
              </w:rPr>
              <w:t xml:space="preserve"> name, email address, address, Pseudonymised data, heath data, sensitive category data.</w:t>
            </w:r>
          </w:p>
          <w:p w14:paraId="4A990D24" w14:textId="77777777" w:rsidR="00C960AC" w:rsidRPr="00183995" w:rsidRDefault="00C960AC" w:rsidP="00685BED">
            <w:pPr>
              <w:spacing w:after="0" w:line="240" w:lineRule="auto"/>
              <w:jc w:val="both"/>
              <w:rPr>
                <w:rFonts w:ascii="Arial" w:eastAsia="Times New Roman" w:hAnsi="Arial" w:cs="Arial"/>
                <w:bCs/>
                <w:sz w:val="24"/>
                <w:szCs w:val="24"/>
                <w:lang w:eastAsia="en-GB"/>
              </w:rPr>
            </w:pPr>
          </w:p>
        </w:tc>
      </w:tr>
      <w:tr w:rsidR="006E5419" w14:paraId="32381C97" w14:textId="77777777" w:rsidTr="00183995">
        <w:trPr>
          <w:trHeight w:val="776"/>
          <w:jc w:val="center"/>
        </w:trPr>
        <w:tc>
          <w:tcPr>
            <w:tcW w:w="3549" w:type="dxa"/>
            <w:shd w:val="clear" w:color="auto" w:fill="BFBFBF"/>
          </w:tcPr>
          <w:p w14:paraId="17AB2E8B" w14:textId="77777777" w:rsidR="00A45AF6"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The categories of Data Subjects</w:t>
            </w:r>
          </w:p>
        </w:tc>
        <w:tc>
          <w:tcPr>
            <w:tcW w:w="6232" w:type="dxa"/>
            <w:shd w:val="clear" w:color="auto" w:fill="auto"/>
          </w:tcPr>
          <w:p w14:paraId="0B2CA68D" w14:textId="77777777" w:rsidR="00A45AF6" w:rsidRPr="00183995" w:rsidRDefault="006040A3" w:rsidP="00C960AC">
            <w:pPr>
              <w:spacing w:after="0" w:line="240" w:lineRule="auto"/>
              <w:jc w:val="both"/>
              <w:rPr>
                <w:rFonts w:ascii="Arial" w:eastAsia="Times New Roman" w:hAnsi="Arial" w:cs="Arial"/>
                <w:bCs/>
                <w:sz w:val="24"/>
                <w:szCs w:val="24"/>
                <w:lang w:eastAsia="en-GB"/>
              </w:rPr>
            </w:pPr>
            <w:r w:rsidRPr="00183995">
              <w:rPr>
                <w:rFonts w:ascii="Arial" w:eastAsia="Times New Roman" w:hAnsi="Arial" w:cs="Arial"/>
                <w:bCs/>
                <w:sz w:val="24"/>
                <w:szCs w:val="24"/>
                <w:lang w:eastAsia="en-GB"/>
              </w:rPr>
              <w:t xml:space="preserve">Any information relating to an identifiable person associated with the Study who can be directly or indirectly identified </w:t>
            </w:r>
            <w:proofErr w:type="gramStart"/>
            <w:r w:rsidRPr="00183995">
              <w:rPr>
                <w:rFonts w:ascii="Arial" w:eastAsia="Times New Roman" w:hAnsi="Arial" w:cs="Arial"/>
                <w:bCs/>
                <w:sz w:val="24"/>
                <w:szCs w:val="24"/>
                <w:lang w:eastAsia="en-GB"/>
              </w:rPr>
              <w:t>in particular by</w:t>
            </w:r>
            <w:proofErr w:type="gramEnd"/>
            <w:r w:rsidRPr="00183995">
              <w:rPr>
                <w:rFonts w:ascii="Arial" w:eastAsia="Times New Roman" w:hAnsi="Arial" w:cs="Arial"/>
                <w:bCs/>
                <w:sz w:val="24"/>
                <w:szCs w:val="24"/>
                <w:lang w:eastAsia="en-GB"/>
              </w:rPr>
              <w:t xml:space="preserve"> reference to an identifier that is processed in the course of the Study.</w:t>
            </w:r>
          </w:p>
          <w:p w14:paraId="603CC4DB" w14:textId="77777777" w:rsidR="00C960AC" w:rsidRPr="00183995" w:rsidRDefault="00C960AC" w:rsidP="00685BED">
            <w:pPr>
              <w:spacing w:after="0" w:line="240" w:lineRule="auto"/>
              <w:jc w:val="both"/>
              <w:rPr>
                <w:rFonts w:ascii="Arial" w:eastAsia="Times New Roman" w:hAnsi="Arial" w:cs="Arial"/>
                <w:bCs/>
                <w:sz w:val="24"/>
                <w:szCs w:val="24"/>
                <w:lang w:eastAsia="en-GB"/>
              </w:rPr>
            </w:pPr>
          </w:p>
        </w:tc>
      </w:tr>
      <w:tr w:rsidR="006E5419" w14:paraId="4371FD28" w14:textId="77777777" w:rsidTr="00183995">
        <w:trPr>
          <w:trHeight w:val="776"/>
          <w:jc w:val="center"/>
        </w:trPr>
        <w:tc>
          <w:tcPr>
            <w:tcW w:w="3549" w:type="dxa"/>
            <w:shd w:val="clear" w:color="auto" w:fill="BFBFBF"/>
          </w:tcPr>
          <w:p w14:paraId="67A587E1" w14:textId="77777777" w:rsidR="00C20287" w:rsidRPr="00183995" w:rsidRDefault="006040A3" w:rsidP="00C20287">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Identify relevant legal basis for Sharing/Processing</w:t>
            </w:r>
          </w:p>
          <w:p w14:paraId="278393CD" w14:textId="545AA950" w:rsidR="00C20287" w:rsidRPr="00183995" w:rsidRDefault="006040A3" w:rsidP="00C20287">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Article 6</w:t>
            </w:r>
          </w:p>
        </w:tc>
        <w:tc>
          <w:tcPr>
            <w:tcW w:w="6232" w:type="dxa"/>
            <w:shd w:val="clear" w:color="auto" w:fill="auto"/>
          </w:tcPr>
          <w:p w14:paraId="292C5F0F" w14:textId="06FF3661" w:rsidR="00C20287" w:rsidRPr="00183995" w:rsidRDefault="006040A3" w:rsidP="00C20287">
            <w:pPr>
              <w:spacing w:after="0" w:line="240" w:lineRule="auto"/>
              <w:rPr>
                <w:rFonts w:ascii="Arial" w:eastAsia="Times New Roman" w:hAnsi="Arial" w:cs="Arial"/>
                <w:bCs/>
                <w:sz w:val="24"/>
                <w:szCs w:val="24"/>
                <w:lang w:eastAsia="en-GB"/>
              </w:rPr>
            </w:pPr>
            <w:r w:rsidRPr="00183995">
              <w:rPr>
                <w:rFonts w:ascii="Arial" w:eastAsia="Times New Roman" w:hAnsi="Arial" w:cs="Arial"/>
                <w:bCs/>
                <w:sz w:val="24"/>
                <w:szCs w:val="24"/>
                <w:lang w:eastAsia="en-GB"/>
              </w:rPr>
              <w:t>Insert the Article 6 lawful basis for sharing Personal Data. You may need support from your local Information Governance Team to complete this. This may be:</w:t>
            </w:r>
          </w:p>
          <w:p w14:paraId="74459CFA" w14:textId="77777777" w:rsidR="00C20287" w:rsidRDefault="006040A3" w:rsidP="00C20287">
            <w:pPr>
              <w:spacing w:after="0" w:line="240" w:lineRule="auto"/>
              <w:rPr>
                <w:rFonts w:ascii="Arial" w:eastAsia="Times New Roman" w:hAnsi="Arial" w:cs="Arial"/>
                <w:bCs/>
                <w:sz w:val="24"/>
                <w:szCs w:val="24"/>
                <w:lang w:eastAsia="en-GB"/>
              </w:rPr>
            </w:pPr>
            <w:r w:rsidRPr="00183995">
              <w:rPr>
                <w:rFonts w:ascii="Arial" w:eastAsia="Times New Roman" w:hAnsi="Arial" w:cs="Arial"/>
                <w:bCs/>
                <w:sz w:val="24"/>
                <w:szCs w:val="24"/>
                <w:lang w:eastAsia="en-GB"/>
              </w:rPr>
              <w:t>processing is necessary for the performance of a task carried out in the public interest</w:t>
            </w:r>
          </w:p>
          <w:p w14:paraId="7DC9D80A" w14:textId="50F2103D" w:rsidR="00183995" w:rsidRPr="00183995" w:rsidRDefault="00183995" w:rsidP="00C20287">
            <w:pPr>
              <w:spacing w:after="0" w:line="240" w:lineRule="auto"/>
              <w:rPr>
                <w:rFonts w:ascii="Arial" w:eastAsia="Times New Roman" w:hAnsi="Arial" w:cs="Arial"/>
                <w:bCs/>
                <w:sz w:val="24"/>
                <w:szCs w:val="24"/>
                <w:lang w:eastAsia="en-GB"/>
              </w:rPr>
            </w:pPr>
          </w:p>
        </w:tc>
      </w:tr>
      <w:tr w:rsidR="006E5419" w14:paraId="04D9CBE9" w14:textId="77777777" w:rsidTr="00183995">
        <w:trPr>
          <w:trHeight w:val="776"/>
          <w:jc w:val="center"/>
        </w:trPr>
        <w:tc>
          <w:tcPr>
            <w:tcW w:w="3549" w:type="dxa"/>
            <w:shd w:val="clear" w:color="auto" w:fill="BFBFBF"/>
          </w:tcPr>
          <w:p w14:paraId="3A580977" w14:textId="420C2455" w:rsidR="00C20287" w:rsidRPr="00183995" w:rsidRDefault="006040A3" w:rsidP="00C20287">
            <w:pPr>
              <w:spacing w:after="0" w:line="240" w:lineRule="auto"/>
              <w:rPr>
                <w:rFonts w:ascii="Arial" w:eastAsia="Times New Roman" w:hAnsi="Arial" w:cs="Arial"/>
                <w:b/>
                <w:bCs/>
                <w:sz w:val="24"/>
                <w:szCs w:val="24"/>
                <w:lang w:eastAsia="en-GB"/>
              </w:rPr>
            </w:pPr>
            <w:r w:rsidRPr="00183995">
              <w:rPr>
                <w:rFonts w:ascii="Arial" w:hAnsi="Arial" w:cs="Arial"/>
                <w:b/>
                <w:bCs/>
                <w:sz w:val="24"/>
                <w:szCs w:val="24"/>
              </w:rPr>
              <w:t>Legal basis for Sharing/Processing special categories of personal information</w:t>
            </w:r>
            <w:r w:rsidR="00CB228C" w:rsidRPr="00183995">
              <w:rPr>
                <w:rFonts w:ascii="Arial" w:hAnsi="Arial" w:cs="Arial"/>
                <w:b/>
                <w:bCs/>
                <w:sz w:val="24"/>
                <w:szCs w:val="24"/>
              </w:rPr>
              <w:t xml:space="preserve"> (if shared)</w:t>
            </w:r>
            <w:r w:rsidRPr="00183995">
              <w:rPr>
                <w:rFonts w:ascii="Arial" w:hAnsi="Arial" w:cs="Arial"/>
                <w:b/>
                <w:bCs/>
                <w:sz w:val="24"/>
                <w:szCs w:val="24"/>
              </w:rPr>
              <w:t xml:space="preserve"> [i.e. health information]</w:t>
            </w:r>
          </w:p>
        </w:tc>
        <w:tc>
          <w:tcPr>
            <w:tcW w:w="6232" w:type="dxa"/>
            <w:shd w:val="clear" w:color="auto" w:fill="auto"/>
          </w:tcPr>
          <w:p w14:paraId="0BE3BEE5" w14:textId="52EF8E26" w:rsidR="00C20287" w:rsidRPr="00183995" w:rsidRDefault="006040A3" w:rsidP="00C20287">
            <w:pPr>
              <w:spacing w:after="0" w:line="240" w:lineRule="auto"/>
              <w:rPr>
                <w:rFonts w:ascii="Arial" w:eastAsia="Times New Roman" w:hAnsi="Arial" w:cs="Arial"/>
                <w:bCs/>
                <w:sz w:val="24"/>
                <w:szCs w:val="24"/>
                <w:lang w:eastAsia="en-GB"/>
              </w:rPr>
            </w:pPr>
            <w:r w:rsidRPr="00183995">
              <w:rPr>
                <w:rFonts w:ascii="Arial" w:eastAsia="Times New Roman" w:hAnsi="Arial" w:cs="Arial"/>
                <w:bCs/>
                <w:sz w:val="24"/>
                <w:szCs w:val="24"/>
                <w:lang w:eastAsia="en-GB"/>
              </w:rPr>
              <w:t>Insert the Article 9 lawful basis for sharing Personal Data. You may need support from your local Information Governance Team to complete this. This may be:</w:t>
            </w:r>
          </w:p>
          <w:p w14:paraId="0A7681BD" w14:textId="77777777" w:rsidR="00C20287" w:rsidRDefault="006040A3" w:rsidP="00C20287">
            <w:pPr>
              <w:spacing w:after="0" w:line="240" w:lineRule="auto"/>
              <w:rPr>
                <w:rFonts w:ascii="Arial" w:eastAsia="Times New Roman" w:hAnsi="Arial" w:cs="Arial"/>
                <w:bCs/>
                <w:sz w:val="24"/>
                <w:szCs w:val="24"/>
                <w:lang w:eastAsia="en-GB"/>
              </w:rPr>
            </w:pPr>
            <w:r w:rsidRPr="00183995">
              <w:rPr>
                <w:rFonts w:ascii="Arial" w:eastAsia="Times New Roman" w:hAnsi="Arial" w:cs="Arial"/>
                <w:bCs/>
                <w:sz w:val="24"/>
                <w:szCs w:val="24"/>
                <w:lang w:eastAsia="en-GB"/>
              </w:rPr>
              <w:t>processing is necessary for archiving purposes in the public interest, scientific or historical research purposes</w:t>
            </w:r>
          </w:p>
          <w:p w14:paraId="5E6FDF63" w14:textId="74C5D038" w:rsidR="00183995" w:rsidRPr="00183995" w:rsidRDefault="00183995" w:rsidP="00C20287">
            <w:pPr>
              <w:spacing w:after="0" w:line="240" w:lineRule="auto"/>
              <w:rPr>
                <w:rFonts w:ascii="Arial" w:eastAsia="Times New Roman" w:hAnsi="Arial" w:cs="Arial"/>
                <w:bCs/>
                <w:sz w:val="24"/>
                <w:szCs w:val="24"/>
                <w:lang w:eastAsia="en-GB"/>
              </w:rPr>
            </w:pPr>
          </w:p>
        </w:tc>
      </w:tr>
      <w:tr w:rsidR="006E5419" w14:paraId="17A0EDD8" w14:textId="77777777" w:rsidTr="00183995">
        <w:trPr>
          <w:trHeight w:val="776"/>
          <w:jc w:val="center"/>
        </w:trPr>
        <w:tc>
          <w:tcPr>
            <w:tcW w:w="3549" w:type="dxa"/>
            <w:shd w:val="clear" w:color="auto" w:fill="BFBFBF"/>
          </w:tcPr>
          <w:p w14:paraId="5C524A8D" w14:textId="77777777" w:rsidR="00A45AF6" w:rsidRPr="00183995" w:rsidRDefault="006040A3">
            <w:pPr>
              <w:spacing w:after="0" w:line="240" w:lineRule="auto"/>
              <w:rPr>
                <w:rFonts w:ascii="Arial" w:eastAsia="Times New Roman" w:hAnsi="Arial" w:cs="Arial"/>
                <w:b/>
                <w:sz w:val="24"/>
                <w:szCs w:val="24"/>
                <w:lang w:eastAsia="en-GB"/>
              </w:rPr>
            </w:pPr>
            <w:r w:rsidRPr="00183995">
              <w:rPr>
                <w:rFonts w:ascii="Arial" w:eastAsia="Times New Roman" w:hAnsi="Arial" w:cs="Arial"/>
                <w:b/>
                <w:sz w:val="24"/>
                <w:szCs w:val="24"/>
                <w:lang w:eastAsia="en-GB"/>
              </w:rPr>
              <w:t xml:space="preserve">Method of Transfer </w:t>
            </w:r>
          </w:p>
        </w:tc>
        <w:tc>
          <w:tcPr>
            <w:tcW w:w="6232" w:type="dxa"/>
            <w:shd w:val="clear" w:color="auto" w:fill="auto"/>
          </w:tcPr>
          <w:p w14:paraId="0EAF8E24" w14:textId="77777777" w:rsidR="00A45AF6" w:rsidRPr="00183995" w:rsidRDefault="006040A3">
            <w:pPr>
              <w:spacing w:after="0" w:line="240" w:lineRule="auto"/>
              <w:rPr>
                <w:rFonts w:ascii="Arial" w:eastAsia="Times New Roman" w:hAnsi="Arial" w:cs="Arial"/>
                <w:bCs/>
                <w:sz w:val="24"/>
                <w:szCs w:val="24"/>
                <w:lang w:eastAsia="en-GB"/>
              </w:rPr>
            </w:pPr>
            <w:r w:rsidRPr="00183995">
              <w:rPr>
                <w:rFonts w:ascii="Arial" w:eastAsia="Times New Roman" w:hAnsi="Arial" w:cs="Arial"/>
                <w:bCs/>
                <w:sz w:val="24"/>
                <w:szCs w:val="24"/>
                <w:lang w:eastAsia="en-GB"/>
              </w:rPr>
              <w:t>tbc</w:t>
            </w:r>
          </w:p>
        </w:tc>
      </w:tr>
    </w:tbl>
    <w:p w14:paraId="5BAD3425" w14:textId="77777777" w:rsidR="00A45AF6" w:rsidRDefault="00A45AF6" w:rsidP="00E44DE3">
      <w:pPr>
        <w:spacing w:after="0" w:line="240" w:lineRule="auto"/>
        <w:rPr>
          <w:rFonts w:ascii="Arial" w:eastAsia="Times New Roman" w:hAnsi="Arial" w:cs="Arial"/>
          <w:b/>
          <w:sz w:val="20"/>
          <w:szCs w:val="20"/>
          <w:lang w:eastAsia="en-GB"/>
        </w:rPr>
      </w:pPr>
    </w:p>
    <w:p w14:paraId="4E01F481" w14:textId="014A0373" w:rsidR="5FBCBB18" w:rsidRDefault="006040A3">
      <w:r>
        <w:br w:type="page"/>
      </w:r>
    </w:p>
    <w:p w14:paraId="10CCB5DF" w14:textId="7796C85C" w:rsidR="5D419375" w:rsidRPr="00076567" w:rsidRDefault="006040A3" w:rsidP="00D74360">
      <w:pPr>
        <w:spacing w:after="0" w:line="240" w:lineRule="auto"/>
        <w:jc w:val="center"/>
        <w:rPr>
          <w:rFonts w:ascii="Arial" w:hAnsi="Arial" w:cs="Arial"/>
          <w:b/>
          <w:bCs/>
          <w:sz w:val="20"/>
          <w:szCs w:val="20"/>
        </w:rPr>
      </w:pPr>
      <w:r w:rsidRPr="00551C82">
        <w:rPr>
          <w:rFonts w:ascii="Arial" w:hAnsi="Arial" w:cs="Arial"/>
          <w:b/>
          <w:bCs/>
          <w:color w:val="4472C4" w:themeColor="accent1"/>
          <w:sz w:val="40"/>
          <w:szCs w:val="40"/>
        </w:rPr>
        <w:t>Schedule 6</w:t>
      </w:r>
      <w:r w:rsidR="000758B0" w:rsidRPr="00551C82">
        <w:rPr>
          <w:rFonts w:ascii="Arial" w:hAnsi="Arial" w:cs="Arial"/>
          <w:b/>
          <w:bCs/>
          <w:color w:val="4472C4" w:themeColor="accent1"/>
          <w:sz w:val="40"/>
          <w:szCs w:val="40"/>
        </w:rPr>
        <w:t xml:space="preserve">: </w:t>
      </w:r>
      <w:r w:rsidRPr="00551C82">
        <w:rPr>
          <w:rFonts w:ascii="Arial" w:hAnsi="Arial" w:cs="Arial"/>
          <w:b/>
          <w:bCs/>
          <w:color w:val="4472C4" w:themeColor="accent1"/>
          <w:sz w:val="40"/>
          <w:szCs w:val="40"/>
        </w:rPr>
        <w:t>Terms and Conditions relating to the transfer of samples.</w:t>
      </w:r>
    </w:p>
    <w:p w14:paraId="3D2BA4EC" w14:textId="0A69B065" w:rsidR="5FBCBB18" w:rsidRPr="00183995" w:rsidRDefault="5FBCBB18" w:rsidP="00D74360">
      <w:pPr>
        <w:spacing w:after="0" w:line="240" w:lineRule="auto"/>
        <w:jc w:val="both"/>
        <w:rPr>
          <w:rFonts w:ascii="Arial" w:hAnsi="Arial" w:cs="Arial"/>
          <w:sz w:val="24"/>
          <w:szCs w:val="24"/>
        </w:rPr>
      </w:pPr>
    </w:p>
    <w:p w14:paraId="001F29BE" w14:textId="3D9BBC2F" w:rsidR="5D419375" w:rsidRPr="00183995" w:rsidRDefault="006040A3" w:rsidP="00971320">
      <w:pPr>
        <w:pStyle w:val="ListParagraph"/>
        <w:numPr>
          <w:ilvl w:val="3"/>
          <w:numId w:val="1"/>
        </w:numPr>
        <w:spacing w:after="0" w:line="240" w:lineRule="auto"/>
        <w:ind w:left="851" w:hanging="851"/>
        <w:jc w:val="both"/>
        <w:rPr>
          <w:rFonts w:ascii="Arial" w:eastAsia="Arial" w:hAnsi="Arial" w:cs="Arial"/>
          <w:b/>
          <w:bCs/>
          <w:sz w:val="24"/>
          <w:szCs w:val="24"/>
        </w:rPr>
      </w:pPr>
      <w:r w:rsidRPr="00183995">
        <w:rPr>
          <w:rFonts w:ascii="Arial" w:eastAsia="Arial" w:hAnsi="Arial" w:cs="Arial"/>
          <w:b/>
          <w:bCs/>
          <w:sz w:val="24"/>
          <w:szCs w:val="24"/>
        </w:rPr>
        <w:t>Precedence of terms</w:t>
      </w:r>
    </w:p>
    <w:p w14:paraId="51125135" w14:textId="77777777" w:rsidR="00076567" w:rsidRPr="00183995" w:rsidRDefault="00076567" w:rsidP="00D74360">
      <w:pPr>
        <w:pStyle w:val="ListParagraph"/>
        <w:spacing w:after="0" w:line="240" w:lineRule="auto"/>
        <w:ind w:left="0"/>
        <w:jc w:val="both"/>
        <w:rPr>
          <w:rFonts w:ascii="Arial" w:eastAsia="Arial" w:hAnsi="Arial" w:cs="Arial"/>
          <w:b/>
          <w:bCs/>
          <w:sz w:val="24"/>
          <w:szCs w:val="24"/>
        </w:rPr>
      </w:pPr>
    </w:p>
    <w:p w14:paraId="68BBA6F8" w14:textId="6E916688" w:rsidR="5D419375" w:rsidRPr="00183995" w:rsidRDefault="006040A3" w:rsidP="00971320">
      <w:pPr>
        <w:pStyle w:val="ListParagraph"/>
        <w:numPr>
          <w:ilvl w:val="1"/>
          <w:numId w:val="9"/>
        </w:numPr>
        <w:spacing w:after="0" w:line="240" w:lineRule="auto"/>
        <w:ind w:left="851" w:hanging="851"/>
        <w:jc w:val="both"/>
        <w:rPr>
          <w:rFonts w:ascii="Arial" w:eastAsia="Arial" w:hAnsi="Arial" w:cs="Arial"/>
          <w:sz w:val="24"/>
          <w:szCs w:val="24"/>
        </w:rPr>
      </w:pPr>
      <w:r w:rsidRPr="00183995">
        <w:rPr>
          <w:rFonts w:ascii="Arial" w:eastAsia="Arial" w:hAnsi="Arial" w:cs="Arial"/>
          <w:sz w:val="24"/>
          <w:szCs w:val="24"/>
        </w:rPr>
        <w:t xml:space="preserve">These provisions will apply where one party provides </w:t>
      </w:r>
      <w:r w:rsidR="00C60770" w:rsidRPr="00183995">
        <w:rPr>
          <w:rFonts w:ascii="Arial" w:eastAsia="Arial" w:hAnsi="Arial" w:cs="Arial"/>
          <w:sz w:val="24"/>
          <w:szCs w:val="24"/>
        </w:rPr>
        <w:t xml:space="preserve">Samples </w:t>
      </w:r>
      <w:r w:rsidRPr="00183995">
        <w:rPr>
          <w:rFonts w:ascii="Arial" w:eastAsia="Arial" w:hAnsi="Arial" w:cs="Arial"/>
          <w:sz w:val="24"/>
          <w:szCs w:val="24"/>
        </w:rPr>
        <w:t>to the other as part of the Study.</w:t>
      </w:r>
    </w:p>
    <w:p w14:paraId="25C06D71" w14:textId="77777777" w:rsidR="00076567" w:rsidRPr="00183995" w:rsidRDefault="00076567" w:rsidP="00D74360">
      <w:pPr>
        <w:pStyle w:val="ListParagraph"/>
        <w:spacing w:after="0" w:line="240" w:lineRule="auto"/>
        <w:jc w:val="both"/>
        <w:rPr>
          <w:rFonts w:ascii="Arial" w:eastAsia="Arial" w:hAnsi="Arial" w:cs="Arial"/>
          <w:sz w:val="24"/>
          <w:szCs w:val="24"/>
        </w:rPr>
      </w:pPr>
    </w:p>
    <w:p w14:paraId="1934676D" w14:textId="77777777" w:rsidR="00076567" w:rsidRPr="00183995" w:rsidRDefault="006040A3" w:rsidP="00971320">
      <w:pPr>
        <w:pStyle w:val="ListParagraph"/>
        <w:numPr>
          <w:ilvl w:val="3"/>
          <w:numId w:val="1"/>
        </w:numPr>
        <w:spacing w:after="0" w:line="240" w:lineRule="auto"/>
        <w:ind w:left="851" w:hanging="851"/>
        <w:jc w:val="both"/>
        <w:rPr>
          <w:rFonts w:ascii="Arial" w:eastAsia="Arial" w:hAnsi="Arial" w:cs="Arial"/>
          <w:b/>
          <w:bCs/>
          <w:sz w:val="24"/>
          <w:szCs w:val="24"/>
        </w:rPr>
      </w:pPr>
      <w:r w:rsidRPr="00183995">
        <w:rPr>
          <w:rFonts w:ascii="Arial" w:eastAsia="Arial" w:hAnsi="Arial" w:cs="Arial"/>
          <w:b/>
          <w:bCs/>
          <w:sz w:val="24"/>
          <w:szCs w:val="24"/>
        </w:rPr>
        <w:t>Access to and use of samples</w:t>
      </w:r>
    </w:p>
    <w:p w14:paraId="299732BA" w14:textId="77777777" w:rsidR="00076567" w:rsidRPr="00183995" w:rsidRDefault="00076567" w:rsidP="00D74360">
      <w:pPr>
        <w:spacing w:after="0" w:line="240" w:lineRule="auto"/>
        <w:jc w:val="both"/>
        <w:rPr>
          <w:rFonts w:ascii="Arial" w:eastAsia="Arial" w:hAnsi="Arial" w:cs="Arial"/>
          <w:sz w:val="24"/>
          <w:szCs w:val="24"/>
        </w:rPr>
      </w:pPr>
    </w:p>
    <w:p w14:paraId="12D283D1" w14:textId="5B176C03"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The Providing Party (the party providing the </w:t>
      </w:r>
      <w:r w:rsidR="00C60770" w:rsidRPr="00183995">
        <w:rPr>
          <w:rFonts w:ascii="Arial" w:eastAsia="Arial" w:hAnsi="Arial" w:cs="Arial"/>
          <w:sz w:val="24"/>
          <w:szCs w:val="24"/>
        </w:rPr>
        <w:t>Samples</w:t>
      </w:r>
      <w:r w:rsidRPr="00183995">
        <w:rPr>
          <w:rFonts w:ascii="Arial" w:eastAsia="Arial" w:hAnsi="Arial" w:cs="Arial"/>
          <w:sz w:val="24"/>
          <w:szCs w:val="24"/>
        </w:rPr>
        <w:t xml:space="preserve">) shall supply the Samples “as is” without any warranty as to their safety or fitness for </w:t>
      </w:r>
      <w:proofErr w:type="gramStart"/>
      <w:r w:rsidRPr="00183995">
        <w:rPr>
          <w:rFonts w:ascii="Arial" w:eastAsia="Arial" w:hAnsi="Arial" w:cs="Arial"/>
          <w:sz w:val="24"/>
          <w:szCs w:val="24"/>
        </w:rPr>
        <w:t>purpose, and</w:t>
      </w:r>
      <w:proofErr w:type="gramEnd"/>
      <w:r w:rsidRPr="00183995">
        <w:rPr>
          <w:rFonts w:ascii="Arial" w:eastAsia="Arial" w:hAnsi="Arial" w:cs="Arial"/>
          <w:sz w:val="24"/>
          <w:szCs w:val="24"/>
        </w:rPr>
        <w:t xml:space="preserve"> are supplied under ethics approval in accordance with the relevant Protocol and informed patient consent as required. </w:t>
      </w:r>
    </w:p>
    <w:p w14:paraId="72F1A06A"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6C1B0E1D" w14:textId="53812449"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The Receiving Party (the party receiving the </w:t>
      </w:r>
      <w:r w:rsidR="00C60770" w:rsidRPr="00183995">
        <w:rPr>
          <w:rFonts w:ascii="Arial" w:eastAsia="Arial" w:hAnsi="Arial" w:cs="Arial"/>
          <w:sz w:val="24"/>
          <w:szCs w:val="24"/>
        </w:rPr>
        <w:t>Samples</w:t>
      </w:r>
      <w:r w:rsidRPr="00183995">
        <w:rPr>
          <w:rFonts w:ascii="Arial" w:eastAsia="Arial" w:hAnsi="Arial" w:cs="Arial"/>
          <w:sz w:val="24"/>
          <w:szCs w:val="24"/>
        </w:rPr>
        <w:t xml:space="preserve">) shall use the Samples solely within its own laboratory </w:t>
      </w:r>
      <w:r w:rsidR="00447BBC" w:rsidRPr="00183995">
        <w:rPr>
          <w:rFonts w:ascii="Arial" w:eastAsia="Arial" w:hAnsi="Arial" w:cs="Arial"/>
          <w:sz w:val="24"/>
          <w:szCs w:val="24"/>
        </w:rPr>
        <w:t>[</w:t>
      </w:r>
      <w:r w:rsidR="00447BBC" w:rsidRPr="00183995">
        <w:rPr>
          <w:rFonts w:ascii="Arial" w:eastAsia="Arial" w:hAnsi="Arial" w:cs="Arial"/>
          <w:sz w:val="24"/>
          <w:szCs w:val="24"/>
          <w:highlight w:val="yellow"/>
        </w:rPr>
        <w:t xml:space="preserve">or as agreed </w:t>
      </w:r>
      <w:r w:rsidR="00720C0D" w:rsidRPr="00183995">
        <w:rPr>
          <w:rFonts w:ascii="Arial" w:eastAsia="Arial" w:hAnsi="Arial" w:cs="Arial"/>
          <w:sz w:val="24"/>
          <w:szCs w:val="24"/>
          <w:highlight w:val="yellow"/>
        </w:rPr>
        <w:t xml:space="preserve">in writing </w:t>
      </w:r>
      <w:r w:rsidR="00447BBC" w:rsidRPr="00183995">
        <w:rPr>
          <w:rFonts w:ascii="Arial" w:eastAsia="Arial" w:hAnsi="Arial" w:cs="Arial"/>
          <w:sz w:val="24"/>
          <w:szCs w:val="24"/>
          <w:highlight w:val="yellow"/>
        </w:rPr>
        <w:t>with the Sponsor</w:t>
      </w:r>
      <w:r w:rsidR="00447BBC" w:rsidRPr="00183995">
        <w:rPr>
          <w:rFonts w:ascii="Arial" w:eastAsia="Arial" w:hAnsi="Arial" w:cs="Arial"/>
          <w:sz w:val="24"/>
          <w:szCs w:val="24"/>
        </w:rPr>
        <w:t xml:space="preserve">] </w:t>
      </w:r>
      <w:r w:rsidRPr="00183995">
        <w:rPr>
          <w:rFonts w:ascii="Arial" w:eastAsia="Arial" w:hAnsi="Arial" w:cs="Arial"/>
          <w:sz w:val="24"/>
          <w:szCs w:val="24"/>
        </w:rPr>
        <w:t xml:space="preserve">for the Study and not for any other purpose and only with the prior written consent of the </w:t>
      </w:r>
      <w:r w:rsidR="00C60770" w:rsidRPr="00183995">
        <w:rPr>
          <w:rFonts w:ascii="Arial" w:eastAsia="Arial" w:hAnsi="Arial" w:cs="Arial"/>
          <w:sz w:val="24"/>
          <w:szCs w:val="24"/>
        </w:rPr>
        <w:t>Providing Party</w:t>
      </w:r>
      <w:r w:rsidR="00447BBC" w:rsidRPr="00183995">
        <w:rPr>
          <w:rFonts w:ascii="Arial" w:eastAsia="Arial" w:hAnsi="Arial" w:cs="Arial"/>
          <w:sz w:val="24"/>
          <w:szCs w:val="24"/>
        </w:rPr>
        <w:t xml:space="preserve"> </w:t>
      </w:r>
      <w:r w:rsidRPr="00183995">
        <w:rPr>
          <w:rFonts w:ascii="Arial" w:eastAsia="Arial" w:hAnsi="Arial" w:cs="Arial"/>
          <w:sz w:val="24"/>
          <w:szCs w:val="24"/>
        </w:rPr>
        <w:t xml:space="preserve"> as evidenced by the completion and signature of the 'Material Information Form for Transfer of Human Material' completed pursuant to Clause 3.4 and </w:t>
      </w:r>
      <w:r w:rsidR="00D74360" w:rsidRPr="00183995">
        <w:rPr>
          <w:rFonts w:ascii="Arial" w:eastAsia="Arial" w:hAnsi="Arial" w:cs="Arial"/>
          <w:sz w:val="24"/>
          <w:szCs w:val="24"/>
        </w:rPr>
        <w:t>Appendix 1</w:t>
      </w:r>
      <w:r w:rsidRPr="00183995">
        <w:rPr>
          <w:rFonts w:ascii="Arial" w:eastAsia="Arial" w:hAnsi="Arial" w:cs="Arial"/>
          <w:sz w:val="24"/>
          <w:szCs w:val="24"/>
        </w:rPr>
        <w:t>.</w:t>
      </w:r>
    </w:p>
    <w:p w14:paraId="1353A762"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7BA4D025" w14:textId="77777777"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The Receiving Party shall use the Samples in accordance with good laboratory practice and with the highest standards of skill and care in full compliance with all applicable local, government and international laws, regulations and guidelines relating to health and safety, data protection, using human materials, undertaking research and the transportation, storage, tracking, use and disposal of the Samples in the UK including but not limited to the Human Tissue Act 2004.</w:t>
      </w:r>
    </w:p>
    <w:p w14:paraId="7B070CB7"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6AD9A7FA" w14:textId="1C59E9FA"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In no event shall the Receiving Party use the Samples for clinical, therapeutic or diagnostic purposes, including but not limited to, </w:t>
      </w:r>
      <w:r w:rsidRPr="00183995">
        <w:rPr>
          <w:rFonts w:ascii="Arial" w:eastAsia="Arial" w:hAnsi="Arial" w:cs="Arial"/>
          <w:i/>
          <w:iCs/>
          <w:sz w:val="24"/>
          <w:szCs w:val="24"/>
        </w:rPr>
        <w:t>in vitro</w:t>
      </w:r>
      <w:r w:rsidRPr="00183995">
        <w:rPr>
          <w:rFonts w:ascii="Arial" w:eastAsia="Arial" w:hAnsi="Arial" w:cs="Arial"/>
          <w:sz w:val="24"/>
          <w:szCs w:val="24"/>
        </w:rPr>
        <w:t xml:space="preserve"> diagnostic purposes, </w:t>
      </w:r>
      <w:r w:rsidRPr="00183995">
        <w:rPr>
          <w:rFonts w:ascii="Arial" w:eastAsia="Arial" w:hAnsi="Arial" w:cs="Arial"/>
          <w:i/>
          <w:iCs/>
          <w:sz w:val="24"/>
          <w:szCs w:val="24"/>
        </w:rPr>
        <w:t>ex vivo</w:t>
      </w:r>
      <w:r w:rsidRPr="00183995">
        <w:rPr>
          <w:rFonts w:ascii="Arial" w:eastAsia="Arial" w:hAnsi="Arial" w:cs="Arial"/>
          <w:sz w:val="24"/>
          <w:szCs w:val="24"/>
        </w:rPr>
        <w:t xml:space="preserve"> or</w:t>
      </w:r>
      <w:r w:rsidRPr="00183995">
        <w:rPr>
          <w:rFonts w:ascii="Arial" w:eastAsia="Arial" w:hAnsi="Arial" w:cs="Arial"/>
          <w:i/>
          <w:iCs/>
          <w:sz w:val="24"/>
          <w:szCs w:val="24"/>
        </w:rPr>
        <w:t xml:space="preserve"> in vivo </w:t>
      </w:r>
      <w:r w:rsidRPr="00183995">
        <w:rPr>
          <w:rFonts w:ascii="Arial" w:eastAsia="Arial" w:hAnsi="Arial" w:cs="Arial"/>
          <w:sz w:val="24"/>
          <w:szCs w:val="24"/>
        </w:rPr>
        <w:t>therapeutic purposes or investigational use (including use in humans or animals or in or with substances to be administered to or used or consumed</w:t>
      </w:r>
      <w:r w:rsidR="00083C3C" w:rsidRPr="00183995">
        <w:rPr>
          <w:rFonts w:ascii="Arial" w:eastAsia="Arial" w:hAnsi="Arial" w:cs="Arial"/>
          <w:sz w:val="24"/>
          <w:szCs w:val="24"/>
        </w:rPr>
        <w:t xml:space="preserve"> </w:t>
      </w:r>
      <w:r w:rsidRPr="00183995">
        <w:rPr>
          <w:rFonts w:ascii="Arial" w:eastAsia="Arial" w:hAnsi="Arial" w:cs="Arial"/>
          <w:sz w:val="24"/>
          <w:szCs w:val="24"/>
        </w:rPr>
        <w:t>by humans or animals) without the express prior written consent of the Providing Party.</w:t>
      </w:r>
    </w:p>
    <w:p w14:paraId="3F5E84C3"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02C1F34C" w14:textId="353215BB"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Samples shall </w:t>
      </w:r>
      <w:proofErr w:type="gramStart"/>
      <w:r w:rsidRPr="00183995">
        <w:rPr>
          <w:rFonts w:ascii="Arial" w:eastAsia="Arial" w:hAnsi="Arial" w:cs="Arial"/>
          <w:sz w:val="24"/>
          <w:szCs w:val="24"/>
        </w:rPr>
        <w:t>at all times</w:t>
      </w:r>
      <w:proofErr w:type="gramEnd"/>
      <w:r w:rsidRPr="00183995">
        <w:rPr>
          <w:rFonts w:ascii="Arial" w:eastAsia="Arial" w:hAnsi="Arial" w:cs="Arial"/>
          <w:sz w:val="24"/>
          <w:szCs w:val="24"/>
        </w:rPr>
        <w:t xml:space="preserve"> remain the property of the </w:t>
      </w:r>
      <w:r w:rsidR="00B15436" w:rsidRPr="00183995">
        <w:rPr>
          <w:rFonts w:ascii="Arial" w:eastAsia="Arial" w:hAnsi="Arial" w:cs="Arial"/>
          <w:sz w:val="24"/>
          <w:szCs w:val="24"/>
          <w:highlight w:val="yellow"/>
        </w:rPr>
        <w:t>[</w:t>
      </w:r>
      <w:r w:rsidRPr="00183995">
        <w:rPr>
          <w:rFonts w:ascii="Arial" w:eastAsia="Arial" w:hAnsi="Arial" w:cs="Arial"/>
          <w:sz w:val="24"/>
          <w:szCs w:val="24"/>
          <w:highlight w:val="yellow"/>
        </w:rPr>
        <w:t>Providing Party</w:t>
      </w:r>
      <w:r w:rsidR="00B15436" w:rsidRPr="00183995">
        <w:rPr>
          <w:rFonts w:ascii="Arial" w:eastAsia="Arial" w:hAnsi="Arial" w:cs="Arial"/>
          <w:sz w:val="24"/>
          <w:szCs w:val="24"/>
          <w:highlight w:val="yellow"/>
        </w:rPr>
        <w:t>]</w:t>
      </w:r>
      <w:r w:rsidRPr="00183995">
        <w:rPr>
          <w:rFonts w:ascii="Arial" w:eastAsia="Arial" w:hAnsi="Arial" w:cs="Arial"/>
          <w:sz w:val="24"/>
          <w:szCs w:val="24"/>
        </w:rPr>
        <w:t xml:space="preserve"> and shall not be removed from the Receiving Party address.  </w:t>
      </w:r>
    </w:p>
    <w:p w14:paraId="41A56370"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1BB84D7B" w14:textId="4CB22D06"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The Receiving Party shall keep the Samples secure </w:t>
      </w:r>
      <w:r w:rsidR="00B15436" w:rsidRPr="00183995">
        <w:rPr>
          <w:rFonts w:ascii="Arial" w:eastAsia="Arial" w:hAnsi="Arial" w:cs="Arial"/>
          <w:sz w:val="24"/>
          <w:szCs w:val="24"/>
          <w:highlight w:val="yellow"/>
        </w:rPr>
        <w:t>[</w:t>
      </w:r>
      <w:r w:rsidRPr="00183995">
        <w:rPr>
          <w:rFonts w:ascii="Arial" w:eastAsia="Arial" w:hAnsi="Arial" w:cs="Arial"/>
          <w:sz w:val="24"/>
          <w:szCs w:val="24"/>
          <w:highlight w:val="yellow"/>
        </w:rPr>
        <w:t>within the laboratory at its premises</w:t>
      </w:r>
      <w:r w:rsidR="00B15436" w:rsidRPr="00183995">
        <w:rPr>
          <w:rFonts w:ascii="Arial" w:eastAsia="Arial" w:hAnsi="Arial" w:cs="Arial"/>
          <w:sz w:val="24"/>
          <w:szCs w:val="24"/>
          <w:highlight w:val="yellow"/>
        </w:rPr>
        <w:t>]</w:t>
      </w:r>
      <w:r w:rsidRPr="00183995">
        <w:rPr>
          <w:rFonts w:ascii="Arial" w:eastAsia="Arial" w:hAnsi="Arial" w:cs="Arial"/>
          <w:sz w:val="24"/>
          <w:szCs w:val="24"/>
        </w:rPr>
        <w:t xml:space="preserve"> and ensure that access to the Samples is restricted to the authorised workers on the </w:t>
      </w:r>
      <w:r w:rsidR="15EA5268" w:rsidRPr="00183995">
        <w:rPr>
          <w:rFonts w:ascii="Arial" w:eastAsia="Arial" w:hAnsi="Arial" w:cs="Arial"/>
          <w:sz w:val="24"/>
          <w:szCs w:val="24"/>
        </w:rPr>
        <w:t xml:space="preserve">Study </w:t>
      </w:r>
      <w:r w:rsidRPr="00183995">
        <w:rPr>
          <w:rFonts w:ascii="Arial" w:eastAsia="Arial" w:hAnsi="Arial" w:cs="Arial"/>
          <w:sz w:val="24"/>
          <w:szCs w:val="24"/>
        </w:rPr>
        <w:t>who are bound by the terms of this Agreement.</w:t>
      </w:r>
    </w:p>
    <w:p w14:paraId="51251B1D"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203277DF" w14:textId="4071CD0C" w:rsidR="00076567"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The Receiving Party shall not supply the Samples to any Third Party</w:t>
      </w:r>
      <w:r w:rsidR="009C3BE5" w:rsidRPr="00183995">
        <w:rPr>
          <w:rFonts w:ascii="Arial" w:eastAsia="Arial" w:hAnsi="Arial" w:cs="Arial"/>
          <w:sz w:val="24"/>
          <w:szCs w:val="24"/>
        </w:rPr>
        <w:t xml:space="preserve"> </w:t>
      </w:r>
      <w:r w:rsidR="009C3BE5" w:rsidRPr="00183995">
        <w:rPr>
          <w:rFonts w:ascii="Arial" w:eastAsia="Arial" w:hAnsi="Arial" w:cs="Arial"/>
          <w:sz w:val="24"/>
          <w:szCs w:val="24"/>
          <w:highlight w:val="yellow"/>
        </w:rPr>
        <w:t>[unless it is dictated by the Protocol</w:t>
      </w:r>
      <w:r w:rsidR="009C3BE5" w:rsidRPr="00183995">
        <w:rPr>
          <w:rFonts w:ascii="Arial" w:eastAsia="Arial" w:hAnsi="Arial" w:cs="Arial"/>
          <w:sz w:val="24"/>
          <w:szCs w:val="24"/>
        </w:rPr>
        <w:t>].</w:t>
      </w:r>
    </w:p>
    <w:p w14:paraId="028C8F6F" w14:textId="77777777" w:rsidR="00076567" w:rsidRPr="00183995" w:rsidRDefault="00076567" w:rsidP="00D74360">
      <w:pPr>
        <w:pStyle w:val="ListParagraph"/>
        <w:spacing w:after="0" w:line="240" w:lineRule="auto"/>
        <w:ind w:left="851"/>
        <w:jc w:val="both"/>
        <w:rPr>
          <w:rFonts w:ascii="Arial" w:eastAsia="Arial" w:hAnsi="Arial" w:cs="Arial"/>
          <w:b/>
          <w:bCs/>
          <w:sz w:val="24"/>
          <w:szCs w:val="24"/>
        </w:rPr>
      </w:pPr>
    </w:p>
    <w:p w14:paraId="5B4DE673" w14:textId="77777777" w:rsidR="00D74360"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The Receiving Party shall not use the Samples in any work supported by any Third Party without the prior written permission of the Providing Party which, where granted, shall be conditional on the terms of that Third Party support not conflicting with the terms of this Agreement and any obligations that the Providing Party may have regarding the Samples.</w:t>
      </w:r>
    </w:p>
    <w:p w14:paraId="56F4C57D" w14:textId="77777777" w:rsidR="00D74360" w:rsidRPr="00183995" w:rsidRDefault="00D74360" w:rsidP="00D74360">
      <w:pPr>
        <w:pStyle w:val="ListParagraph"/>
        <w:spacing w:after="0" w:line="240" w:lineRule="auto"/>
        <w:ind w:left="851"/>
        <w:jc w:val="both"/>
        <w:rPr>
          <w:rFonts w:ascii="Arial" w:eastAsia="Arial" w:hAnsi="Arial" w:cs="Arial"/>
          <w:b/>
          <w:bCs/>
          <w:sz w:val="24"/>
          <w:szCs w:val="24"/>
        </w:rPr>
      </w:pPr>
    </w:p>
    <w:p w14:paraId="56AAE4ED" w14:textId="77777777" w:rsidR="00D74360"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 xml:space="preserve">The Receiving Party shall not use the Samples for any commercial purpose, including but not limited to </w:t>
      </w:r>
      <w:proofErr w:type="gramStart"/>
      <w:r w:rsidRPr="00183995">
        <w:rPr>
          <w:rFonts w:ascii="Arial" w:eastAsia="Arial" w:hAnsi="Arial" w:cs="Arial"/>
          <w:sz w:val="24"/>
          <w:szCs w:val="24"/>
        </w:rPr>
        <w:t>commercially-sponsored</w:t>
      </w:r>
      <w:proofErr w:type="gramEnd"/>
      <w:r w:rsidRPr="00183995">
        <w:rPr>
          <w:rFonts w:ascii="Arial" w:eastAsia="Arial" w:hAnsi="Arial" w:cs="Arial"/>
          <w:sz w:val="24"/>
          <w:szCs w:val="24"/>
        </w:rPr>
        <w:t xml:space="preserve"> research or work that is subject to the granting of any rights to a commercial Third Party, and shall not use or permit the use of any products or processes containing or using the Samples for profit-making or commercial purposes.</w:t>
      </w:r>
    </w:p>
    <w:p w14:paraId="751D2A24" w14:textId="77777777" w:rsidR="00D74360" w:rsidRPr="00183995" w:rsidRDefault="00D74360" w:rsidP="00D74360">
      <w:pPr>
        <w:pStyle w:val="ListParagraph"/>
        <w:spacing w:after="0" w:line="240" w:lineRule="auto"/>
        <w:rPr>
          <w:rFonts w:ascii="Arial" w:eastAsia="Arial" w:hAnsi="Arial" w:cs="Arial"/>
          <w:sz w:val="24"/>
          <w:szCs w:val="24"/>
        </w:rPr>
      </w:pPr>
    </w:p>
    <w:p w14:paraId="3C52890A" w14:textId="77777777" w:rsidR="00D74360"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These terms governing the exchange and use of Samples shall not be interpreted to prevent or delay publication of research findings.</w:t>
      </w:r>
    </w:p>
    <w:p w14:paraId="6F3A132A" w14:textId="77777777" w:rsidR="00D74360" w:rsidRPr="00183995" w:rsidRDefault="00D74360" w:rsidP="00D74360">
      <w:pPr>
        <w:pStyle w:val="ListParagraph"/>
        <w:spacing w:after="0" w:line="240" w:lineRule="auto"/>
        <w:ind w:left="851"/>
        <w:jc w:val="both"/>
        <w:rPr>
          <w:rFonts w:ascii="Arial" w:eastAsia="Arial" w:hAnsi="Arial" w:cs="Arial"/>
          <w:b/>
          <w:bCs/>
          <w:sz w:val="24"/>
          <w:szCs w:val="24"/>
        </w:rPr>
      </w:pPr>
    </w:p>
    <w:p w14:paraId="68CE43EA" w14:textId="77777777" w:rsidR="00D74360" w:rsidRPr="00183995" w:rsidRDefault="006040A3" w:rsidP="00971320">
      <w:pPr>
        <w:pStyle w:val="ListParagraph"/>
        <w:numPr>
          <w:ilvl w:val="1"/>
          <w:numId w:val="17"/>
        </w:numPr>
        <w:spacing w:after="0" w:line="240" w:lineRule="auto"/>
        <w:ind w:left="851" w:hanging="851"/>
        <w:jc w:val="both"/>
        <w:rPr>
          <w:rFonts w:ascii="Arial" w:eastAsia="Arial" w:hAnsi="Arial" w:cs="Arial"/>
          <w:b/>
          <w:bCs/>
          <w:sz w:val="24"/>
          <w:szCs w:val="24"/>
        </w:rPr>
      </w:pPr>
      <w:r w:rsidRPr="00183995">
        <w:rPr>
          <w:rFonts w:ascii="Arial" w:eastAsia="Arial" w:hAnsi="Arial" w:cs="Arial"/>
          <w:sz w:val="24"/>
          <w:szCs w:val="24"/>
        </w:rPr>
        <w:t>All matters concerning indemnity and liability relating to the transfer and use of Samples are set out in the main body of the Agreement.</w:t>
      </w:r>
    </w:p>
    <w:p w14:paraId="4C105A46" w14:textId="77777777" w:rsidR="00D74360" w:rsidRPr="00D74360" w:rsidRDefault="00D74360" w:rsidP="00D74360">
      <w:pPr>
        <w:pStyle w:val="ListParagraph"/>
        <w:spacing w:after="0" w:line="240" w:lineRule="auto"/>
        <w:rPr>
          <w:rFonts w:ascii="Arial" w:eastAsia="Arial" w:hAnsi="Arial" w:cs="Arial"/>
          <w:caps/>
          <w:sz w:val="20"/>
          <w:szCs w:val="20"/>
        </w:rPr>
      </w:pPr>
    </w:p>
    <w:p w14:paraId="3B45F7B0" w14:textId="77777777" w:rsidR="00D74360" w:rsidRDefault="006040A3">
      <w:pPr>
        <w:spacing w:after="0" w:line="240" w:lineRule="auto"/>
        <w:rPr>
          <w:rFonts w:ascii="Arial" w:eastAsia="Arial" w:hAnsi="Arial" w:cs="Arial"/>
          <w:caps/>
          <w:sz w:val="20"/>
          <w:szCs w:val="20"/>
        </w:rPr>
      </w:pPr>
      <w:r>
        <w:rPr>
          <w:rFonts w:ascii="Arial" w:eastAsia="Arial" w:hAnsi="Arial" w:cs="Arial"/>
          <w:caps/>
          <w:sz w:val="20"/>
          <w:szCs w:val="20"/>
        </w:rPr>
        <w:br w:type="page"/>
      </w:r>
    </w:p>
    <w:p w14:paraId="1F3666C4" w14:textId="704CE2AC" w:rsidR="6071047B" w:rsidRPr="00183995" w:rsidRDefault="000758B0" w:rsidP="00D74360">
      <w:pPr>
        <w:spacing w:after="0" w:line="240" w:lineRule="auto"/>
        <w:jc w:val="center"/>
        <w:rPr>
          <w:rFonts w:ascii="Arial" w:eastAsia="Times New Roman" w:hAnsi="Arial" w:cs="Arial"/>
          <w:b/>
          <w:bCs/>
          <w:color w:val="4472C4" w:themeColor="accent1"/>
          <w:sz w:val="40"/>
          <w:szCs w:val="40"/>
          <w:lang w:eastAsia="en-GB"/>
        </w:rPr>
      </w:pPr>
      <w:r w:rsidRPr="00183995">
        <w:rPr>
          <w:rFonts w:ascii="Arial" w:eastAsia="Times New Roman" w:hAnsi="Arial" w:cs="Arial"/>
          <w:b/>
          <w:bCs/>
          <w:color w:val="4472C4" w:themeColor="accent1"/>
          <w:sz w:val="40"/>
          <w:szCs w:val="40"/>
          <w:lang w:eastAsia="en-GB"/>
        </w:rPr>
        <w:t xml:space="preserve">Schedule 6: </w:t>
      </w:r>
      <w:r w:rsidR="006040A3" w:rsidRPr="00183995">
        <w:rPr>
          <w:rFonts w:ascii="Arial" w:eastAsia="Times New Roman" w:hAnsi="Arial" w:cs="Arial"/>
          <w:b/>
          <w:bCs/>
          <w:color w:val="4472C4" w:themeColor="accent1"/>
          <w:sz w:val="40"/>
          <w:szCs w:val="40"/>
          <w:lang w:eastAsia="en-GB"/>
        </w:rPr>
        <w:t>Material information form for transfer of human material</w:t>
      </w:r>
    </w:p>
    <w:p w14:paraId="6C2A20E3" w14:textId="77777777" w:rsidR="00D74360" w:rsidRPr="00183995" w:rsidRDefault="00D74360" w:rsidP="00D74360">
      <w:pPr>
        <w:spacing w:after="0" w:line="240" w:lineRule="auto"/>
        <w:jc w:val="center"/>
        <w:rPr>
          <w:rFonts w:ascii="Arial" w:eastAsia="Arial" w:hAnsi="Arial" w:cs="Arial"/>
          <w:b/>
          <w:bCs/>
          <w:sz w:val="24"/>
          <w:szCs w:val="24"/>
        </w:rPr>
      </w:pPr>
    </w:p>
    <w:p w14:paraId="2D50B7C8" w14:textId="4021EC92" w:rsidR="5D419375" w:rsidRPr="00183995" w:rsidRDefault="006040A3" w:rsidP="00D74360">
      <w:pPr>
        <w:spacing w:after="0" w:line="240" w:lineRule="auto"/>
        <w:jc w:val="both"/>
        <w:rPr>
          <w:rFonts w:ascii="Arial" w:eastAsia="Arial" w:hAnsi="Arial" w:cs="Arial"/>
          <w:sz w:val="24"/>
          <w:szCs w:val="24"/>
        </w:rPr>
      </w:pPr>
      <w:r w:rsidRPr="00183995">
        <w:rPr>
          <w:rFonts w:ascii="Arial" w:eastAsia="Arial" w:hAnsi="Arial" w:cs="Arial"/>
          <w:sz w:val="24"/>
          <w:szCs w:val="24"/>
        </w:rPr>
        <w:t>The following information shall be completed by the Parties prior to any transfer of Samples comprising human biological material pursuant to this Agreement.</w:t>
      </w:r>
    </w:p>
    <w:p w14:paraId="24FF577C" w14:textId="289E6B4E" w:rsidR="5D419375" w:rsidRPr="00183995" w:rsidRDefault="006040A3" w:rsidP="00D74360">
      <w:pPr>
        <w:spacing w:after="0" w:line="240" w:lineRule="auto"/>
        <w:jc w:val="both"/>
        <w:rPr>
          <w:rFonts w:ascii="Arial" w:eastAsia="Arial" w:hAnsi="Arial" w:cs="Arial"/>
          <w:sz w:val="24"/>
          <w:szCs w:val="24"/>
        </w:rPr>
      </w:pPr>
      <w:r w:rsidRPr="00183995">
        <w:rPr>
          <w:rFonts w:ascii="Arial" w:eastAsia="Arial" w:hAnsi="Arial" w:cs="Arial"/>
          <w:sz w:val="24"/>
          <w:szCs w:val="24"/>
        </w:rPr>
        <w:t xml:space="preserve"> </w:t>
      </w:r>
    </w:p>
    <w:p w14:paraId="5304B366" w14:textId="3ADF7B54"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Please detail the following arrangements for all human biological material taken:</w:t>
      </w:r>
    </w:p>
    <w:p w14:paraId="168D745C" w14:textId="1FB8BF35"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1) The nature </w:t>
      </w:r>
      <w:r w:rsidR="0021521C" w:rsidRPr="00183995">
        <w:rPr>
          <w:rFonts w:ascii="Arial" w:eastAsia="Arial" w:hAnsi="Arial" w:cs="Arial"/>
          <w:color w:val="000000" w:themeColor="text1"/>
          <w:sz w:val="24"/>
          <w:szCs w:val="24"/>
        </w:rPr>
        <w:t xml:space="preserve">and quantity </w:t>
      </w:r>
      <w:r w:rsidRPr="00183995">
        <w:rPr>
          <w:rFonts w:ascii="Arial" w:eastAsia="Arial" w:hAnsi="Arial" w:cs="Arial"/>
          <w:color w:val="000000" w:themeColor="text1"/>
          <w:sz w:val="24"/>
          <w:szCs w:val="24"/>
        </w:rPr>
        <w:t>of the materials in question:</w:t>
      </w:r>
    </w:p>
    <w:p w14:paraId="3B1AC2F9" w14:textId="583E7E0F"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highlight w:val="yellow"/>
        </w:rPr>
        <w:t>[To be completed by the Parties]</w:t>
      </w:r>
    </w:p>
    <w:p w14:paraId="5E52BA1A" w14:textId="2F2030EA"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 </w:t>
      </w:r>
    </w:p>
    <w:p w14:paraId="691D8268" w14:textId="6D93C264"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2) The reason that the material is being taken: </w:t>
      </w:r>
    </w:p>
    <w:p w14:paraId="53E6D59B" w14:textId="388BC8D3"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highlight w:val="yellow"/>
        </w:rPr>
        <w:t>[To be completed by the Parties]</w:t>
      </w:r>
    </w:p>
    <w:p w14:paraId="6EEEBF95" w14:textId="51EBEB70"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 </w:t>
      </w:r>
    </w:p>
    <w:p w14:paraId="0645B1EC" w14:textId="52DC2E30"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3) Where the material is to be sent: </w:t>
      </w:r>
    </w:p>
    <w:p w14:paraId="333285BE" w14:textId="6CC2F43E"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highlight w:val="yellow"/>
        </w:rPr>
        <w:t>[To be completed by the Parties]</w:t>
      </w:r>
    </w:p>
    <w:p w14:paraId="6A74171F" w14:textId="1B5016EE"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 xml:space="preserve"> </w:t>
      </w:r>
    </w:p>
    <w:p w14:paraId="1DFF104A" w14:textId="47B3AACE"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4) How long the samples will be stored for:</w:t>
      </w:r>
    </w:p>
    <w:p w14:paraId="17AE19AD" w14:textId="39AF152C"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highlight w:val="yellow"/>
        </w:rPr>
        <w:t>[To be completed by the Parties]</w:t>
      </w:r>
    </w:p>
    <w:p w14:paraId="0432FEE5" w14:textId="3AD7A1E0"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rPr>
        <w:t xml:space="preserve"> </w:t>
      </w:r>
    </w:p>
    <w:p w14:paraId="67A97326" w14:textId="3F4574E6" w:rsidR="5D419375" w:rsidRPr="00183995" w:rsidRDefault="006040A3" w:rsidP="00D74360">
      <w:pPr>
        <w:tabs>
          <w:tab w:val="left" w:pos="0"/>
          <w:tab w:val="left" w:pos="720"/>
        </w:tabs>
        <w:spacing w:after="0" w:line="240" w:lineRule="auto"/>
        <w:jc w:val="both"/>
        <w:rPr>
          <w:rFonts w:ascii="Arial" w:eastAsia="Arial" w:hAnsi="Arial" w:cs="Arial"/>
          <w:color w:val="000000" w:themeColor="text1"/>
          <w:sz w:val="24"/>
          <w:szCs w:val="24"/>
        </w:rPr>
      </w:pPr>
      <w:r w:rsidRPr="00183995">
        <w:rPr>
          <w:rFonts w:ascii="Arial" w:eastAsia="Arial" w:hAnsi="Arial" w:cs="Arial"/>
          <w:color w:val="000000" w:themeColor="text1"/>
          <w:sz w:val="24"/>
          <w:szCs w:val="24"/>
        </w:rPr>
        <w:t>5) What will happen to any remaining material once it has been processed/analysed, etc. for the purposes of this study (e.g. return, retention or destruction):</w:t>
      </w:r>
    </w:p>
    <w:p w14:paraId="760EE1E7" w14:textId="10E157F2" w:rsidR="5D419375" w:rsidRPr="00183995" w:rsidRDefault="006040A3" w:rsidP="00D74360">
      <w:pPr>
        <w:tabs>
          <w:tab w:val="left" w:pos="0"/>
          <w:tab w:val="left" w:pos="720"/>
        </w:tabs>
        <w:spacing w:after="0" w:line="240" w:lineRule="auto"/>
        <w:jc w:val="both"/>
        <w:rPr>
          <w:rFonts w:ascii="Arial" w:eastAsia="Arial" w:hAnsi="Arial" w:cs="Arial"/>
          <w:i/>
          <w:iCs/>
          <w:color w:val="000000" w:themeColor="text1"/>
          <w:sz w:val="24"/>
          <w:szCs w:val="24"/>
        </w:rPr>
      </w:pPr>
      <w:r w:rsidRPr="00183995">
        <w:rPr>
          <w:rFonts w:ascii="Arial" w:eastAsia="Arial" w:hAnsi="Arial" w:cs="Arial"/>
          <w:i/>
          <w:iCs/>
          <w:color w:val="000000" w:themeColor="text1"/>
          <w:sz w:val="24"/>
          <w:szCs w:val="24"/>
          <w:highlight w:val="yellow"/>
        </w:rPr>
        <w:t>[To be completed by the Parties]</w:t>
      </w:r>
    </w:p>
    <w:p w14:paraId="5CD8055E" w14:textId="5EE2AFE2" w:rsidR="5D419375" w:rsidRPr="00183995" w:rsidRDefault="006040A3" w:rsidP="00D74360">
      <w:pPr>
        <w:spacing w:after="0" w:line="240" w:lineRule="auto"/>
        <w:jc w:val="both"/>
        <w:rPr>
          <w:rFonts w:ascii="Arial" w:eastAsia="Arial" w:hAnsi="Arial" w:cs="Arial"/>
          <w:sz w:val="24"/>
          <w:szCs w:val="24"/>
        </w:rPr>
      </w:pPr>
      <w:r w:rsidRPr="00183995">
        <w:rPr>
          <w:rFonts w:ascii="Arial" w:eastAsia="Arial" w:hAnsi="Arial" w:cs="Arial"/>
          <w:sz w:val="24"/>
          <w:szCs w:val="24"/>
        </w:rPr>
        <w:t xml:space="preserve"> </w:t>
      </w:r>
    </w:p>
    <w:p w14:paraId="38DDEF3E" w14:textId="4C2B488E" w:rsidR="5D419375" w:rsidRPr="00183995" w:rsidRDefault="006040A3" w:rsidP="00D74360">
      <w:pPr>
        <w:spacing w:after="0" w:line="240" w:lineRule="auto"/>
        <w:jc w:val="both"/>
        <w:rPr>
          <w:rFonts w:ascii="Arial" w:eastAsia="Arial" w:hAnsi="Arial" w:cs="Arial"/>
          <w:b/>
          <w:bCs/>
          <w:sz w:val="24"/>
          <w:szCs w:val="24"/>
          <w:highlight w:val="yellow"/>
        </w:rPr>
      </w:pPr>
      <w:r w:rsidRPr="00183995">
        <w:rPr>
          <w:rFonts w:ascii="Arial" w:eastAsia="Arial" w:hAnsi="Arial" w:cs="Arial"/>
          <w:b/>
          <w:bCs/>
          <w:sz w:val="24"/>
          <w:szCs w:val="24"/>
          <w:highlight w:val="yellow"/>
        </w:rPr>
        <w:t xml:space="preserve">Or </w:t>
      </w:r>
    </w:p>
    <w:p w14:paraId="453E559C" w14:textId="5FFA2408" w:rsidR="5D419375" w:rsidRPr="00183995" w:rsidRDefault="006040A3" w:rsidP="00D74360">
      <w:pPr>
        <w:spacing w:after="0" w:line="240" w:lineRule="auto"/>
        <w:jc w:val="both"/>
        <w:rPr>
          <w:rFonts w:ascii="Arial" w:eastAsia="Arial" w:hAnsi="Arial" w:cs="Arial"/>
          <w:sz w:val="24"/>
          <w:szCs w:val="24"/>
          <w:highlight w:val="yellow"/>
        </w:rPr>
      </w:pPr>
      <w:r w:rsidRPr="00183995">
        <w:rPr>
          <w:rFonts w:ascii="Arial" w:eastAsia="Arial" w:hAnsi="Arial" w:cs="Arial"/>
          <w:sz w:val="24"/>
          <w:szCs w:val="24"/>
          <w:highlight w:val="yellow"/>
        </w:rPr>
        <w:t xml:space="preserve"> </w:t>
      </w:r>
    </w:p>
    <w:p w14:paraId="2B62FAC6" w14:textId="42566A46" w:rsidR="5D419375" w:rsidRPr="00183995" w:rsidRDefault="006040A3" w:rsidP="00D74360">
      <w:pPr>
        <w:spacing w:after="0" w:line="240" w:lineRule="auto"/>
        <w:jc w:val="both"/>
        <w:rPr>
          <w:rFonts w:ascii="Arial" w:eastAsia="Arial" w:hAnsi="Arial" w:cs="Arial"/>
          <w:sz w:val="24"/>
          <w:szCs w:val="24"/>
          <w:highlight w:val="yellow"/>
        </w:rPr>
      </w:pPr>
      <w:r w:rsidRPr="00183995">
        <w:rPr>
          <w:rFonts w:ascii="Arial" w:eastAsia="Arial" w:hAnsi="Arial" w:cs="Arial"/>
          <w:sz w:val="24"/>
          <w:szCs w:val="24"/>
          <w:highlight w:val="yellow"/>
        </w:rPr>
        <w:t>N/A – No samples comprising human biological material shall be transferred.</w:t>
      </w:r>
    </w:p>
    <w:p w14:paraId="7C341D3F" w14:textId="3EBC4FBE" w:rsidR="5D419375" w:rsidRPr="00183995" w:rsidRDefault="006040A3" w:rsidP="00D74360">
      <w:pPr>
        <w:spacing w:after="0" w:line="240" w:lineRule="auto"/>
        <w:jc w:val="both"/>
        <w:rPr>
          <w:rFonts w:ascii="Arial" w:eastAsia="Arial" w:hAnsi="Arial" w:cs="Arial"/>
          <w:color w:val="FF0000"/>
          <w:sz w:val="24"/>
          <w:szCs w:val="24"/>
          <w:highlight w:val="yellow"/>
        </w:rPr>
      </w:pPr>
      <w:r w:rsidRPr="00183995">
        <w:rPr>
          <w:rFonts w:ascii="Arial" w:eastAsia="Arial" w:hAnsi="Arial" w:cs="Arial"/>
          <w:color w:val="FF0000"/>
          <w:sz w:val="24"/>
          <w:szCs w:val="24"/>
          <w:highlight w:val="yellow"/>
        </w:rPr>
        <w:t xml:space="preserve"> </w:t>
      </w:r>
    </w:p>
    <w:p w14:paraId="2BDA7A96" w14:textId="058B9CF4" w:rsidR="5FBCBB18" w:rsidRPr="00D74360" w:rsidRDefault="5FBCBB18" w:rsidP="00D74360">
      <w:pPr>
        <w:spacing w:after="0" w:line="240" w:lineRule="auto"/>
        <w:jc w:val="both"/>
        <w:rPr>
          <w:rFonts w:ascii="Arial" w:eastAsia="Arial" w:hAnsi="Arial" w:cs="Arial"/>
          <w:b/>
          <w:bCs/>
          <w:color w:val="FF0000"/>
          <w:sz w:val="20"/>
          <w:szCs w:val="20"/>
          <w:highlight w:val="yellow"/>
        </w:rPr>
      </w:pPr>
    </w:p>
    <w:sectPr w:rsidR="5FBCBB18" w:rsidRPr="00D74360" w:rsidSect="00226AFD">
      <w:footerReference w:type="default" r:id="rId15"/>
      <w:pgSz w:w="11907" w:h="16839" w:code="9"/>
      <w:pgMar w:top="1276" w:right="1440" w:bottom="1276"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BEFD" w14:textId="77777777" w:rsidR="006040A3" w:rsidRDefault="006040A3">
      <w:pPr>
        <w:spacing w:after="0" w:line="240" w:lineRule="auto"/>
      </w:pPr>
      <w:r>
        <w:separator/>
      </w:r>
    </w:p>
  </w:endnote>
  <w:endnote w:type="continuationSeparator" w:id="0">
    <w:p w14:paraId="79610158" w14:textId="77777777" w:rsidR="006040A3" w:rsidRDefault="0060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334723"/>
      <w:docPartObj>
        <w:docPartGallery w:val="Page Numbers (Bottom of Page)"/>
        <w:docPartUnique/>
      </w:docPartObj>
    </w:sdtPr>
    <w:sdtEndPr>
      <w:rPr>
        <w:noProof/>
      </w:rPr>
    </w:sdtEndPr>
    <w:sdtContent>
      <w:p w14:paraId="234E22C3" w14:textId="399A2741" w:rsidR="00776BEF" w:rsidRDefault="00604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8B7DE" w14:textId="522B477D" w:rsidR="5FBCBB18" w:rsidRDefault="5FBCBB18" w:rsidP="0077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61225"/>
      <w:docPartObj>
        <w:docPartGallery w:val="Page Numbers (Bottom of Page)"/>
        <w:docPartUnique/>
      </w:docPartObj>
    </w:sdtPr>
    <w:sdtEndPr/>
    <w:sdtContent>
      <w:p w14:paraId="5D619A94" w14:textId="285EC7FF" w:rsidR="00AD1648" w:rsidRDefault="006040A3">
        <w:pPr>
          <w:pStyle w:val="Footer"/>
          <w:jc w:val="center"/>
        </w:pPr>
        <w:r>
          <w:fldChar w:fldCharType="begin"/>
        </w:r>
        <w:r>
          <w:instrText>PAGE   \* MERGEFORMAT</w:instrText>
        </w:r>
        <w:r>
          <w:fldChar w:fldCharType="separate"/>
        </w:r>
        <w:r>
          <w:rPr>
            <w:lang w:val="en-GB"/>
          </w:rPr>
          <w:t>2</w:t>
        </w:r>
        <w:r>
          <w:fldChar w:fldCharType="end"/>
        </w:r>
      </w:p>
    </w:sdtContent>
  </w:sdt>
  <w:p w14:paraId="2EC2FB65" w14:textId="2477182E" w:rsidR="5FBCBB18" w:rsidRDefault="5FBCBB18" w:rsidP="00076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40579"/>
      <w:docPartObj>
        <w:docPartGallery w:val="Page Numbers (Bottom of Page)"/>
        <w:docPartUnique/>
      </w:docPartObj>
    </w:sdtPr>
    <w:sdtEndPr/>
    <w:sdtContent>
      <w:p w14:paraId="39859F30" w14:textId="70AADB8E" w:rsidR="00AD1648" w:rsidRDefault="006040A3">
        <w:pPr>
          <w:pStyle w:val="Footer"/>
          <w:jc w:val="center"/>
        </w:pPr>
        <w:r>
          <w:fldChar w:fldCharType="begin"/>
        </w:r>
        <w:r>
          <w:instrText>PAGE   \* MERGEFORMAT</w:instrText>
        </w:r>
        <w:r>
          <w:fldChar w:fldCharType="separate"/>
        </w:r>
        <w:r>
          <w:rPr>
            <w:lang w:val="en-GB"/>
          </w:rPr>
          <w:t>2</w:t>
        </w:r>
        <w:r>
          <w:fldChar w:fldCharType="end"/>
        </w:r>
      </w:p>
    </w:sdtContent>
  </w:sdt>
  <w:p w14:paraId="4F67D778" w14:textId="124D8043" w:rsidR="5FBCBB18" w:rsidRDefault="5FBCBB18" w:rsidP="0007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EC6F" w14:textId="77777777" w:rsidR="006040A3" w:rsidRDefault="006040A3">
      <w:pPr>
        <w:spacing w:after="0" w:line="240" w:lineRule="auto"/>
      </w:pPr>
      <w:r>
        <w:separator/>
      </w:r>
    </w:p>
  </w:footnote>
  <w:footnote w:type="continuationSeparator" w:id="0">
    <w:p w14:paraId="535F49C4" w14:textId="77777777" w:rsidR="006040A3" w:rsidRDefault="0060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042A" w14:textId="77777777" w:rsidR="00D05B07" w:rsidRPr="007008FD" w:rsidRDefault="00D05B07" w:rsidP="00322ADE">
    <w:pPr>
      <w:pStyle w:val="Header"/>
      <w:numPr>
        <w:ilvl w:val="0"/>
        <w:numId w:val="0"/>
      </w:numPr>
      <w:spacing w:after="0" w:line="240" w:lineRule="auto"/>
      <w:ind w:left="2553"/>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2CA55EC"/>
    <w:lvl w:ilvl="0">
      <w:start w:val="2"/>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rPr>
    </w:lvl>
    <w:lvl w:ilvl="1">
      <w:start w:val="1"/>
      <w:numFmt w:val="decimal"/>
      <w:pStyle w:val="ColorfulList-Accent11"/>
      <w:lvlText w:val="%1.%2"/>
      <w:lvlJc w:val="left"/>
      <w:pPr>
        <w:tabs>
          <w:tab w:val="num" w:pos="851"/>
        </w:tabs>
        <w:ind w:left="851" w:hanging="851"/>
      </w:pPr>
      <w:rPr>
        <w:b w:val="0"/>
        <w:i w:val="0"/>
        <w:caps w:val="0"/>
        <w:smallCaps w:val="0"/>
        <w:strike w:val="0"/>
        <w:dstrike w:val="0"/>
        <w:vanish w:val="0"/>
        <w:color w:val="000000"/>
        <w:u w:val="none"/>
        <w:effect w:val="none"/>
        <w:vertAlign w:val="baseline"/>
      </w:rPr>
    </w:lvl>
    <w:lvl w:ilvl="2">
      <w:start w:val="1"/>
      <w:numFmt w:val="decimal"/>
      <w:pStyle w:val="MediumGrid21"/>
      <w:lvlText w:val="%1.%2.%3"/>
      <w:lvlJc w:val="left"/>
      <w:pPr>
        <w:tabs>
          <w:tab w:val="num" w:pos="1702"/>
        </w:tabs>
        <w:ind w:left="1702" w:hanging="851"/>
      </w:pPr>
      <w:rPr>
        <w:b w:val="0"/>
        <w:i w:val="0"/>
        <w:caps w:val="0"/>
        <w:smallCaps w:val="0"/>
        <w:strike w:val="0"/>
        <w:dstrike w:val="0"/>
        <w:vanish w:val="0"/>
        <w:color w:val="000000"/>
        <w:sz w:val="20"/>
        <w:szCs w:val="20"/>
        <w:u w:val="none"/>
        <w:effect w:val="none"/>
        <w:vertAlign w:val="base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rPr>
    </w:lvl>
    <w:lvl w:ilvl="4">
      <w:start w:val="1"/>
      <w:numFmt w:val="lowerRoman"/>
      <w:pStyle w:val="Header"/>
      <w:lvlText w:val="(%5)"/>
      <w:lvlJc w:val="left"/>
      <w:pPr>
        <w:tabs>
          <w:tab w:val="num" w:pos="3686"/>
        </w:tabs>
        <w:ind w:left="3686" w:hanging="851"/>
      </w:pPr>
      <w:rPr>
        <w:b w:val="0"/>
        <w:i w:val="0"/>
        <w:caps w:val="0"/>
        <w:smallCaps w:val="0"/>
        <w:strike w:val="0"/>
        <w:dstrike w:val="0"/>
        <w:vanish w:val="0"/>
        <w:color w:val="000000"/>
        <w:u w:val="none"/>
        <w:effect w:val="none"/>
        <w:vertAlign w:val="base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rPr>
    </w:lvl>
    <w:lvl w:ilvl="6">
      <w:start w:val="1"/>
      <w:numFmt w:val="decimal"/>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7">
      <w:start w:val="1"/>
      <w:numFmt w:val="decimal"/>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8">
      <w:start w:val="1"/>
      <w:numFmt w:val="decimal"/>
      <w:suff w:val="nothing"/>
      <w:lvlText w:val="Not Defined"/>
      <w:lvlJc w:val="left"/>
      <w:pPr>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2203E2F"/>
    <w:multiLevelType w:val="hybridMultilevel"/>
    <w:tmpl w:val="9D60D208"/>
    <w:lvl w:ilvl="0" w:tplc="75E0A9AC">
      <w:start w:val="1"/>
      <w:numFmt w:val="lowerLetter"/>
      <w:lvlText w:val="%1)"/>
      <w:lvlJc w:val="left"/>
      <w:pPr>
        <w:ind w:left="1080" w:hanging="720"/>
      </w:pPr>
      <w:rPr>
        <w:rFonts w:hint="default"/>
      </w:rPr>
    </w:lvl>
    <w:lvl w:ilvl="1" w:tplc="B48C0918" w:tentative="1">
      <w:start w:val="1"/>
      <w:numFmt w:val="lowerLetter"/>
      <w:lvlText w:val="%2."/>
      <w:lvlJc w:val="left"/>
      <w:pPr>
        <w:ind w:left="1440" w:hanging="360"/>
      </w:pPr>
    </w:lvl>
    <w:lvl w:ilvl="2" w:tplc="4626B0D4" w:tentative="1">
      <w:start w:val="1"/>
      <w:numFmt w:val="lowerRoman"/>
      <w:lvlText w:val="%3."/>
      <w:lvlJc w:val="right"/>
      <w:pPr>
        <w:ind w:left="2160" w:hanging="180"/>
      </w:pPr>
    </w:lvl>
    <w:lvl w:ilvl="3" w:tplc="5AC847BC" w:tentative="1">
      <w:start w:val="1"/>
      <w:numFmt w:val="decimal"/>
      <w:lvlText w:val="%4."/>
      <w:lvlJc w:val="left"/>
      <w:pPr>
        <w:ind w:left="2880" w:hanging="360"/>
      </w:pPr>
    </w:lvl>
    <w:lvl w:ilvl="4" w:tplc="85408B14" w:tentative="1">
      <w:start w:val="1"/>
      <w:numFmt w:val="lowerLetter"/>
      <w:lvlText w:val="%5."/>
      <w:lvlJc w:val="left"/>
      <w:pPr>
        <w:ind w:left="3600" w:hanging="360"/>
      </w:pPr>
    </w:lvl>
    <w:lvl w:ilvl="5" w:tplc="E25CA1CA" w:tentative="1">
      <w:start w:val="1"/>
      <w:numFmt w:val="lowerRoman"/>
      <w:lvlText w:val="%6."/>
      <w:lvlJc w:val="right"/>
      <w:pPr>
        <w:ind w:left="4320" w:hanging="180"/>
      </w:pPr>
    </w:lvl>
    <w:lvl w:ilvl="6" w:tplc="743A3C9C" w:tentative="1">
      <w:start w:val="1"/>
      <w:numFmt w:val="decimal"/>
      <w:lvlText w:val="%7."/>
      <w:lvlJc w:val="left"/>
      <w:pPr>
        <w:ind w:left="5040" w:hanging="360"/>
      </w:pPr>
    </w:lvl>
    <w:lvl w:ilvl="7" w:tplc="AC7C926C" w:tentative="1">
      <w:start w:val="1"/>
      <w:numFmt w:val="lowerLetter"/>
      <w:lvlText w:val="%8."/>
      <w:lvlJc w:val="left"/>
      <w:pPr>
        <w:ind w:left="5760" w:hanging="360"/>
      </w:pPr>
    </w:lvl>
    <w:lvl w:ilvl="8" w:tplc="DB04B2FC" w:tentative="1">
      <w:start w:val="1"/>
      <w:numFmt w:val="lowerRoman"/>
      <w:lvlText w:val="%9."/>
      <w:lvlJc w:val="right"/>
      <w:pPr>
        <w:ind w:left="6480" w:hanging="180"/>
      </w:pPr>
    </w:lvl>
  </w:abstractNum>
  <w:abstractNum w:abstractNumId="2" w15:restartNumberingAfterBreak="0">
    <w:nsid w:val="07876505"/>
    <w:multiLevelType w:val="multilevel"/>
    <w:tmpl w:val="90CC793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05843A4"/>
    <w:multiLevelType w:val="hybridMultilevel"/>
    <w:tmpl w:val="7DFEE20A"/>
    <w:lvl w:ilvl="0" w:tplc="7CCC234C">
      <w:start w:val="1"/>
      <w:numFmt w:val="decimal"/>
      <w:pStyle w:val="Heading6"/>
      <w:lvlText w:val="Appendix %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specVanish w:val="0"/>
      </w:rPr>
    </w:lvl>
    <w:lvl w:ilvl="1" w:tplc="6F2A11E6" w:tentative="1">
      <w:start w:val="1"/>
      <w:numFmt w:val="lowerLetter"/>
      <w:lvlText w:val="%2."/>
      <w:lvlJc w:val="left"/>
      <w:pPr>
        <w:ind w:left="1440" w:hanging="360"/>
      </w:pPr>
    </w:lvl>
    <w:lvl w:ilvl="2" w:tplc="04C0B308" w:tentative="1">
      <w:start w:val="1"/>
      <w:numFmt w:val="lowerRoman"/>
      <w:lvlText w:val="%3."/>
      <w:lvlJc w:val="right"/>
      <w:pPr>
        <w:ind w:left="2160" w:hanging="180"/>
      </w:pPr>
    </w:lvl>
    <w:lvl w:ilvl="3" w:tplc="DE62D25E" w:tentative="1">
      <w:start w:val="1"/>
      <w:numFmt w:val="decimal"/>
      <w:lvlText w:val="%4."/>
      <w:lvlJc w:val="left"/>
      <w:pPr>
        <w:ind w:left="2880" w:hanging="360"/>
      </w:pPr>
    </w:lvl>
    <w:lvl w:ilvl="4" w:tplc="E30E26AC" w:tentative="1">
      <w:start w:val="1"/>
      <w:numFmt w:val="lowerLetter"/>
      <w:lvlText w:val="%5."/>
      <w:lvlJc w:val="left"/>
      <w:pPr>
        <w:ind w:left="3600" w:hanging="360"/>
      </w:pPr>
    </w:lvl>
    <w:lvl w:ilvl="5" w:tplc="FEEE9B12" w:tentative="1">
      <w:start w:val="1"/>
      <w:numFmt w:val="lowerRoman"/>
      <w:lvlText w:val="%6."/>
      <w:lvlJc w:val="right"/>
      <w:pPr>
        <w:ind w:left="4320" w:hanging="180"/>
      </w:pPr>
    </w:lvl>
    <w:lvl w:ilvl="6" w:tplc="76CCF6B8" w:tentative="1">
      <w:start w:val="1"/>
      <w:numFmt w:val="decimal"/>
      <w:lvlText w:val="%7."/>
      <w:lvlJc w:val="left"/>
      <w:pPr>
        <w:ind w:left="5040" w:hanging="360"/>
      </w:pPr>
    </w:lvl>
    <w:lvl w:ilvl="7" w:tplc="8EF0114A" w:tentative="1">
      <w:start w:val="1"/>
      <w:numFmt w:val="lowerLetter"/>
      <w:lvlText w:val="%8."/>
      <w:lvlJc w:val="left"/>
      <w:pPr>
        <w:ind w:left="5760" w:hanging="360"/>
      </w:pPr>
    </w:lvl>
    <w:lvl w:ilvl="8" w:tplc="9780A80E" w:tentative="1">
      <w:start w:val="1"/>
      <w:numFmt w:val="lowerRoman"/>
      <w:lvlText w:val="%9."/>
      <w:lvlJc w:val="right"/>
      <w:pPr>
        <w:ind w:left="6480" w:hanging="180"/>
      </w:pPr>
    </w:lvl>
  </w:abstractNum>
  <w:abstractNum w:abstractNumId="4" w15:restartNumberingAfterBreak="0">
    <w:nsid w:val="196D16FE"/>
    <w:multiLevelType w:val="hybridMultilevel"/>
    <w:tmpl w:val="A4864A28"/>
    <w:lvl w:ilvl="0" w:tplc="02527904">
      <w:start w:val="1"/>
      <w:numFmt w:val="decimal"/>
      <w:lvlText w:val="(%1)"/>
      <w:lvlJc w:val="left"/>
      <w:pPr>
        <w:ind w:left="1260" w:hanging="360"/>
      </w:pPr>
      <w:rPr>
        <w:rFonts w:hint="default"/>
        <w:b/>
      </w:rPr>
    </w:lvl>
    <w:lvl w:ilvl="1" w:tplc="00E47AE2" w:tentative="1">
      <w:start w:val="1"/>
      <w:numFmt w:val="lowerLetter"/>
      <w:lvlText w:val="%2."/>
      <w:lvlJc w:val="left"/>
      <w:pPr>
        <w:ind w:left="1980" w:hanging="360"/>
      </w:pPr>
    </w:lvl>
    <w:lvl w:ilvl="2" w:tplc="D65AC3EA" w:tentative="1">
      <w:start w:val="1"/>
      <w:numFmt w:val="lowerRoman"/>
      <w:lvlText w:val="%3."/>
      <w:lvlJc w:val="right"/>
      <w:pPr>
        <w:ind w:left="2700" w:hanging="180"/>
      </w:pPr>
    </w:lvl>
    <w:lvl w:ilvl="3" w:tplc="912E3D94" w:tentative="1">
      <w:start w:val="1"/>
      <w:numFmt w:val="decimal"/>
      <w:lvlText w:val="%4."/>
      <w:lvlJc w:val="left"/>
      <w:pPr>
        <w:ind w:left="3420" w:hanging="360"/>
      </w:pPr>
    </w:lvl>
    <w:lvl w:ilvl="4" w:tplc="A23C88EC" w:tentative="1">
      <w:start w:val="1"/>
      <w:numFmt w:val="lowerLetter"/>
      <w:lvlText w:val="%5."/>
      <w:lvlJc w:val="left"/>
      <w:pPr>
        <w:ind w:left="4140" w:hanging="360"/>
      </w:pPr>
    </w:lvl>
    <w:lvl w:ilvl="5" w:tplc="6EC4BD7C" w:tentative="1">
      <w:start w:val="1"/>
      <w:numFmt w:val="lowerRoman"/>
      <w:lvlText w:val="%6."/>
      <w:lvlJc w:val="right"/>
      <w:pPr>
        <w:ind w:left="4860" w:hanging="180"/>
      </w:pPr>
    </w:lvl>
    <w:lvl w:ilvl="6" w:tplc="DD000A0C" w:tentative="1">
      <w:start w:val="1"/>
      <w:numFmt w:val="decimal"/>
      <w:lvlText w:val="%7."/>
      <w:lvlJc w:val="left"/>
      <w:pPr>
        <w:ind w:left="5580" w:hanging="360"/>
      </w:pPr>
    </w:lvl>
    <w:lvl w:ilvl="7" w:tplc="D6A28A28" w:tentative="1">
      <w:start w:val="1"/>
      <w:numFmt w:val="lowerLetter"/>
      <w:lvlText w:val="%8."/>
      <w:lvlJc w:val="left"/>
      <w:pPr>
        <w:ind w:left="6300" w:hanging="360"/>
      </w:pPr>
    </w:lvl>
    <w:lvl w:ilvl="8" w:tplc="A2841C66" w:tentative="1">
      <w:start w:val="1"/>
      <w:numFmt w:val="lowerRoman"/>
      <w:lvlText w:val="%9."/>
      <w:lvlJc w:val="right"/>
      <w:pPr>
        <w:ind w:left="7020" w:hanging="180"/>
      </w:pPr>
    </w:lvl>
  </w:abstractNum>
  <w:abstractNum w:abstractNumId="5" w15:restartNumberingAfterBreak="0">
    <w:nsid w:val="19E11436"/>
    <w:multiLevelType w:val="hybridMultilevel"/>
    <w:tmpl w:val="179629CA"/>
    <w:lvl w:ilvl="0" w:tplc="64044A58">
      <w:start w:val="1"/>
      <w:numFmt w:val="decimal"/>
      <w:lvlText w:val="%1."/>
      <w:lvlJc w:val="left"/>
      <w:pPr>
        <w:ind w:left="720" w:hanging="360"/>
      </w:pPr>
    </w:lvl>
    <w:lvl w:ilvl="1" w:tplc="7B10864A" w:tentative="1">
      <w:start w:val="1"/>
      <w:numFmt w:val="lowerLetter"/>
      <w:lvlText w:val="%2."/>
      <w:lvlJc w:val="left"/>
      <w:pPr>
        <w:ind w:left="1440" w:hanging="360"/>
      </w:pPr>
    </w:lvl>
    <w:lvl w:ilvl="2" w:tplc="3120F1AA" w:tentative="1">
      <w:start w:val="1"/>
      <w:numFmt w:val="lowerRoman"/>
      <w:lvlText w:val="%3."/>
      <w:lvlJc w:val="right"/>
      <w:pPr>
        <w:ind w:left="2160" w:hanging="180"/>
      </w:pPr>
    </w:lvl>
    <w:lvl w:ilvl="3" w:tplc="AA82B614" w:tentative="1">
      <w:start w:val="1"/>
      <w:numFmt w:val="decimal"/>
      <w:lvlText w:val="%4."/>
      <w:lvlJc w:val="left"/>
      <w:pPr>
        <w:ind w:left="2880" w:hanging="360"/>
      </w:pPr>
    </w:lvl>
    <w:lvl w:ilvl="4" w:tplc="B4943CA0" w:tentative="1">
      <w:start w:val="1"/>
      <w:numFmt w:val="lowerLetter"/>
      <w:lvlText w:val="%5."/>
      <w:lvlJc w:val="left"/>
      <w:pPr>
        <w:ind w:left="3600" w:hanging="360"/>
      </w:pPr>
    </w:lvl>
    <w:lvl w:ilvl="5" w:tplc="4CE673B2" w:tentative="1">
      <w:start w:val="1"/>
      <w:numFmt w:val="lowerRoman"/>
      <w:lvlText w:val="%6."/>
      <w:lvlJc w:val="right"/>
      <w:pPr>
        <w:ind w:left="4320" w:hanging="180"/>
      </w:pPr>
    </w:lvl>
    <w:lvl w:ilvl="6" w:tplc="1648053C" w:tentative="1">
      <w:start w:val="1"/>
      <w:numFmt w:val="decimal"/>
      <w:lvlText w:val="%7."/>
      <w:lvlJc w:val="left"/>
      <w:pPr>
        <w:ind w:left="5040" w:hanging="360"/>
      </w:pPr>
    </w:lvl>
    <w:lvl w:ilvl="7" w:tplc="2BB64F12" w:tentative="1">
      <w:start w:val="1"/>
      <w:numFmt w:val="lowerLetter"/>
      <w:lvlText w:val="%8."/>
      <w:lvlJc w:val="left"/>
      <w:pPr>
        <w:ind w:left="5760" w:hanging="360"/>
      </w:pPr>
    </w:lvl>
    <w:lvl w:ilvl="8" w:tplc="C7E0746A" w:tentative="1">
      <w:start w:val="1"/>
      <w:numFmt w:val="lowerRoman"/>
      <w:lvlText w:val="%9."/>
      <w:lvlJc w:val="right"/>
      <w:pPr>
        <w:ind w:left="6480" w:hanging="180"/>
      </w:pPr>
    </w:lvl>
  </w:abstractNum>
  <w:abstractNum w:abstractNumId="6" w15:restartNumberingAfterBreak="0">
    <w:nsid w:val="28126F12"/>
    <w:multiLevelType w:val="multilevel"/>
    <w:tmpl w:val="2424CD30"/>
    <w:lvl w:ilvl="0">
      <w:start w:val="1"/>
      <w:numFmt w:val="decimal"/>
      <w:lvlText w:val="%1."/>
      <w:lvlJc w:val="left"/>
      <w:pPr>
        <w:ind w:left="1065" w:hanging="705"/>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C51777"/>
    <w:multiLevelType w:val="multilevel"/>
    <w:tmpl w:val="3298598A"/>
    <w:lvl w:ilvl="0">
      <w:start w:val="1"/>
      <w:numFmt w:val="decimal"/>
      <w:lvlText w:val="%1."/>
      <w:lvlJc w:val="left"/>
      <w:pPr>
        <w:ind w:left="360" w:hanging="360"/>
      </w:pPr>
      <w:rPr>
        <w:b/>
        <w:color w:val="4472C4" w:themeColor="accent1"/>
        <w:sz w:val="32"/>
        <w:szCs w:val="32"/>
      </w:rPr>
    </w:lvl>
    <w:lvl w:ilvl="1">
      <w:start w:val="1"/>
      <w:numFmt w:val="decimal"/>
      <w:lvlText w:val="%1.%2"/>
      <w:lvlJc w:val="left"/>
      <w:pPr>
        <w:ind w:left="720" w:hanging="360"/>
      </w:pPr>
      <w:rPr>
        <w:b w:val="0"/>
        <w:color w:val="auto"/>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2867C9A"/>
    <w:multiLevelType w:val="multilevel"/>
    <w:tmpl w:val="0F1AD010"/>
    <w:lvl w:ilvl="0">
      <w:start w:val="1"/>
      <w:numFmt w:val="decimal"/>
      <w:pStyle w:val="Heading2"/>
      <w:lvlText w:val="%1."/>
      <w:lvlJc w:val="left"/>
      <w:pPr>
        <w:ind w:left="360" w:hanging="360"/>
      </w:pPr>
    </w:lvl>
    <w:lvl w:ilvl="1">
      <w:start w:val="1"/>
      <w:numFmt w:val="decimal"/>
      <w:pStyle w:val="Heading3"/>
      <w:lvlText w:val="%1.%2."/>
      <w:lvlJc w:val="left"/>
      <w:pPr>
        <w:ind w:left="792" w:hanging="432"/>
      </w:pPr>
      <w:rPr>
        <w:b w:val="0"/>
      </w:r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4656E"/>
    <w:multiLevelType w:val="multilevel"/>
    <w:tmpl w:val="5BF66DE8"/>
    <w:styleLink w:val="Style1"/>
    <w:lvl w:ilvl="0">
      <w:start w:val="1"/>
      <w:numFmt w:val="decimal"/>
      <w:lvlText w:val="%1."/>
      <w:lvlJc w:val="left"/>
      <w:pPr>
        <w:tabs>
          <w:tab w:val="num" w:pos="567"/>
        </w:tabs>
        <w:ind w:left="567" w:hanging="567"/>
      </w:pPr>
      <w:rPr>
        <w:rFonts w:ascii="Verdana" w:eastAsia="Times New Roman" w:hAnsi="Verdana" w:cs="Verdana" w:hint="default"/>
        <w:b/>
        <w:i w:val="0"/>
        <w:caps/>
        <w:sz w:val="20"/>
      </w:rPr>
    </w:lvl>
    <w:lvl w:ilvl="1">
      <w:start w:val="1"/>
      <w:numFmt w:val="decimal"/>
      <w:lvlText w:val="%1.%2"/>
      <w:lvlJc w:val="left"/>
      <w:pPr>
        <w:tabs>
          <w:tab w:val="num" w:pos="567"/>
        </w:tabs>
        <w:ind w:left="567" w:hanging="567"/>
      </w:pPr>
      <w:rPr>
        <w:rFonts w:ascii="Verdana" w:hAnsi="Verdana" w:cs="Verdana" w:hint="default"/>
        <w:b w:val="0"/>
        <w:i w:val="0"/>
        <w:caps w:val="0"/>
        <w:sz w:val="20"/>
      </w:rPr>
    </w:lvl>
    <w:lvl w:ilvl="2">
      <w:start w:val="1"/>
      <w:numFmt w:val="decimal"/>
      <w:lvlText w:val="%1.%2.%3."/>
      <w:lvlJc w:val="left"/>
      <w:pPr>
        <w:tabs>
          <w:tab w:val="num" w:pos="4112"/>
        </w:tabs>
        <w:ind w:left="4112" w:hanging="851"/>
      </w:pPr>
      <w:rPr>
        <w:rFonts w:ascii="Verdana" w:hAnsi="Verdana" w:cs="Verdana" w:hint="default"/>
        <w:b w:val="0"/>
        <w:i w:val="0"/>
        <w:sz w:val="20"/>
      </w:rPr>
    </w:lvl>
    <w:lvl w:ilvl="3">
      <w:start w:val="1"/>
      <w:numFmt w:val="lowerLetter"/>
      <w:lvlText w:val="(%4)"/>
      <w:lvlJc w:val="left"/>
      <w:pPr>
        <w:tabs>
          <w:tab w:val="num" w:pos="1985"/>
        </w:tabs>
        <w:ind w:left="1985" w:hanging="567"/>
      </w:pPr>
      <w:rPr>
        <w:rFonts w:ascii="Verdana" w:hAnsi="Verdana" w:cs="Verdana" w:hint="default"/>
        <w:b w:val="0"/>
        <w:i w:val="0"/>
        <w:sz w:val="20"/>
      </w:rPr>
    </w:lvl>
    <w:lvl w:ilvl="4">
      <w:start w:val="1"/>
      <w:numFmt w:val="lowerRoman"/>
      <w:lvlText w:val="(%5)"/>
      <w:lvlJc w:val="left"/>
      <w:pPr>
        <w:tabs>
          <w:tab w:val="num" w:pos="2835"/>
        </w:tabs>
        <w:ind w:left="2835" w:hanging="850"/>
      </w:pPr>
      <w:rPr>
        <w:rFonts w:ascii="Verdana" w:hAnsi="Verdana" w:cs="Verdana" w:hint="default"/>
        <w:b w:val="0"/>
        <w:i w:val="0"/>
        <w:sz w:val="22"/>
      </w:rPr>
    </w:lvl>
    <w:lvl w:ilvl="5">
      <w:start w:val="1"/>
      <w:numFmt w:val="decimal"/>
      <w:lvlText w:val="%6."/>
      <w:lvlJc w:val="left"/>
      <w:pPr>
        <w:tabs>
          <w:tab w:val="num" w:pos="3686"/>
        </w:tabs>
        <w:ind w:left="3686" w:hanging="851"/>
      </w:pPr>
      <w:rPr>
        <w:rFonts w:ascii="Verdana" w:hAnsi="Verdana" w:cs="Verdana" w:hint="default"/>
        <w:b w:val="0"/>
        <w:bCs w:val="0"/>
        <w:i w:val="0"/>
        <w:iCs w:val="0"/>
        <w:sz w:val="22"/>
      </w:rPr>
    </w:lvl>
    <w:lvl w:ilvl="6">
      <w:start w:val="1"/>
      <w:numFmt w:val="decimal"/>
      <w:lvlText w:val="%7."/>
      <w:lvlJc w:val="left"/>
      <w:pPr>
        <w:tabs>
          <w:tab w:val="num" w:pos="5312"/>
        </w:tabs>
        <w:ind w:left="5312" w:hanging="720"/>
      </w:pPr>
      <w:rPr>
        <w:rFonts w:hint="default"/>
      </w:rPr>
    </w:lvl>
    <w:lvl w:ilvl="7">
      <w:start w:val="1"/>
      <w:numFmt w:val="decimal"/>
      <w:lvlText w:val="%8."/>
      <w:lvlJc w:val="left"/>
      <w:pPr>
        <w:tabs>
          <w:tab w:val="num" w:pos="6032"/>
        </w:tabs>
        <w:ind w:left="6032" w:hanging="720"/>
      </w:pPr>
      <w:rPr>
        <w:rFonts w:ascii="Times New Roman" w:hAnsi="Times New Roman" w:hint="default"/>
        <w:b w:val="0"/>
        <w:i w:val="0"/>
        <w:sz w:val="22"/>
      </w:rPr>
    </w:lvl>
    <w:lvl w:ilvl="8">
      <w:start w:val="1"/>
      <w:numFmt w:val="decimal"/>
      <w:lvlText w:val="%9."/>
      <w:lvlJc w:val="left"/>
      <w:pPr>
        <w:tabs>
          <w:tab w:val="num" w:pos="6752"/>
        </w:tabs>
        <w:ind w:left="6752" w:hanging="720"/>
      </w:pPr>
      <w:rPr>
        <w:rFonts w:ascii="Times New Roman" w:hAnsi="Times New Roman" w:hint="default"/>
        <w:b w:val="0"/>
        <w:i w:val="0"/>
        <w:sz w:val="22"/>
      </w:rPr>
    </w:lvl>
  </w:abstractNum>
  <w:abstractNum w:abstractNumId="10" w15:restartNumberingAfterBreak="0">
    <w:nsid w:val="372841C6"/>
    <w:multiLevelType w:val="multilevel"/>
    <w:tmpl w:val="3B746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4626CA"/>
    <w:multiLevelType w:val="hybridMultilevel"/>
    <w:tmpl w:val="79C29D50"/>
    <w:lvl w:ilvl="0" w:tplc="3A9CFF74">
      <w:start w:val="1"/>
      <w:numFmt w:val="decimal"/>
      <w:lvlText w:val="%1."/>
      <w:lvlJc w:val="left"/>
      <w:pPr>
        <w:ind w:left="720" w:hanging="360"/>
      </w:pPr>
    </w:lvl>
    <w:lvl w:ilvl="1" w:tplc="904C38D6" w:tentative="1">
      <w:start w:val="1"/>
      <w:numFmt w:val="lowerLetter"/>
      <w:lvlText w:val="%2."/>
      <w:lvlJc w:val="left"/>
      <w:pPr>
        <w:ind w:left="1440" w:hanging="360"/>
      </w:pPr>
    </w:lvl>
    <w:lvl w:ilvl="2" w:tplc="DCF8B450" w:tentative="1">
      <w:start w:val="1"/>
      <w:numFmt w:val="lowerRoman"/>
      <w:lvlText w:val="%3."/>
      <w:lvlJc w:val="right"/>
      <w:pPr>
        <w:ind w:left="2160" w:hanging="180"/>
      </w:pPr>
    </w:lvl>
    <w:lvl w:ilvl="3" w:tplc="CD7E1B12" w:tentative="1">
      <w:start w:val="1"/>
      <w:numFmt w:val="decimal"/>
      <w:lvlText w:val="%4."/>
      <w:lvlJc w:val="left"/>
      <w:pPr>
        <w:ind w:left="2880" w:hanging="360"/>
      </w:pPr>
    </w:lvl>
    <w:lvl w:ilvl="4" w:tplc="C5A6F74E" w:tentative="1">
      <w:start w:val="1"/>
      <w:numFmt w:val="lowerLetter"/>
      <w:lvlText w:val="%5."/>
      <w:lvlJc w:val="left"/>
      <w:pPr>
        <w:ind w:left="3600" w:hanging="360"/>
      </w:pPr>
    </w:lvl>
    <w:lvl w:ilvl="5" w:tplc="F6443DAA" w:tentative="1">
      <w:start w:val="1"/>
      <w:numFmt w:val="lowerRoman"/>
      <w:lvlText w:val="%6."/>
      <w:lvlJc w:val="right"/>
      <w:pPr>
        <w:ind w:left="4320" w:hanging="180"/>
      </w:pPr>
    </w:lvl>
    <w:lvl w:ilvl="6" w:tplc="154089BE" w:tentative="1">
      <w:start w:val="1"/>
      <w:numFmt w:val="decimal"/>
      <w:lvlText w:val="%7."/>
      <w:lvlJc w:val="left"/>
      <w:pPr>
        <w:ind w:left="5040" w:hanging="360"/>
      </w:pPr>
    </w:lvl>
    <w:lvl w:ilvl="7" w:tplc="B1B62A18" w:tentative="1">
      <w:start w:val="1"/>
      <w:numFmt w:val="lowerLetter"/>
      <w:lvlText w:val="%8."/>
      <w:lvlJc w:val="left"/>
      <w:pPr>
        <w:ind w:left="5760" w:hanging="360"/>
      </w:pPr>
    </w:lvl>
    <w:lvl w:ilvl="8" w:tplc="56D22B64" w:tentative="1">
      <w:start w:val="1"/>
      <w:numFmt w:val="lowerRoman"/>
      <w:lvlText w:val="%9."/>
      <w:lvlJc w:val="right"/>
      <w:pPr>
        <w:ind w:left="6480" w:hanging="180"/>
      </w:pPr>
    </w:lvl>
  </w:abstractNum>
  <w:abstractNum w:abstractNumId="12" w15:restartNumberingAfterBreak="0">
    <w:nsid w:val="52026DF4"/>
    <w:multiLevelType w:val="multilevel"/>
    <w:tmpl w:val="E2FC6B0C"/>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559D42F1"/>
    <w:multiLevelType w:val="hybridMultilevel"/>
    <w:tmpl w:val="034E41EE"/>
    <w:lvl w:ilvl="0" w:tplc="49EA13E6">
      <w:start w:val="1"/>
      <w:numFmt w:val="lowerLetter"/>
      <w:lvlText w:val="(%1)"/>
      <w:lvlJc w:val="left"/>
      <w:pPr>
        <w:ind w:left="720" w:hanging="360"/>
      </w:pPr>
      <w:rPr>
        <w:rFonts w:hint="default"/>
      </w:rPr>
    </w:lvl>
    <w:lvl w:ilvl="1" w:tplc="B4EC385A" w:tentative="1">
      <w:start w:val="1"/>
      <w:numFmt w:val="lowerLetter"/>
      <w:lvlText w:val="%2."/>
      <w:lvlJc w:val="left"/>
      <w:pPr>
        <w:ind w:left="1440" w:hanging="360"/>
      </w:pPr>
    </w:lvl>
    <w:lvl w:ilvl="2" w:tplc="5B6A46AE" w:tentative="1">
      <w:start w:val="1"/>
      <w:numFmt w:val="lowerRoman"/>
      <w:lvlText w:val="%3."/>
      <w:lvlJc w:val="right"/>
      <w:pPr>
        <w:ind w:left="2160" w:hanging="180"/>
      </w:pPr>
    </w:lvl>
    <w:lvl w:ilvl="3" w:tplc="D38E89E2" w:tentative="1">
      <w:start w:val="1"/>
      <w:numFmt w:val="decimal"/>
      <w:lvlText w:val="%4."/>
      <w:lvlJc w:val="left"/>
      <w:pPr>
        <w:ind w:left="2880" w:hanging="360"/>
      </w:pPr>
    </w:lvl>
    <w:lvl w:ilvl="4" w:tplc="08420AAC" w:tentative="1">
      <w:start w:val="1"/>
      <w:numFmt w:val="lowerLetter"/>
      <w:lvlText w:val="%5."/>
      <w:lvlJc w:val="left"/>
      <w:pPr>
        <w:ind w:left="3600" w:hanging="360"/>
      </w:pPr>
    </w:lvl>
    <w:lvl w:ilvl="5" w:tplc="B1BE32C0" w:tentative="1">
      <w:start w:val="1"/>
      <w:numFmt w:val="lowerRoman"/>
      <w:lvlText w:val="%6."/>
      <w:lvlJc w:val="right"/>
      <w:pPr>
        <w:ind w:left="4320" w:hanging="180"/>
      </w:pPr>
    </w:lvl>
    <w:lvl w:ilvl="6" w:tplc="4BB6DFCC" w:tentative="1">
      <w:start w:val="1"/>
      <w:numFmt w:val="decimal"/>
      <w:lvlText w:val="%7."/>
      <w:lvlJc w:val="left"/>
      <w:pPr>
        <w:ind w:left="5040" w:hanging="360"/>
      </w:pPr>
    </w:lvl>
    <w:lvl w:ilvl="7" w:tplc="473C18D0" w:tentative="1">
      <w:start w:val="1"/>
      <w:numFmt w:val="lowerLetter"/>
      <w:lvlText w:val="%8."/>
      <w:lvlJc w:val="left"/>
      <w:pPr>
        <w:ind w:left="5760" w:hanging="360"/>
      </w:pPr>
    </w:lvl>
    <w:lvl w:ilvl="8" w:tplc="480A12E8" w:tentative="1">
      <w:start w:val="1"/>
      <w:numFmt w:val="lowerRoman"/>
      <w:lvlText w:val="%9."/>
      <w:lvlJc w:val="right"/>
      <w:pPr>
        <w:ind w:left="6480" w:hanging="180"/>
      </w:pPr>
    </w:lvl>
  </w:abstractNum>
  <w:abstractNum w:abstractNumId="14" w15:restartNumberingAfterBreak="0">
    <w:nsid w:val="5AB35FF9"/>
    <w:multiLevelType w:val="multilevel"/>
    <w:tmpl w:val="1E5ABE5C"/>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b w:val="0"/>
        <w:bCs/>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5E411D5B"/>
    <w:multiLevelType w:val="multilevel"/>
    <w:tmpl w:val="E7AC440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61DB4E88"/>
    <w:multiLevelType w:val="multilevel"/>
    <w:tmpl w:val="F474865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FE08E2"/>
    <w:multiLevelType w:val="hybridMultilevel"/>
    <w:tmpl w:val="63562F78"/>
    <w:lvl w:ilvl="0" w:tplc="D1CE5992">
      <w:start w:val="1"/>
      <w:numFmt w:val="lowerLetter"/>
      <w:lvlText w:val="%1)"/>
      <w:lvlJc w:val="left"/>
      <w:pPr>
        <w:ind w:left="2061" w:hanging="360"/>
      </w:pPr>
      <w:rPr>
        <w:rFonts w:hint="default"/>
      </w:rPr>
    </w:lvl>
    <w:lvl w:ilvl="1" w:tplc="B538B9C2" w:tentative="1">
      <w:start w:val="1"/>
      <w:numFmt w:val="lowerLetter"/>
      <w:lvlText w:val="%2."/>
      <w:lvlJc w:val="left"/>
      <w:pPr>
        <w:ind w:left="2781" w:hanging="360"/>
      </w:pPr>
    </w:lvl>
    <w:lvl w:ilvl="2" w:tplc="C31472B2" w:tentative="1">
      <w:start w:val="1"/>
      <w:numFmt w:val="lowerRoman"/>
      <w:lvlText w:val="%3."/>
      <w:lvlJc w:val="right"/>
      <w:pPr>
        <w:ind w:left="3501" w:hanging="180"/>
      </w:pPr>
    </w:lvl>
    <w:lvl w:ilvl="3" w:tplc="981026F2" w:tentative="1">
      <w:start w:val="1"/>
      <w:numFmt w:val="decimal"/>
      <w:lvlText w:val="%4."/>
      <w:lvlJc w:val="left"/>
      <w:pPr>
        <w:ind w:left="4221" w:hanging="360"/>
      </w:pPr>
    </w:lvl>
    <w:lvl w:ilvl="4" w:tplc="6C9E6566" w:tentative="1">
      <w:start w:val="1"/>
      <w:numFmt w:val="lowerLetter"/>
      <w:lvlText w:val="%5."/>
      <w:lvlJc w:val="left"/>
      <w:pPr>
        <w:ind w:left="4941" w:hanging="360"/>
      </w:pPr>
    </w:lvl>
    <w:lvl w:ilvl="5" w:tplc="99D06A30" w:tentative="1">
      <w:start w:val="1"/>
      <w:numFmt w:val="lowerRoman"/>
      <w:lvlText w:val="%6."/>
      <w:lvlJc w:val="right"/>
      <w:pPr>
        <w:ind w:left="5661" w:hanging="180"/>
      </w:pPr>
    </w:lvl>
    <w:lvl w:ilvl="6" w:tplc="386E5A42" w:tentative="1">
      <w:start w:val="1"/>
      <w:numFmt w:val="decimal"/>
      <w:lvlText w:val="%7."/>
      <w:lvlJc w:val="left"/>
      <w:pPr>
        <w:ind w:left="6381" w:hanging="360"/>
      </w:pPr>
    </w:lvl>
    <w:lvl w:ilvl="7" w:tplc="0BFE4BC0" w:tentative="1">
      <w:start w:val="1"/>
      <w:numFmt w:val="lowerLetter"/>
      <w:lvlText w:val="%8."/>
      <w:lvlJc w:val="left"/>
      <w:pPr>
        <w:ind w:left="7101" w:hanging="360"/>
      </w:pPr>
    </w:lvl>
    <w:lvl w:ilvl="8" w:tplc="85C6A744" w:tentative="1">
      <w:start w:val="1"/>
      <w:numFmt w:val="lowerRoman"/>
      <w:lvlText w:val="%9."/>
      <w:lvlJc w:val="right"/>
      <w:pPr>
        <w:ind w:left="7821" w:hanging="180"/>
      </w:pPr>
    </w:lvl>
  </w:abstractNum>
  <w:abstractNum w:abstractNumId="18" w15:restartNumberingAfterBreak="0">
    <w:nsid w:val="6A2F54D0"/>
    <w:multiLevelType w:val="multilevel"/>
    <w:tmpl w:val="E2207B5A"/>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6BCF423A"/>
    <w:multiLevelType w:val="multilevel"/>
    <w:tmpl w:val="CCB6E4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F467E9"/>
    <w:multiLevelType w:val="multilevel"/>
    <w:tmpl w:val="C07E5AF6"/>
    <w:lvl w:ilvl="0">
      <w:start w:val="11"/>
      <w:numFmt w:val="decimal"/>
      <w:lvlText w:val="%1"/>
      <w:lvlJc w:val="left"/>
      <w:pPr>
        <w:ind w:left="390" w:hanging="390"/>
      </w:pPr>
      <w:rPr>
        <w:rFonts w:hint="default"/>
      </w:rPr>
    </w:lvl>
    <w:lvl w:ilvl="1">
      <w:start w:val="1"/>
      <w:numFmt w:val="decimal"/>
      <w:lvlText w:val="%1.%2"/>
      <w:lvlJc w:val="left"/>
      <w:pPr>
        <w:ind w:left="1095" w:hanging="390"/>
      </w:pPr>
      <w:rPr>
        <w:rFonts w:hint="default"/>
        <w:b w:val="0"/>
        <w:bCs w:val="0"/>
      </w:rPr>
    </w:lvl>
    <w:lvl w:ilvl="2">
      <w:start w:val="1"/>
      <w:numFmt w:val="decimal"/>
      <w:lvlText w:val="%1.%2.%3"/>
      <w:lvlJc w:val="left"/>
      <w:pPr>
        <w:ind w:left="1430" w:hanging="720"/>
      </w:pPr>
      <w:rPr>
        <w:rFonts w:hint="default"/>
        <w:b w:val="0"/>
        <w:bCs/>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6F6D012B"/>
    <w:multiLevelType w:val="multilevel"/>
    <w:tmpl w:val="E4F42BD8"/>
    <w:lvl w:ilvl="0">
      <w:start w:val="10"/>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753C4000"/>
    <w:multiLevelType w:val="multilevel"/>
    <w:tmpl w:val="0310B97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567FC62"/>
    <w:multiLevelType w:val="hybridMultilevel"/>
    <w:tmpl w:val="61BAABFA"/>
    <w:lvl w:ilvl="0" w:tplc="45D0A588">
      <w:start w:val="1"/>
      <w:numFmt w:val="decimal"/>
      <w:lvlText w:val="%1."/>
      <w:lvlJc w:val="left"/>
      <w:pPr>
        <w:ind w:left="720" w:hanging="360"/>
      </w:pPr>
    </w:lvl>
    <w:lvl w:ilvl="1" w:tplc="F4D8C620">
      <w:start w:val="1"/>
      <w:numFmt w:val="lowerLetter"/>
      <w:lvlText w:val="%2."/>
      <w:lvlJc w:val="left"/>
      <w:pPr>
        <w:ind w:left="1440" w:hanging="360"/>
      </w:pPr>
    </w:lvl>
    <w:lvl w:ilvl="2" w:tplc="2D36BD64">
      <w:start w:val="1"/>
      <w:numFmt w:val="lowerRoman"/>
      <w:lvlText w:val="%3."/>
      <w:lvlJc w:val="right"/>
      <w:pPr>
        <w:ind w:left="2160" w:hanging="180"/>
      </w:pPr>
    </w:lvl>
    <w:lvl w:ilvl="3" w:tplc="29A652D8">
      <w:start w:val="1"/>
      <w:numFmt w:val="decimal"/>
      <w:lvlText w:val="%4."/>
      <w:lvlJc w:val="left"/>
      <w:pPr>
        <w:ind w:left="2880" w:hanging="360"/>
      </w:pPr>
    </w:lvl>
    <w:lvl w:ilvl="4" w:tplc="BCFC943A">
      <w:start w:val="1"/>
      <w:numFmt w:val="decimal"/>
      <w:lvlText w:val="%5."/>
      <w:lvlJc w:val="left"/>
      <w:pPr>
        <w:ind w:left="3600" w:hanging="360"/>
      </w:pPr>
    </w:lvl>
    <w:lvl w:ilvl="5" w:tplc="069A8144">
      <w:start w:val="1"/>
      <w:numFmt w:val="lowerRoman"/>
      <w:lvlText w:val="%6."/>
      <w:lvlJc w:val="right"/>
      <w:pPr>
        <w:ind w:left="4320" w:hanging="180"/>
      </w:pPr>
    </w:lvl>
    <w:lvl w:ilvl="6" w:tplc="83A6F0B0">
      <w:start w:val="1"/>
      <w:numFmt w:val="decimal"/>
      <w:lvlText w:val="%7."/>
      <w:lvlJc w:val="left"/>
      <w:pPr>
        <w:ind w:left="5040" w:hanging="360"/>
      </w:pPr>
    </w:lvl>
    <w:lvl w:ilvl="7" w:tplc="54606132">
      <w:start w:val="1"/>
      <w:numFmt w:val="lowerLetter"/>
      <w:lvlText w:val="%8."/>
      <w:lvlJc w:val="left"/>
      <w:pPr>
        <w:ind w:left="5760" w:hanging="360"/>
      </w:pPr>
    </w:lvl>
    <w:lvl w:ilvl="8" w:tplc="1B0AC0B8">
      <w:start w:val="1"/>
      <w:numFmt w:val="lowerRoman"/>
      <w:lvlText w:val="%9."/>
      <w:lvlJc w:val="right"/>
      <w:pPr>
        <w:ind w:left="6480" w:hanging="180"/>
      </w:pPr>
    </w:lvl>
  </w:abstractNum>
  <w:abstractNum w:abstractNumId="24" w15:restartNumberingAfterBreak="0">
    <w:nsid w:val="7AC23C21"/>
    <w:multiLevelType w:val="hybridMultilevel"/>
    <w:tmpl w:val="60DAEE40"/>
    <w:lvl w:ilvl="0" w:tplc="8C2853E4">
      <w:start w:val="1"/>
      <w:numFmt w:val="upperLetter"/>
      <w:lvlText w:val="%1."/>
      <w:lvlJc w:val="left"/>
      <w:pPr>
        <w:ind w:left="720" w:hanging="360"/>
      </w:pPr>
      <w:rPr>
        <w:rFonts w:hint="default"/>
        <w:b w:val="0"/>
      </w:rPr>
    </w:lvl>
    <w:lvl w:ilvl="1" w:tplc="B6B4B470" w:tentative="1">
      <w:start w:val="1"/>
      <w:numFmt w:val="lowerLetter"/>
      <w:lvlText w:val="%2."/>
      <w:lvlJc w:val="left"/>
      <w:pPr>
        <w:ind w:left="1440" w:hanging="360"/>
      </w:pPr>
    </w:lvl>
    <w:lvl w:ilvl="2" w:tplc="9D52FA7C" w:tentative="1">
      <w:start w:val="1"/>
      <w:numFmt w:val="lowerRoman"/>
      <w:lvlText w:val="%3."/>
      <w:lvlJc w:val="right"/>
      <w:pPr>
        <w:ind w:left="2160" w:hanging="180"/>
      </w:pPr>
    </w:lvl>
    <w:lvl w:ilvl="3" w:tplc="1BC6BDE0" w:tentative="1">
      <w:start w:val="1"/>
      <w:numFmt w:val="decimal"/>
      <w:lvlText w:val="%4."/>
      <w:lvlJc w:val="left"/>
      <w:pPr>
        <w:ind w:left="2880" w:hanging="360"/>
      </w:pPr>
    </w:lvl>
    <w:lvl w:ilvl="4" w:tplc="B4E8D44C" w:tentative="1">
      <w:start w:val="1"/>
      <w:numFmt w:val="lowerLetter"/>
      <w:lvlText w:val="%5."/>
      <w:lvlJc w:val="left"/>
      <w:pPr>
        <w:ind w:left="3600" w:hanging="360"/>
      </w:pPr>
    </w:lvl>
    <w:lvl w:ilvl="5" w:tplc="17DEE29A" w:tentative="1">
      <w:start w:val="1"/>
      <w:numFmt w:val="lowerRoman"/>
      <w:lvlText w:val="%6."/>
      <w:lvlJc w:val="right"/>
      <w:pPr>
        <w:ind w:left="4320" w:hanging="180"/>
      </w:pPr>
    </w:lvl>
    <w:lvl w:ilvl="6" w:tplc="B3845696" w:tentative="1">
      <w:start w:val="1"/>
      <w:numFmt w:val="decimal"/>
      <w:lvlText w:val="%7."/>
      <w:lvlJc w:val="left"/>
      <w:pPr>
        <w:ind w:left="5040" w:hanging="360"/>
      </w:pPr>
    </w:lvl>
    <w:lvl w:ilvl="7" w:tplc="4172FC9A" w:tentative="1">
      <w:start w:val="1"/>
      <w:numFmt w:val="lowerLetter"/>
      <w:lvlText w:val="%8."/>
      <w:lvlJc w:val="left"/>
      <w:pPr>
        <w:ind w:left="5760" w:hanging="360"/>
      </w:pPr>
    </w:lvl>
    <w:lvl w:ilvl="8" w:tplc="5138589C" w:tentative="1">
      <w:start w:val="1"/>
      <w:numFmt w:val="lowerRoman"/>
      <w:lvlText w:val="%9."/>
      <w:lvlJc w:val="right"/>
      <w:pPr>
        <w:ind w:left="6480" w:hanging="180"/>
      </w:pPr>
    </w:lvl>
  </w:abstractNum>
  <w:abstractNum w:abstractNumId="25" w15:restartNumberingAfterBreak="0">
    <w:nsid w:val="7DD06083"/>
    <w:multiLevelType w:val="multilevel"/>
    <w:tmpl w:val="A6626F2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3053536">
    <w:abstractNumId w:val="23"/>
  </w:num>
  <w:num w:numId="2" w16cid:durableId="1338655253">
    <w:abstractNumId w:val="8"/>
  </w:num>
  <w:num w:numId="3" w16cid:durableId="821235041">
    <w:abstractNumId w:val="3"/>
  </w:num>
  <w:num w:numId="4" w16cid:durableId="475950594">
    <w:abstractNumId w:val="4"/>
  </w:num>
  <w:num w:numId="5" w16cid:durableId="615449530">
    <w:abstractNumId w:val="24"/>
  </w:num>
  <w:num w:numId="6" w16cid:durableId="1004699090">
    <w:abstractNumId w:val="7"/>
  </w:num>
  <w:num w:numId="7" w16cid:durableId="847601880">
    <w:abstractNumId w:val="0"/>
  </w:num>
  <w:num w:numId="8" w16cid:durableId="539368636">
    <w:abstractNumId w:val="0"/>
  </w:num>
  <w:num w:numId="9" w16cid:durableId="931233604">
    <w:abstractNumId w:val="6"/>
  </w:num>
  <w:num w:numId="10" w16cid:durableId="1154835818">
    <w:abstractNumId w:val="13"/>
  </w:num>
  <w:num w:numId="11" w16cid:durableId="1222326563">
    <w:abstractNumId w:val="0"/>
    <w:lvlOverride w:ilvl="0">
      <w:startOverride w:val="2"/>
    </w:lvlOverride>
    <w:lvlOverride w:ilvl="1"/>
    <w:lvlOverride w:ilvl="2"/>
    <w:lvlOverride w:ilvl="3"/>
    <w:lvlOverride w:ilvl="4"/>
    <w:lvlOverride w:ilvl="5"/>
    <w:lvlOverride w:ilvl="6"/>
    <w:lvlOverride w:ilvl="7"/>
    <w:lvlOverride w:ilvl="8"/>
  </w:num>
  <w:num w:numId="12" w16cid:durableId="162554108">
    <w:abstractNumId w:val="1"/>
  </w:num>
  <w:num w:numId="13" w16cid:durableId="515195759">
    <w:abstractNumId w:val="17"/>
  </w:num>
  <w:num w:numId="14" w16cid:durableId="620722513">
    <w:abstractNumId w:val="9"/>
  </w:num>
  <w:num w:numId="15" w16cid:durableId="1318537558">
    <w:abstractNumId w:val="0"/>
    <w:lvlOverride w:ilvl="0">
      <w:startOverride w:val="2"/>
    </w:lvlOverride>
    <w:lvlOverride w:ilvl="1">
      <w:startOverride w:val="1"/>
    </w:lvlOverride>
    <w:lvlOverride w:ilvl="2">
      <w:startOverride w:val="1"/>
    </w:lvlOverride>
    <w:lvlOverride w:ilvl="3">
      <w:startOverride w:val="1"/>
    </w:lvlOverride>
  </w:num>
  <w:num w:numId="16" w16cid:durableId="1886792558">
    <w:abstractNumId w:val="0"/>
    <w:lvlOverride w:ilvl="0">
      <w:startOverride w:val="2"/>
    </w:lvlOverride>
    <w:lvlOverride w:ilvl="1">
      <w:startOverride w:val="1"/>
    </w:lvlOverride>
  </w:num>
  <w:num w:numId="17" w16cid:durableId="310712793">
    <w:abstractNumId w:val="16"/>
  </w:num>
  <w:num w:numId="18" w16cid:durableId="1839072453">
    <w:abstractNumId w:val="12"/>
  </w:num>
  <w:num w:numId="19" w16cid:durableId="1520316885">
    <w:abstractNumId w:val="10"/>
  </w:num>
  <w:num w:numId="20" w16cid:durableId="1842234803">
    <w:abstractNumId w:val="20"/>
  </w:num>
  <w:num w:numId="21" w16cid:durableId="722826614">
    <w:abstractNumId w:val="21"/>
  </w:num>
  <w:num w:numId="22" w16cid:durableId="1741291673">
    <w:abstractNumId w:val="14"/>
  </w:num>
  <w:num w:numId="23" w16cid:durableId="1130976501">
    <w:abstractNumId w:val="15"/>
  </w:num>
  <w:num w:numId="24" w16cid:durableId="988945900">
    <w:abstractNumId w:val="2"/>
  </w:num>
  <w:num w:numId="25" w16cid:durableId="1167398848">
    <w:abstractNumId w:val="18"/>
  </w:num>
  <w:num w:numId="26" w16cid:durableId="4476559">
    <w:abstractNumId w:val="5"/>
  </w:num>
  <w:num w:numId="27" w16cid:durableId="29573896">
    <w:abstractNumId w:val="11"/>
  </w:num>
  <w:num w:numId="28" w16cid:durableId="120390974">
    <w:abstractNumId w:val="22"/>
  </w:num>
  <w:num w:numId="29" w16cid:durableId="12154882">
    <w:abstractNumId w:val="25"/>
  </w:num>
  <w:num w:numId="30" w16cid:durableId="146361708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AE"/>
    <w:rsid w:val="000004A3"/>
    <w:rsid w:val="00001FCF"/>
    <w:rsid w:val="00005511"/>
    <w:rsid w:val="000072A2"/>
    <w:rsid w:val="00011D3B"/>
    <w:rsid w:val="00012657"/>
    <w:rsid w:val="00021ADD"/>
    <w:rsid w:val="0002277A"/>
    <w:rsid w:val="000244D3"/>
    <w:rsid w:val="00031574"/>
    <w:rsid w:val="00031C49"/>
    <w:rsid w:val="00046FF6"/>
    <w:rsid w:val="000515BA"/>
    <w:rsid w:val="00060365"/>
    <w:rsid w:val="000647D9"/>
    <w:rsid w:val="000678A5"/>
    <w:rsid w:val="000728FB"/>
    <w:rsid w:val="00075642"/>
    <w:rsid w:val="000758B0"/>
    <w:rsid w:val="0007634C"/>
    <w:rsid w:val="00076567"/>
    <w:rsid w:val="00076B44"/>
    <w:rsid w:val="000801A5"/>
    <w:rsid w:val="00083C3C"/>
    <w:rsid w:val="000929A8"/>
    <w:rsid w:val="0009732A"/>
    <w:rsid w:val="000A0C29"/>
    <w:rsid w:val="000A113F"/>
    <w:rsid w:val="000A5946"/>
    <w:rsid w:val="000B1DB5"/>
    <w:rsid w:val="000B3940"/>
    <w:rsid w:val="000B399B"/>
    <w:rsid w:val="000B564F"/>
    <w:rsid w:val="000B7DC9"/>
    <w:rsid w:val="000C666A"/>
    <w:rsid w:val="000C6E3B"/>
    <w:rsid w:val="000C70AE"/>
    <w:rsid w:val="000C7B66"/>
    <w:rsid w:val="000D22AB"/>
    <w:rsid w:val="000D3EEC"/>
    <w:rsid w:val="000D7843"/>
    <w:rsid w:val="000E0814"/>
    <w:rsid w:val="000E53DE"/>
    <w:rsid w:val="000E6DB6"/>
    <w:rsid w:val="000E79CD"/>
    <w:rsid w:val="000E7A10"/>
    <w:rsid w:val="000F2059"/>
    <w:rsid w:val="000F25B3"/>
    <w:rsid w:val="000F67FB"/>
    <w:rsid w:val="00102C4B"/>
    <w:rsid w:val="00110BAF"/>
    <w:rsid w:val="00111BAB"/>
    <w:rsid w:val="00112A44"/>
    <w:rsid w:val="001145E0"/>
    <w:rsid w:val="00122FAB"/>
    <w:rsid w:val="0012488C"/>
    <w:rsid w:val="00126B6D"/>
    <w:rsid w:val="00126C01"/>
    <w:rsid w:val="0013098E"/>
    <w:rsid w:val="0014240F"/>
    <w:rsid w:val="00145DAD"/>
    <w:rsid w:val="0015102D"/>
    <w:rsid w:val="001528D0"/>
    <w:rsid w:val="00153582"/>
    <w:rsid w:val="00163480"/>
    <w:rsid w:val="00163B4A"/>
    <w:rsid w:val="00164B5F"/>
    <w:rsid w:val="001732D6"/>
    <w:rsid w:val="001746B9"/>
    <w:rsid w:val="00174B44"/>
    <w:rsid w:val="00183995"/>
    <w:rsid w:val="001846DE"/>
    <w:rsid w:val="00185202"/>
    <w:rsid w:val="00190DB1"/>
    <w:rsid w:val="001979E5"/>
    <w:rsid w:val="001A02E4"/>
    <w:rsid w:val="001A319A"/>
    <w:rsid w:val="001A3763"/>
    <w:rsid w:val="001A7579"/>
    <w:rsid w:val="001B081A"/>
    <w:rsid w:val="001B3105"/>
    <w:rsid w:val="001C0685"/>
    <w:rsid w:val="001C68B6"/>
    <w:rsid w:val="001C7A50"/>
    <w:rsid w:val="001D121D"/>
    <w:rsid w:val="001D3863"/>
    <w:rsid w:val="001D61B3"/>
    <w:rsid w:val="001E334F"/>
    <w:rsid w:val="001F04FC"/>
    <w:rsid w:val="001F1B46"/>
    <w:rsid w:val="001F2384"/>
    <w:rsid w:val="001F3150"/>
    <w:rsid w:val="001F4823"/>
    <w:rsid w:val="00201BFA"/>
    <w:rsid w:val="00210356"/>
    <w:rsid w:val="00210C96"/>
    <w:rsid w:val="0021521C"/>
    <w:rsid w:val="00216FBE"/>
    <w:rsid w:val="002173DB"/>
    <w:rsid w:val="00224DED"/>
    <w:rsid w:val="00225114"/>
    <w:rsid w:val="00226AFD"/>
    <w:rsid w:val="00226B34"/>
    <w:rsid w:val="002359B2"/>
    <w:rsid w:val="00235DC2"/>
    <w:rsid w:val="0024549B"/>
    <w:rsid w:val="00250E17"/>
    <w:rsid w:val="00255083"/>
    <w:rsid w:val="002568E0"/>
    <w:rsid w:val="00267A2F"/>
    <w:rsid w:val="00277E58"/>
    <w:rsid w:val="00280199"/>
    <w:rsid w:val="0028039D"/>
    <w:rsid w:val="00282F6A"/>
    <w:rsid w:val="002861D8"/>
    <w:rsid w:val="002903FC"/>
    <w:rsid w:val="00291F43"/>
    <w:rsid w:val="002944C8"/>
    <w:rsid w:val="002A5D87"/>
    <w:rsid w:val="002B1FB8"/>
    <w:rsid w:val="002B27F6"/>
    <w:rsid w:val="002B3118"/>
    <w:rsid w:val="002B4830"/>
    <w:rsid w:val="002B5182"/>
    <w:rsid w:val="002C00D8"/>
    <w:rsid w:val="002C0FBE"/>
    <w:rsid w:val="002C133C"/>
    <w:rsid w:val="002C320D"/>
    <w:rsid w:val="002C5AF4"/>
    <w:rsid w:val="002C6767"/>
    <w:rsid w:val="002C77F8"/>
    <w:rsid w:val="002D3395"/>
    <w:rsid w:val="002D65D2"/>
    <w:rsid w:val="002E4D82"/>
    <w:rsid w:val="002E71DA"/>
    <w:rsid w:val="002F1B68"/>
    <w:rsid w:val="002F3342"/>
    <w:rsid w:val="002F366A"/>
    <w:rsid w:val="002F37CC"/>
    <w:rsid w:val="002F3E50"/>
    <w:rsid w:val="0030507A"/>
    <w:rsid w:val="00305D06"/>
    <w:rsid w:val="0031001D"/>
    <w:rsid w:val="003106F4"/>
    <w:rsid w:val="00310F02"/>
    <w:rsid w:val="003159C6"/>
    <w:rsid w:val="0031615C"/>
    <w:rsid w:val="00317D15"/>
    <w:rsid w:val="00322ADE"/>
    <w:rsid w:val="0032333E"/>
    <w:rsid w:val="00323836"/>
    <w:rsid w:val="00325FE8"/>
    <w:rsid w:val="0033024D"/>
    <w:rsid w:val="00331D47"/>
    <w:rsid w:val="00342929"/>
    <w:rsid w:val="0034619E"/>
    <w:rsid w:val="00347057"/>
    <w:rsid w:val="00350F11"/>
    <w:rsid w:val="0035186C"/>
    <w:rsid w:val="00355A7F"/>
    <w:rsid w:val="00360AD4"/>
    <w:rsid w:val="003614AF"/>
    <w:rsid w:val="00362F77"/>
    <w:rsid w:val="00370B3D"/>
    <w:rsid w:val="003710DC"/>
    <w:rsid w:val="003718E3"/>
    <w:rsid w:val="00371AE2"/>
    <w:rsid w:val="0037290B"/>
    <w:rsid w:val="0038020E"/>
    <w:rsid w:val="0038122E"/>
    <w:rsid w:val="00381BAA"/>
    <w:rsid w:val="003866DE"/>
    <w:rsid w:val="003908BC"/>
    <w:rsid w:val="003915FD"/>
    <w:rsid w:val="003923A6"/>
    <w:rsid w:val="00393A58"/>
    <w:rsid w:val="003A0E5F"/>
    <w:rsid w:val="003A1575"/>
    <w:rsid w:val="003A34FD"/>
    <w:rsid w:val="003B142C"/>
    <w:rsid w:val="003B4AE1"/>
    <w:rsid w:val="003C1CEE"/>
    <w:rsid w:val="003C43E1"/>
    <w:rsid w:val="003C798C"/>
    <w:rsid w:val="003D4FEB"/>
    <w:rsid w:val="003D5C9F"/>
    <w:rsid w:val="003E0A92"/>
    <w:rsid w:val="003E52AA"/>
    <w:rsid w:val="003E6CC0"/>
    <w:rsid w:val="003F34CD"/>
    <w:rsid w:val="003F3DCD"/>
    <w:rsid w:val="003F4E92"/>
    <w:rsid w:val="00401F6A"/>
    <w:rsid w:val="004072B8"/>
    <w:rsid w:val="0041063D"/>
    <w:rsid w:val="0041162B"/>
    <w:rsid w:val="004201EB"/>
    <w:rsid w:val="00423A17"/>
    <w:rsid w:val="00424901"/>
    <w:rsid w:val="00426FE3"/>
    <w:rsid w:val="00427644"/>
    <w:rsid w:val="00442690"/>
    <w:rsid w:val="00445724"/>
    <w:rsid w:val="00447BBC"/>
    <w:rsid w:val="00447F30"/>
    <w:rsid w:val="004535F3"/>
    <w:rsid w:val="00460D08"/>
    <w:rsid w:val="00462D8A"/>
    <w:rsid w:val="0046741A"/>
    <w:rsid w:val="00474C29"/>
    <w:rsid w:val="004773CB"/>
    <w:rsid w:val="00483C6F"/>
    <w:rsid w:val="00485404"/>
    <w:rsid w:val="00493265"/>
    <w:rsid w:val="004967BC"/>
    <w:rsid w:val="00496802"/>
    <w:rsid w:val="004A2848"/>
    <w:rsid w:val="004B23D5"/>
    <w:rsid w:val="004B389C"/>
    <w:rsid w:val="004B6266"/>
    <w:rsid w:val="004C087E"/>
    <w:rsid w:val="004C7950"/>
    <w:rsid w:val="004E0740"/>
    <w:rsid w:val="004E4652"/>
    <w:rsid w:val="004E5B92"/>
    <w:rsid w:val="004E760F"/>
    <w:rsid w:val="004F4824"/>
    <w:rsid w:val="004F65FE"/>
    <w:rsid w:val="005139AA"/>
    <w:rsid w:val="00514FE9"/>
    <w:rsid w:val="00516F73"/>
    <w:rsid w:val="00523C40"/>
    <w:rsid w:val="005353BF"/>
    <w:rsid w:val="00535F63"/>
    <w:rsid w:val="00536DAA"/>
    <w:rsid w:val="00546371"/>
    <w:rsid w:val="0054715E"/>
    <w:rsid w:val="00550C98"/>
    <w:rsid w:val="00551C82"/>
    <w:rsid w:val="00553891"/>
    <w:rsid w:val="0055710A"/>
    <w:rsid w:val="00557ED4"/>
    <w:rsid w:val="00557FD0"/>
    <w:rsid w:val="005640DF"/>
    <w:rsid w:val="00573BE6"/>
    <w:rsid w:val="00577897"/>
    <w:rsid w:val="005811D5"/>
    <w:rsid w:val="00581F57"/>
    <w:rsid w:val="00582668"/>
    <w:rsid w:val="00583214"/>
    <w:rsid w:val="005906E1"/>
    <w:rsid w:val="00592203"/>
    <w:rsid w:val="005933AA"/>
    <w:rsid w:val="005961A8"/>
    <w:rsid w:val="005974B8"/>
    <w:rsid w:val="00597DC1"/>
    <w:rsid w:val="005A30F6"/>
    <w:rsid w:val="005B3ADC"/>
    <w:rsid w:val="005B3D44"/>
    <w:rsid w:val="005B58A8"/>
    <w:rsid w:val="005B5989"/>
    <w:rsid w:val="005C21F7"/>
    <w:rsid w:val="005C2968"/>
    <w:rsid w:val="005D15E0"/>
    <w:rsid w:val="005D6494"/>
    <w:rsid w:val="005E09EA"/>
    <w:rsid w:val="005E19B9"/>
    <w:rsid w:val="005E5A98"/>
    <w:rsid w:val="005E658D"/>
    <w:rsid w:val="005F05BA"/>
    <w:rsid w:val="00600BAA"/>
    <w:rsid w:val="00601476"/>
    <w:rsid w:val="00601E79"/>
    <w:rsid w:val="006040A3"/>
    <w:rsid w:val="00606EAC"/>
    <w:rsid w:val="00607D34"/>
    <w:rsid w:val="00612D88"/>
    <w:rsid w:val="0062213D"/>
    <w:rsid w:val="006245F5"/>
    <w:rsid w:val="006258D4"/>
    <w:rsid w:val="0063118B"/>
    <w:rsid w:val="006319A6"/>
    <w:rsid w:val="0063690A"/>
    <w:rsid w:val="00644C05"/>
    <w:rsid w:val="006467AD"/>
    <w:rsid w:val="00646F08"/>
    <w:rsid w:val="0065115B"/>
    <w:rsid w:val="00654D09"/>
    <w:rsid w:val="00656A7B"/>
    <w:rsid w:val="00662567"/>
    <w:rsid w:val="0067055A"/>
    <w:rsid w:val="00677AE9"/>
    <w:rsid w:val="006830B3"/>
    <w:rsid w:val="00685625"/>
    <w:rsid w:val="00685BED"/>
    <w:rsid w:val="00690530"/>
    <w:rsid w:val="00690F07"/>
    <w:rsid w:val="006956F1"/>
    <w:rsid w:val="0069588A"/>
    <w:rsid w:val="006A0114"/>
    <w:rsid w:val="006A2442"/>
    <w:rsid w:val="006A2E9F"/>
    <w:rsid w:val="006A46ED"/>
    <w:rsid w:val="006A5235"/>
    <w:rsid w:val="006A9D13"/>
    <w:rsid w:val="006B2CD4"/>
    <w:rsid w:val="006B358F"/>
    <w:rsid w:val="006C17C2"/>
    <w:rsid w:val="006D051A"/>
    <w:rsid w:val="006D2B67"/>
    <w:rsid w:val="006D2DDE"/>
    <w:rsid w:val="006D4AFC"/>
    <w:rsid w:val="006E4CD1"/>
    <w:rsid w:val="006E5419"/>
    <w:rsid w:val="006E6CA7"/>
    <w:rsid w:val="006E77D6"/>
    <w:rsid w:val="006F2193"/>
    <w:rsid w:val="006F23B5"/>
    <w:rsid w:val="006F7E32"/>
    <w:rsid w:val="007008FD"/>
    <w:rsid w:val="00703FC6"/>
    <w:rsid w:val="00710DB3"/>
    <w:rsid w:val="00711A91"/>
    <w:rsid w:val="00714510"/>
    <w:rsid w:val="00720C0D"/>
    <w:rsid w:val="00722D94"/>
    <w:rsid w:val="0072449F"/>
    <w:rsid w:val="00725FFC"/>
    <w:rsid w:val="00726A7D"/>
    <w:rsid w:val="007274EE"/>
    <w:rsid w:val="007314F0"/>
    <w:rsid w:val="00731BC7"/>
    <w:rsid w:val="007334FE"/>
    <w:rsid w:val="00734128"/>
    <w:rsid w:val="0073518E"/>
    <w:rsid w:val="00735B76"/>
    <w:rsid w:val="00741589"/>
    <w:rsid w:val="00741A56"/>
    <w:rsid w:val="007476AF"/>
    <w:rsid w:val="00753328"/>
    <w:rsid w:val="0075501F"/>
    <w:rsid w:val="007628C4"/>
    <w:rsid w:val="00763346"/>
    <w:rsid w:val="00766396"/>
    <w:rsid w:val="007702A8"/>
    <w:rsid w:val="0077189D"/>
    <w:rsid w:val="00772490"/>
    <w:rsid w:val="007738C4"/>
    <w:rsid w:val="0077413F"/>
    <w:rsid w:val="00776BEF"/>
    <w:rsid w:val="00780E1D"/>
    <w:rsid w:val="00785759"/>
    <w:rsid w:val="00792BB4"/>
    <w:rsid w:val="00793CE2"/>
    <w:rsid w:val="00793FE9"/>
    <w:rsid w:val="00797F22"/>
    <w:rsid w:val="007A2B00"/>
    <w:rsid w:val="007B3CB8"/>
    <w:rsid w:val="007C5D24"/>
    <w:rsid w:val="007D4E8C"/>
    <w:rsid w:val="007E18A8"/>
    <w:rsid w:val="007E20EF"/>
    <w:rsid w:val="007E2126"/>
    <w:rsid w:val="007F49C1"/>
    <w:rsid w:val="00800D31"/>
    <w:rsid w:val="0080217C"/>
    <w:rsid w:val="00803A35"/>
    <w:rsid w:val="00805807"/>
    <w:rsid w:val="008060F3"/>
    <w:rsid w:val="00812EFE"/>
    <w:rsid w:val="00817D47"/>
    <w:rsid w:val="008276CB"/>
    <w:rsid w:val="0083438D"/>
    <w:rsid w:val="00836F09"/>
    <w:rsid w:val="00842FD5"/>
    <w:rsid w:val="00847A47"/>
    <w:rsid w:val="00847DA1"/>
    <w:rsid w:val="008526C5"/>
    <w:rsid w:val="0085648E"/>
    <w:rsid w:val="00857CA7"/>
    <w:rsid w:val="008620D1"/>
    <w:rsid w:val="008641FA"/>
    <w:rsid w:val="008658D0"/>
    <w:rsid w:val="00865D3D"/>
    <w:rsid w:val="00871A97"/>
    <w:rsid w:val="00876013"/>
    <w:rsid w:val="0087697D"/>
    <w:rsid w:val="00881AEA"/>
    <w:rsid w:val="00884BD2"/>
    <w:rsid w:val="0088660F"/>
    <w:rsid w:val="008932A1"/>
    <w:rsid w:val="00894A5C"/>
    <w:rsid w:val="00896B3C"/>
    <w:rsid w:val="00897F5B"/>
    <w:rsid w:val="00897FCE"/>
    <w:rsid w:val="008A1B3F"/>
    <w:rsid w:val="008A51A4"/>
    <w:rsid w:val="008A5288"/>
    <w:rsid w:val="008C69BE"/>
    <w:rsid w:val="008D008F"/>
    <w:rsid w:val="008E02F9"/>
    <w:rsid w:val="008E0A6A"/>
    <w:rsid w:val="008E2637"/>
    <w:rsid w:val="008E432A"/>
    <w:rsid w:val="008F07F2"/>
    <w:rsid w:val="008F5F00"/>
    <w:rsid w:val="008F64EB"/>
    <w:rsid w:val="008F69C3"/>
    <w:rsid w:val="0091443A"/>
    <w:rsid w:val="00920E3C"/>
    <w:rsid w:val="00925F0D"/>
    <w:rsid w:val="00926FB3"/>
    <w:rsid w:val="00931683"/>
    <w:rsid w:val="00931BD9"/>
    <w:rsid w:val="00934CA7"/>
    <w:rsid w:val="00936DBE"/>
    <w:rsid w:val="009372D2"/>
    <w:rsid w:val="00941248"/>
    <w:rsid w:val="00941936"/>
    <w:rsid w:val="00944BE8"/>
    <w:rsid w:val="00956D17"/>
    <w:rsid w:val="00957053"/>
    <w:rsid w:val="009647FE"/>
    <w:rsid w:val="00967DF4"/>
    <w:rsid w:val="00971320"/>
    <w:rsid w:val="009729F4"/>
    <w:rsid w:val="00981BD7"/>
    <w:rsid w:val="00984930"/>
    <w:rsid w:val="00986776"/>
    <w:rsid w:val="00991533"/>
    <w:rsid w:val="0099494B"/>
    <w:rsid w:val="009962AA"/>
    <w:rsid w:val="009967DC"/>
    <w:rsid w:val="00996805"/>
    <w:rsid w:val="009A5AE1"/>
    <w:rsid w:val="009A774B"/>
    <w:rsid w:val="009B1B84"/>
    <w:rsid w:val="009B6626"/>
    <w:rsid w:val="009B6725"/>
    <w:rsid w:val="009C0F03"/>
    <w:rsid w:val="009C2733"/>
    <w:rsid w:val="009C339F"/>
    <w:rsid w:val="009C3894"/>
    <w:rsid w:val="009C3BE5"/>
    <w:rsid w:val="009C4820"/>
    <w:rsid w:val="009C4D0D"/>
    <w:rsid w:val="009D1EC2"/>
    <w:rsid w:val="009E1EA0"/>
    <w:rsid w:val="009E2686"/>
    <w:rsid w:val="009E5940"/>
    <w:rsid w:val="009F3232"/>
    <w:rsid w:val="009F5D02"/>
    <w:rsid w:val="009F7E4B"/>
    <w:rsid w:val="00A010D1"/>
    <w:rsid w:val="00A03937"/>
    <w:rsid w:val="00A058FC"/>
    <w:rsid w:val="00A06BDB"/>
    <w:rsid w:val="00A1036A"/>
    <w:rsid w:val="00A11DE4"/>
    <w:rsid w:val="00A15611"/>
    <w:rsid w:val="00A16ED9"/>
    <w:rsid w:val="00A170AE"/>
    <w:rsid w:val="00A220BB"/>
    <w:rsid w:val="00A37E34"/>
    <w:rsid w:val="00A42C38"/>
    <w:rsid w:val="00A448BD"/>
    <w:rsid w:val="00A44A92"/>
    <w:rsid w:val="00A45AF6"/>
    <w:rsid w:val="00A51386"/>
    <w:rsid w:val="00A529B9"/>
    <w:rsid w:val="00A52BC2"/>
    <w:rsid w:val="00A55A29"/>
    <w:rsid w:val="00A57F4C"/>
    <w:rsid w:val="00A7094E"/>
    <w:rsid w:val="00A717B4"/>
    <w:rsid w:val="00A80BAF"/>
    <w:rsid w:val="00A82864"/>
    <w:rsid w:val="00A8429A"/>
    <w:rsid w:val="00A93FEC"/>
    <w:rsid w:val="00A97AE7"/>
    <w:rsid w:val="00AB0C0A"/>
    <w:rsid w:val="00AB289F"/>
    <w:rsid w:val="00AB43E5"/>
    <w:rsid w:val="00AC1F98"/>
    <w:rsid w:val="00AC3702"/>
    <w:rsid w:val="00AC4424"/>
    <w:rsid w:val="00AC538A"/>
    <w:rsid w:val="00AC7B14"/>
    <w:rsid w:val="00AD1648"/>
    <w:rsid w:val="00AD244D"/>
    <w:rsid w:val="00AD499A"/>
    <w:rsid w:val="00AE103D"/>
    <w:rsid w:val="00AE6A0C"/>
    <w:rsid w:val="00AF5F70"/>
    <w:rsid w:val="00B01BEE"/>
    <w:rsid w:val="00B11E11"/>
    <w:rsid w:val="00B1380E"/>
    <w:rsid w:val="00B15436"/>
    <w:rsid w:val="00B1659F"/>
    <w:rsid w:val="00B21DF3"/>
    <w:rsid w:val="00B223DF"/>
    <w:rsid w:val="00B23FC4"/>
    <w:rsid w:val="00B32F0E"/>
    <w:rsid w:val="00B34668"/>
    <w:rsid w:val="00B34A2C"/>
    <w:rsid w:val="00B35ACE"/>
    <w:rsid w:val="00B37F6D"/>
    <w:rsid w:val="00B42019"/>
    <w:rsid w:val="00B42B25"/>
    <w:rsid w:val="00B4362E"/>
    <w:rsid w:val="00B479B6"/>
    <w:rsid w:val="00B52841"/>
    <w:rsid w:val="00B57103"/>
    <w:rsid w:val="00B577DE"/>
    <w:rsid w:val="00B60356"/>
    <w:rsid w:val="00B64B8E"/>
    <w:rsid w:val="00B65126"/>
    <w:rsid w:val="00B66743"/>
    <w:rsid w:val="00B8169F"/>
    <w:rsid w:val="00B82D24"/>
    <w:rsid w:val="00B83D72"/>
    <w:rsid w:val="00B86947"/>
    <w:rsid w:val="00B876A6"/>
    <w:rsid w:val="00B913ED"/>
    <w:rsid w:val="00B91FEC"/>
    <w:rsid w:val="00B91FF5"/>
    <w:rsid w:val="00B96E12"/>
    <w:rsid w:val="00BA30D4"/>
    <w:rsid w:val="00BA5F1F"/>
    <w:rsid w:val="00BB6CAB"/>
    <w:rsid w:val="00BD131E"/>
    <w:rsid w:val="00BD150A"/>
    <w:rsid w:val="00BD2D7E"/>
    <w:rsid w:val="00BD6F50"/>
    <w:rsid w:val="00BE0B9F"/>
    <w:rsid w:val="00BE7616"/>
    <w:rsid w:val="00BF6921"/>
    <w:rsid w:val="00C073EC"/>
    <w:rsid w:val="00C10D4E"/>
    <w:rsid w:val="00C1160F"/>
    <w:rsid w:val="00C15A32"/>
    <w:rsid w:val="00C174CE"/>
    <w:rsid w:val="00C20287"/>
    <w:rsid w:val="00C202DE"/>
    <w:rsid w:val="00C23982"/>
    <w:rsid w:val="00C24A4C"/>
    <w:rsid w:val="00C308C4"/>
    <w:rsid w:val="00C350A8"/>
    <w:rsid w:val="00C363F8"/>
    <w:rsid w:val="00C36FE3"/>
    <w:rsid w:val="00C418DB"/>
    <w:rsid w:val="00C45E35"/>
    <w:rsid w:val="00C46194"/>
    <w:rsid w:val="00C50E18"/>
    <w:rsid w:val="00C60112"/>
    <w:rsid w:val="00C6047B"/>
    <w:rsid w:val="00C60770"/>
    <w:rsid w:val="00C672CE"/>
    <w:rsid w:val="00C70A79"/>
    <w:rsid w:val="00C74765"/>
    <w:rsid w:val="00C74BBC"/>
    <w:rsid w:val="00C77551"/>
    <w:rsid w:val="00C77DD3"/>
    <w:rsid w:val="00C82CF7"/>
    <w:rsid w:val="00C846E8"/>
    <w:rsid w:val="00C87326"/>
    <w:rsid w:val="00C90F5D"/>
    <w:rsid w:val="00C960AC"/>
    <w:rsid w:val="00C97527"/>
    <w:rsid w:val="00C97643"/>
    <w:rsid w:val="00CA14FD"/>
    <w:rsid w:val="00CA3218"/>
    <w:rsid w:val="00CA6DAB"/>
    <w:rsid w:val="00CA7DFA"/>
    <w:rsid w:val="00CB228C"/>
    <w:rsid w:val="00CB5C50"/>
    <w:rsid w:val="00CB798C"/>
    <w:rsid w:val="00CC0DCC"/>
    <w:rsid w:val="00CC16AE"/>
    <w:rsid w:val="00CC208B"/>
    <w:rsid w:val="00CC5521"/>
    <w:rsid w:val="00CC6786"/>
    <w:rsid w:val="00CD2377"/>
    <w:rsid w:val="00CD3AF2"/>
    <w:rsid w:val="00CD3D52"/>
    <w:rsid w:val="00CD3D63"/>
    <w:rsid w:val="00CD57B6"/>
    <w:rsid w:val="00CD6CF8"/>
    <w:rsid w:val="00CE1DC1"/>
    <w:rsid w:val="00CE28BD"/>
    <w:rsid w:val="00CF1A97"/>
    <w:rsid w:val="00D00066"/>
    <w:rsid w:val="00D00143"/>
    <w:rsid w:val="00D00D81"/>
    <w:rsid w:val="00D01D2B"/>
    <w:rsid w:val="00D02F66"/>
    <w:rsid w:val="00D0326B"/>
    <w:rsid w:val="00D032C7"/>
    <w:rsid w:val="00D05B07"/>
    <w:rsid w:val="00D07885"/>
    <w:rsid w:val="00D17B5E"/>
    <w:rsid w:val="00D2140C"/>
    <w:rsid w:val="00D21561"/>
    <w:rsid w:val="00D23C88"/>
    <w:rsid w:val="00D2449D"/>
    <w:rsid w:val="00D324AD"/>
    <w:rsid w:val="00D332DE"/>
    <w:rsid w:val="00D40DAC"/>
    <w:rsid w:val="00D4122D"/>
    <w:rsid w:val="00D421EF"/>
    <w:rsid w:val="00D5194C"/>
    <w:rsid w:val="00D52EDA"/>
    <w:rsid w:val="00D54637"/>
    <w:rsid w:val="00D630B6"/>
    <w:rsid w:val="00D6571B"/>
    <w:rsid w:val="00D662D1"/>
    <w:rsid w:val="00D70DE1"/>
    <w:rsid w:val="00D74360"/>
    <w:rsid w:val="00D84250"/>
    <w:rsid w:val="00D855F1"/>
    <w:rsid w:val="00D86E5A"/>
    <w:rsid w:val="00D877EE"/>
    <w:rsid w:val="00D9112B"/>
    <w:rsid w:val="00D938EA"/>
    <w:rsid w:val="00D93BC1"/>
    <w:rsid w:val="00D943EA"/>
    <w:rsid w:val="00D97772"/>
    <w:rsid w:val="00DA0501"/>
    <w:rsid w:val="00DA2F3C"/>
    <w:rsid w:val="00DB3CA1"/>
    <w:rsid w:val="00DB3E0B"/>
    <w:rsid w:val="00DC481B"/>
    <w:rsid w:val="00DD4641"/>
    <w:rsid w:val="00DD4FF5"/>
    <w:rsid w:val="00DD6954"/>
    <w:rsid w:val="00DE43E1"/>
    <w:rsid w:val="00DE68A8"/>
    <w:rsid w:val="00DF2378"/>
    <w:rsid w:val="00DF3589"/>
    <w:rsid w:val="00DF37A1"/>
    <w:rsid w:val="00E021DB"/>
    <w:rsid w:val="00E06CC6"/>
    <w:rsid w:val="00E07F3F"/>
    <w:rsid w:val="00E14999"/>
    <w:rsid w:val="00E242AD"/>
    <w:rsid w:val="00E254D1"/>
    <w:rsid w:val="00E31C19"/>
    <w:rsid w:val="00E3336F"/>
    <w:rsid w:val="00E35CEF"/>
    <w:rsid w:val="00E40967"/>
    <w:rsid w:val="00E422AE"/>
    <w:rsid w:val="00E44DE3"/>
    <w:rsid w:val="00E4642E"/>
    <w:rsid w:val="00E46741"/>
    <w:rsid w:val="00E4735B"/>
    <w:rsid w:val="00E51BF5"/>
    <w:rsid w:val="00E63802"/>
    <w:rsid w:val="00E63989"/>
    <w:rsid w:val="00E72024"/>
    <w:rsid w:val="00E72653"/>
    <w:rsid w:val="00E72F46"/>
    <w:rsid w:val="00E815B9"/>
    <w:rsid w:val="00E8178C"/>
    <w:rsid w:val="00E8254B"/>
    <w:rsid w:val="00E82C07"/>
    <w:rsid w:val="00E830FF"/>
    <w:rsid w:val="00E86AA6"/>
    <w:rsid w:val="00E90CCF"/>
    <w:rsid w:val="00E93D4E"/>
    <w:rsid w:val="00E97BEC"/>
    <w:rsid w:val="00EA269F"/>
    <w:rsid w:val="00EB221A"/>
    <w:rsid w:val="00EB2E21"/>
    <w:rsid w:val="00EB3B7A"/>
    <w:rsid w:val="00EE1547"/>
    <w:rsid w:val="00EE22F6"/>
    <w:rsid w:val="00EE507E"/>
    <w:rsid w:val="00EE555E"/>
    <w:rsid w:val="00EE5A55"/>
    <w:rsid w:val="00EEFE9B"/>
    <w:rsid w:val="00EF10AF"/>
    <w:rsid w:val="00EF26B5"/>
    <w:rsid w:val="00F034FE"/>
    <w:rsid w:val="00F11CFF"/>
    <w:rsid w:val="00F2073A"/>
    <w:rsid w:val="00F243FF"/>
    <w:rsid w:val="00F351ED"/>
    <w:rsid w:val="00F353E6"/>
    <w:rsid w:val="00F451C1"/>
    <w:rsid w:val="00F50C5B"/>
    <w:rsid w:val="00F523F8"/>
    <w:rsid w:val="00F52BC1"/>
    <w:rsid w:val="00F550E6"/>
    <w:rsid w:val="00F61E5D"/>
    <w:rsid w:val="00F61F53"/>
    <w:rsid w:val="00F62914"/>
    <w:rsid w:val="00F641FA"/>
    <w:rsid w:val="00F6613B"/>
    <w:rsid w:val="00F70359"/>
    <w:rsid w:val="00F73C7D"/>
    <w:rsid w:val="00F77051"/>
    <w:rsid w:val="00F77907"/>
    <w:rsid w:val="00F8321F"/>
    <w:rsid w:val="00F87BFA"/>
    <w:rsid w:val="00F9056A"/>
    <w:rsid w:val="00F94FB0"/>
    <w:rsid w:val="00F97BE7"/>
    <w:rsid w:val="00F97E51"/>
    <w:rsid w:val="00FA0EE7"/>
    <w:rsid w:val="00FA23D6"/>
    <w:rsid w:val="00FA2BD1"/>
    <w:rsid w:val="00FA67A4"/>
    <w:rsid w:val="00FB64FA"/>
    <w:rsid w:val="00FC014C"/>
    <w:rsid w:val="00FD2AAB"/>
    <w:rsid w:val="00FD5F30"/>
    <w:rsid w:val="00FE0E4F"/>
    <w:rsid w:val="00FE6911"/>
    <w:rsid w:val="00FE6F59"/>
    <w:rsid w:val="00FF1A0B"/>
    <w:rsid w:val="00FF1CCE"/>
    <w:rsid w:val="00FF2DC4"/>
    <w:rsid w:val="00FF788A"/>
    <w:rsid w:val="0135DC98"/>
    <w:rsid w:val="01737316"/>
    <w:rsid w:val="017CC0AB"/>
    <w:rsid w:val="017F6975"/>
    <w:rsid w:val="01856DFB"/>
    <w:rsid w:val="01D7EDA2"/>
    <w:rsid w:val="01EA7A3E"/>
    <w:rsid w:val="01EDF230"/>
    <w:rsid w:val="01FD8DEE"/>
    <w:rsid w:val="02273C9B"/>
    <w:rsid w:val="02D46B18"/>
    <w:rsid w:val="02F7A561"/>
    <w:rsid w:val="03135078"/>
    <w:rsid w:val="031D5AF5"/>
    <w:rsid w:val="03324F09"/>
    <w:rsid w:val="03334007"/>
    <w:rsid w:val="03436602"/>
    <w:rsid w:val="03492D83"/>
    <w:rsid w:val="036769FB"/>
    <w:rsid w:val="03B58942"/>
    <w:rsid w:val="03BF6FA6"/>
    <w:rsid w:val="040AF2DD"/>
    <w:rsid w:val="040BA4F6"/>
    <w:rsid w:val="04987EB4"/>
    <w:rsid w:val="0545C603"/>
    <w:rsid w:val="055159A3"/>
    <w:rsid w:val="0569B25F"/>
    <w:rsid w:val="05722B52"/>
    <w:rsid w:val="05B82430"/>
    <w:rsid w:val="05BB30D6"/>
    <w:rsid w:val="05FC9ADA"/>
    <w:rsid w:val="06151FE0"/>
    <w:rsid w:val="066F127D"/>
    <w:rsid w:val="0678D41B"/>
    <w:rsid w:val="06D9C48B"/>
    <w:rsid w:val="06F270C7"/>
    <w:rsid w:val="06FA9DFE"/>
    <w:rsid w:val="070346F7"/>
    <w:rsid w:val="0743B4CE"/>
    <w:rsid w:val="0771712F"/>
    <w:rsid w:val="0776E615"/>
    <w:rsid w:val="078606A6"/>
    <w:rsid w:val="0791EF34"/>
    <w:rsid w:val="07BE3C9C"/>
    <w:rsid w:val="07FE40A0"/>
    <w:rsid w:val="0807EA99"/>
    <w:rsid w:val="08393579"/>
    <w:rsid w:val="089F1758"/>
    <w:rsid w:val="08BF59D6"/>
    <w:rsid w:val="08E0ECBD"/>
    <w:rsid w:val="090676FA"/>
    <w:rsid w:val="0959D4B9"/>
    <w:rsid w:val="09B2D565"/>
    <w:rsid w:val="09DB426E"/>
    <w:rsid w:val="0A17A661"/>
    <w:rsid w:val="0ACA9E7B"/>
    <w:rsid w:val="0B222E02"/>
    <w:rsid w:val="0B415FDE"/>
    <w:rsid w:val="0BA772CA"/>
    <w:rsid w:val="0BE16EF7"/>
    <w:rsid w:val="0C127D20"/>
    <w:rsid w:val="0C308DCC"/>
    <w:rsid w:val="0C3B773D"/>
    <w:rsid w:val="0C8BE25C"/>
    <w:rsid w:val="0CC7775D"/>
    <w:rsid w:val="0D1711DA"/>
    <w:rsid w:val="0D233754"/>
    <w:rsid w:val="0D433F16"/>
    <w:rsid w:val="0D6ACFCB"/>
    <w:rsid w:val="0D784AD9"/>
    <w:rsid w:val="0DDA8C90"/>
    <w:rsid w:val="0E283ACB"/>
    <w:rsid w:val="0E5C95C1"/>
    <w:rsid w:val="0E6427A5"/>
    <w:rsid w:val="0E75ABB1"/>
    <w:rsid w:val="0E7A3D39"/>
    <w:rsid w:val="0E8BA4F6"/>
    <w:rsid w:val="0E8F4EA0"/>
    <w:rsid w:val="0E90CA03"/>
    <w:rsid w:val="0E9D66EF"/>
    <w:rsid w:val="0EA59FC5"/>
    <w:rsid w:val="0EE9566F"/>
    <w:rsid w:val="0EFD82AC"/>
    <w:rsid w:val="0F35A261"/>
    <w:rsid w:val="0F465AB4"/>
    <w:rsid w:val="0F905C94"/>
    <w:rsid w:val="0F9E2274"/>
    <w:rsid w:val="0FE33FA3"/>
    <w:rsid w:val="102B1F01"/>
    <w:rsid w:val="10306393"/>
    <w:rsid w:val="103B5319"/>
    <w:rsid w:val="1067434F"/>
    <w:rsid w:val="10C7F427"/>
    <w:rsid w:val="10D5267B"/>
    <w:rsid w:val="115BD5C3"/>
    <w:rsid w:val="117E3204"/>
    <w:rsid w:val="118FE732"/>
    <w:rsid w:val="119D036C"/>
    <w:rsid w:val="11A123DF"/>
    <w:rsid w:val="11A7FA63"/>
    <w:rsid w:val="11C8F803"/>
    <w:rsid w:val="11FD7C01"/>
    <w:rsid w:val="12034621"/>
    <w:rsid w:val="12131B21"/>
    <w:rsid w:val="12835B26"/>
    <w:rsid w:val="129DB3FC"/>
    <w:rsid w:val="12D59E60"/>
    <w:rsid w:val="13587201"/>
    <w:rsid w:val="136CEF7A"/>
    <w:rsid w:val="136E5C46"/>
    <w:rsid w:val="13741D49"/>
    <w:rsid w:val="139003FC"/>
    <w:rsid w:val="139DDAD8"/>
    <w:rsid w:val="14359568"/>
    <w:rsid w:val="143A76A1"/>
    <w:rsid w:val="1449CDD1"/>
    <w:rsid w:val="1455BF11"/>
    <w:rsid w:val="14818577"/>
    <w:rsid w:val="14EF277A"/>
    <w:rsid w:val="151729C9"/>
    <w:rsid w:val="153D8048"/>
    <w:rsid w:val="1558B72D"/>
    <w:rsid w:val="156421B2"/>
    <w:rsid w:val="15AF0690"/>
    <w:rsid w:val="15EA5268"/>
    <w:rsid w:val="160D3F22"/>
    <w:rsid w:val="16844AAF"/>
    <w:rsid w:val="1703CE4F"/>
    <w:rsid w:val="17376ED1"/>
    <w:rsid w:val="177C516F"/>
    <w:rsid w:val="17C166BB"/>
    <w:rsid w:val="1840EAD6"/>
    <w:rsid w:val="18581FA6"/>
    <w:rsid w:val="18640D5C"/>
    <w:rsid w:val="18811E1F"/>
    <w:rsid w:val="1911D156"/>
    <w:rsid w:val="191BCA61"/>
    <w:rsid w:val="1946EBFC"/>
    <w:rsid w:val="194988D5"/>
    <w:rsid w:val="1986AD65"/>
    <w:rsid w:val="19C1CC4A"/>
    <w:rsid w:val="19F952B1"/>
    <w:rsid w:val="1A2F769D"/>
    <w:rsid w:val="1A7155C3"/>
    <w:rsid w:val="1A781F50"/>
    <w:rsid w:val="1A78F7DB"/>
    <w:rsid w:val="1A8404DC"/>
    <w:rsid w:val="1AC40F7F"/>
    <w:rsid w:val="1AECBAF1"/>
    <w:rsid w:val="1AEE9ACC"/>
    <w:rsid w:val="1B2E2C54"/>
    <w:rsid w:val="1B761E5E"/>
    <w:rsid w:val="1B9EA428"/>
    <w:rsid w:val="1C011B45"/>
    <w:rsid w:val="1C1FD53D"/>
    <w:rsid w:val="1C49E792"/>
    <w:rsid w:val="1C7C0480"/>
    <w:rsid w:val="1C98F140"/>
    <w:rsid w:val="1CBFC95D"/>
    <w:rsid w:val="1CC7767A"/>
    <w:rsid w:val="1CD4938E"/>
    <w:rsid w:val="1CDB177B"/>
    <w:rsid w:val="1D19D313"/>
    <w:rsid w:val="1D20E3C4"/>
    <w:rsid w:val="1D255302"/>
    <w:rsid w:val="1D2F4ABE"/>
    <w:rsid w:val="1D39FE30"/>
    <w:rsid w:val="1D738284"/>
    <w:rsid w:val="1D757660"/>
    <w:rsid w:val="1D9398C0"/>
    <w:rsid w:val="1DFEC403"/>
    <w:rsid w:val="1E0CCDDF"/>
    <w:rsid w:val="1E23F4E6"/>
    <w:rsid w:val="1E26B53C"/>
    <w:rsid w:val="1E4261BA"/>
    <w:rsid w:val="1E8A02C0"/>
    <w:rsid w:val="1E8E1E24"/>
    <w:rsid w:val="1F0A4453"/>
    <w:rsid w:val="1F134E6C"/>
    <w:rsid w:val="1F466EF3"/>
    <w:rsid w:val="1F4AC22E"/>
    <w:rsid w:val="1F4D88B1"/>
    <w:rsid w:val="1F893A2D"/>
    <w:rsid w:val="1FA6F534"/>
    <w:rsid w:val="1FF3B976"/>
    <w:rsid w:val="200783EC"/>
    <w:rsid w:val="206AE102"/>
    <w:rsid w:val="20AD0074"/>
    <w:rsid w:val="20F5A2CF"/>
    <w:rsid w:val="20F63EAD"/>
    <w:rsid w:val="21078A3E"/>
    <w:rsid w:val="2128D901"/>
    <w:rsid w:val="2142D418"/>
    <w:rsid w:val="216A690C"/>
    <w:rsid w:val="2177104B"/>
    <w:rsid w:val="21825BC8"/>
    <w:rsid w:val="218E7561"/>
    <w:rsid w:val="2218287E"/>
    <w:rsid w:val="223A0C61"/>
    <w:rsid w:val="22918BF1"/>
    <w:rsid w:val="229D7CC1"/>
    <w:rsid w:val="23096A98"/>
    <w:rsid w:val="2316D459"/>
    <w:rsid w:val="23493633"/>
    <w:rsid w:val="2365D481"/>
    <w:rsid w:val="23CAE85C"/>
    <w:rsid w:val="240AE5ED"/>
    <w:rsid w:val="242147F7"/>
    <w:rsid w:val="24505DD7"/>
    <w:rsid w:val="2459B101"/>
    <w:rsid w:val="249B8174"/>
    <w:rsid w:val="24A23CD9"/>
    <w:rsid w:val="24CD72E1"/>
    <w:rsid w:val="2512CD4C"/>
    <w:rsid w:val="2531846A"/>
    <w:rsid w:val="254C4AE0"/>
    <w:rsid w:val="25509125"/>
    <w:rsid w:val="25E68085"/>
    <w:rsid w:val="261081AB"/>
    <w:rsid w:val="264C1F27"/>
    <w:rsid w:val="265D8290"/>
    <w:rsid w:val="267DB919"/>
    <w:rsid w:val="269FE9B0"/>
    <w:rsid w:val="26ED3BDB"/>
    <w:rsid w:val="270CB7F9"/>
    <w:rsid w:val="270CE72C"/>
    <w:rsid w:val="273202B6"/>
    <w:rsid w:val="27D97803"/>
    <w:rsid w:val="28369D6A"/>
    <w:rsid w:val="285133A0"/>
    <w:rsid w:val="285A9FD0"/>
    <w:rsid w:val="2863186D"/>
    <w:rsid w:val="28965184"/>
    <w:rsid w:val="28A38CC4"/>
    <w:rsid w:val="28AD4BE0"/>
    <w:rsid w:val="2923E1AB"/>
    <w:rsid w:val="295B8AA4"/>
    <w:rsid w:val="2980027E"/>
    <w:rsid w:val="29AE05E3"/>
    <w:rsid w:val="29DC2ECC"/>
    <w:rsid w:val="2A107B02"/>
    <w:rsid w:val="2A2A760E"/>
    <w:rsid w:val="2A78A99D"/>
    <w:rsid w:val="2AEC9FCC"/>
    <w:rsid w:val="2B2FDA80"/>
    <w:rsid w:val="2B30B64A"/>
    <w:rsid w:val="2B33CA90"/>
    <w:rsid w:val="2B4EBC1B"/>
    <w:rsid w:val="2B5CA268"/>
    <w:rsid w:val="2B68A047"/>
    <w:rsid w:val="2B8AD360"/>
    <w:rsid w:val="2BAD3BB2"/>
    <w:rsid w:val="2BE5529B"/>
    <w:rsid w:val="2BFD7DDE"/>
    <w:rsid w:val="2C1C2ACA"/>
    <w:rsid w:val="2C59C8EC"/>
    <w:rsid w:val="2C708C7C"/>
    <w:rsid w:val="2CE10312"/>
    <w:rsid w:val="2D0BE586"/>
    <w:rsid w:val="2D4B1A1C"/>
    <w:rsid w:val="2D73E24D"/>
    <w:rsid w:val="2D7FD253"/>
    <w:rsid w:val="2E07E655"/>
    <w:rsid w:val="2E304C36"/>
    <w:rsid w:val="2EEB59A5"/>
    <w:rsid w:val="2F1E1339"/>
    <w:rsid w:val="2F7593BF"/>
    <w:rsid w:val="30122D72"/>
    <w:rsid w:val="3036CA24"/>
    <w:rsid w:val="308CEF7C"/>
    <w:rsid w:val="30A86C41"/>
    <w:rsid w:val="31C5334C"/>
    <w:rsid w:val="32391946"/>
    <w:rsid w:val="323A7623"/>
    <w:rsid w:val="323BDEE0"/>
    <w:rsid w:val="32958572"/>
    <w:rsid w:val="32CD423B"/>
    <w:rsid w:val="3328175E"/>
    <w:rsid w:val="33397AD0"/>
    <w:rsid w:val="33990A7F"/>
    <w:rsid w:val="33AD556F"/>
    <w:rsid w:val="33F25A7F"/>
    <w:rsid w:val="33F9BB13"/>
    <w:rsid w:val="34006FA4"/>
    <w:rsid w:val="3429B2A6"/>
    <w:rsid w:val="3432F78E"/>
    <w:rsid w:val="3441B780"/>
    <w:rsid w:val="34438768"/>
    <w:rsid w:val="3452E467"/>
    <w:rsid w:val="3465C2C3"/>
    <w:rsid w:val="348552E6"/>
    <w:rsid w:val="34A99137"/>
    <w:rsid w:val="34C31810"/>
    <w:rsid w:val="34E7F010"/>
    <w:rsid w:val="352E0AF9"/>
    <w:rsid w:val="35A7C17D"/>
    <w:rsid w:val="35CBA076"/>
    <w:rsid w:val="35D73304"/>
    <w:rsid w:val="36B775E3"/>
    <w:rsid w:val="36C4D317"/>
    <w:rsid w:val="36D11E3B"/>
    <w:rsid w:val="36D357FF"/>
    <w:rsid w:val="3713A526"/>
    <w:rsid w:val="3720C53F"/>
    <w:rsid w:val="37567591"/>
    <w:rsid w:val="37631CD4"/>
    <w:rsid w:val="37901193"/>
    <w:rsid w:val="37910DB2"/>
    <w:rsid w:val="37A93035"/>
    <w:rsid w:val="37C837D4"/>
    <w:rsid w:val="37DDA44C"/>
    <w:rsid w:val="381B623C"/>
    <w:rsid w:val="38218E03"/>
    <w:rsid w:val="3826B7D1"/>
    <w:rsid w:val="38E92D62"/>
    <w:rsid w:val="38F24224"/>
    <w:rsid w:val="39001280"/>
    <w:rsid w:val="3986E800"/>
    <w:rsid w:val="39AA13F9"/>
    <w:rsid w:val="39C86B6F"/>
    <w:rsid w:val="3A36456F"/>
    <w:rsid w:val="3AB45C47"/>
    <w:rsid w:val="3AE0D0F7"/>
    <w:rsid w:val="3B1E12AD"/>
    <w:rsid w:val="3B2A9919"/>
    <w:rsid w:val="3B406907"/>
    <w:rsid w:val="3B44C3EA"/>
    <w:rsid w:val="3BDAC2E6"/>
    <w:rsid w:val="3BF70068"/>
    <w:rsid w:val="3C328843"/>
    <w:rsid w:val="3C877903"/>
    <w:rsid w:val="3CD839D4"/>
    <w:rsid w:val="3CE74C7D"/>
    <w:rsid w:val="3D56CB66"/>
    <w:rsid w:val="3D57B810"/>
    <w:rsid w:val="3D83B8AB"/>
    <w:rsid w:val="3DAFF915"/>
    <w:rsid w:val="3DDF888D"/>
    <w:rsid w:val="3E45A461"/>
    <w:rsid w:val="3E4789B2"/>
    <w:rsid w:val="3E57D418"/>
    <w:rsid w:val="3E6D7D68"/>
    <w:rsid w:val="3E7E5398"/>
    <w:rsid w:val="3ED60D62"/>
    <w:rsid w:val="3F1774F5"/>
    <w:rsid w:val="3F485A6D"/>
    <w:rsid w:val="3F82F73A"/>
    <w:rsid w:val="3F903CB5"/>
    <w:rsid w:val="3F9B19BD"/>
    <w:rsid w:val="3F9F30B3"/>
    <w:rsid w:val="3FB96A5F"/>
    <w:rsid w:val="3FC59A3F"/>
    <w:rsid w:val="402A79AB"/>
    <w:rsid w:val="406770D0"/>
    <w:rsid w:val="41018A50"/>
    <w:rsid w:val="41109142"/>
    <w:rsid w:val="41117F1B"/>
    <w:rsid w:val="41181100"/>
    <w:rsid w:val="413B0114"/>
    <w:rsid w:val="417AEE32"/>
    <w:rsid w:val="41A5365A"/>
    <w:rsid w:val="420914ED"/>
    <w:rsid w:val="420DAE24"/>
    <w:rsid w:val="421099E7"/>
    <w:rsid w:val="423F41EA"/>
    <w:rsid w:val="42691F0C"/>
    <w:rsid w:val="42BA6809"/>
    <w:rsid w:val="42CDC04F"/>
    <w:rsid w:val="430F1025"/>
    <w:rsid w:val="43181AEC"/>
    <w:rsid w:val="43282D13"/>
    <w:rsid w:val="4340EE8B"/>
    <w:rsid w:val="43A9B074"/>
    <w:rsid w:val="43CEA2EB"/>
    <w:rsid w:val="43FC9682"/>
    <w:rsid w:val="43FDEC0B"/>
    <w:rsid w:val="4433509F"/>
    <w:rsid w:val="44A084F3"/>
    <w:rsid w:val="44A4B82E"/>
    <w:rsid w:val="44BD7C6D"/>
    <w:rsid w:val="44D70B15"/>
    <w:rsid w:val="451C7D39"/>
    <w:rsid w:val="45292201"/>
    <w:rsid w:val="45349F9B"/>
    <w:rsid w:val="45AD43D7"/>
    <w:rsid w:val="45EB6E2D"/>
    <w:rsid w:val="4606B3B6"/>
    <w:rsid w:val="461AC09E"/>
    <w:rsid w:val="4648B8D6"/>
    <w:rsid w:val="46528709"/>
    <w:rsid w:val="4675D2E8"/>
    <w:rsid w:val="4698500C"/>
    <w:rsid w:val="46A36F58"/>
    <w:rsid w:val="46E1C341"/>
    <w:rsid w:val="4746D0CC"/>
    <w:rsid w:val="47516E15"/>
    <w:rsid w:val="477D0B20"/>
    <w:rsid w:val="47E3EFA8"/>
    <w:rsid w:val="47F66F6C"/>
    <w:rsid w:val="4865349F"/>
    <w:rsid w:val="486FAB51"/>
    <w:rsid w:val="488FD173"/>
    <w:rsid w:val="4895C370"/>
    <w:rsid w:val="48B338DC"/>
    <w:rsid w:val="48BC29C1"/>
    <w:rsid w:val="48D79B36"/>
    <w:rsid w:val="48DD59BD"/>
    <w:rsid w:val="48E62523"/>
    <w:rsid w:val="490C54DE"/>
    <w:rsid w:val="49A6C602"/>
    <w:rsid w:val="49C4FD89"/>
    <w:rsid w:val="49E3E22D"/>
    <w:rsid w:val="49F317C9"/>
    <w:rsid w:val="4A0027C8"/>
    <w:rsid w:val="4A0810BE"/>
    <w:rsid w:val="4A3C84D3"/>
    <w:rsid w:val="4A8B46C6"/>
    <w:rsid w:val="4ACD4631"/>
    <w:rsid w:val="4ADCCDC5"/>
    <w:rsid w:val="4B2D9150"/>
    <w:rsid w:val="4B410588"/>
    <w:rsid w:val="4BF0F448"/>
    <w:rsid w:val="4C19F21C"/>
    <w:rsid w:val="4C445712"/>
    <w:rsid w:val="4C6A0721"/>
    <w:rsid w:val="4C984040"/>
    <w:rsid w:val="4C9DB648"/>
    <w:rsid w:val="4CBA70EE"/>
    <w:rsid w:val="4CC961B1"/>
    <w:rsid w:val="4CD386E3"/>
    <w:rsid w:val="4CD38EA9"/>
    <w:rsid w:val="4D0B9EF1"/>
    <w:rsid w:val="4D16255C"/>
    <w:rsid w:val="4D1C18BE"/>
    <w:rsid w:val="4D381554"/>
    <w:rsid w:val="4D477515"/>
    <w:rsid w:val="4D606292"/>
    <w:rsid w:val="4D714651"/>
    <w:rsid w:val="4D8C22A2"/>
    <w:rsid w:val="4DA99753"/>
    <w:rsid w:val="4E040C54"/>
    <w:rsid w:val="4E1B203B"/>
    <w:rsid w:val="4E2DC975"/>
    <w:rsid w:val="4E305931"/>
    <w:rsid w:val="4E4C404A"/>
    <w:rsid w:val="4E601BDD"/>
    <w:rsid w:val="4E61EAD9"/>
    <w:rsid w:val="4EA285DD"/>
    <w:rsid w:val="4F25BF60"/>
    <w:rsid w:val="4F6B230C"/>
    <w:rsid w:val="50045CFE"/>
    <w:rsid w:val="50452481"/>
    <w:rsid w:val="5045F8F0"/>
    <w:rsid w:val="5051A6B1"/>
    <w:rsid w:val="5063411C"/>
    <w:rsid w:val="507DEE5B"/>
    <w:rsid w:val="50C3511C"/>
    <w:rsid w:val="50D9E4D4"/>
    <w:rsid w:val="50F21F85"/>
    <w:rsid w:val="510B0948"/>
    <w:rsid w:val="5110A26F"/>
    <w:rsid w:val="51133B6D"/>
    <w:rsid w:val="5117987A"/>
    <w:rsid w:val="5228B2AA"/>
    <w:rsid w:val="522BBF74"/>
    <w:rsid w:val="52403683"/>
    <w:rsid w:val="52580CC8"/>
    <w:rsid w:val="526234C8"/>
    <w:rsid w:val="529D0DF7"/>
    <w:rsid w:val="52C4D86C"/>
    <w:rsid w:val="52CA1019"/>
    <w:rsid w:val="52DFDC61"/>
    <w:rsid w:val="52E3DF34"/>
    <w:rsid w:val="52FD010A"/>
    <w:rsid w:val="53368B5B"/>
    <w:rsid w:val="537DE27A"/>
    <w:rsid w:val="5397B326"/>
    <w:rsid w:val="53AA6B10"/>
    <w:rsid w:val="53E4FE85"/>
    <w:rsid w:val="54628982"/>
    <w:rsid w:val="5467647F"/>
    <w:rsid w:val="549BF065"/>
    <w:rsid w:val="54A7114C"/>
    <w:rsid w:val="54BB5295"/>
    <w:rsid w:val="552DFA03"/>
    <w:rsid w:val="555E9B78"/>
    <w:rsid w:val="55DA6A71"/>
    <w:rsid w:val="56496190"/>
    <w:rsid w:val="56CC53A1"/>
    <w:rsid w:val="56D6CDDD"/>
    <w:rsid w:val="56E09E63"/>
    <w:rsid w:val="56FB19A1"/>
    <w:rsid w:val="570D73AC"/>
    <w:rsid w:val="571EFFE4"/>
    <w:rsid w:val="5730B13D"/>
    <w:rsid w:val="57AAC18A"/>
    <w:rsid w:val="57C79C13"/>
    <w:rsid w:val="57F33758"/>
    <w:rsid w:val="58376131"/>
    <w:rsid w:val="5852314E"/>
    <w:rsid w:val="589F1660"/>
    <w:rsid w:val="58B64EF3"/>
    <w:rsid w:val="58D65739"/>
    <w:rsid w:val="58DD40EA"/>
    <w:rsid w:val="58F7D75A"/>
    <w:rsid w:val="58FBA653"/>
    <w:rsid w:val="5922D08E"/>
    <w:rsid w:val="5969AE7E"/>
    <w:rsid w:val="597F14F2"/>
    <w:rsid w:val="599A5506"/>
    <w:rsid w:val="59C5FBCF"/>
    <w:rsid w:val="59E9272F"/>
    <w:rsid w:val="5A1586BB"/>
    <w:rsid w:val="5A631ABD"/>
    <w:rsid w:val="5A81D5E4"/>
    <w:rsid w:val="5A998C87"/>
    <w:rsid w:val="5A99FB5C"/>
    <w:rsid w:val="5AD1E1EE"/>
    <w:rsid w:val="5AE647FC"/>
    <w:rsid w:val="5B0D2527"/>
    <w:rsid w:val="5B1D328C"/>
    <w:rsid w:val="5B62CE40"/>
    <w:rsid w:val="5B6C0BBD"/>
    <w:rsid w:val="5B6DAF06"/>
    <w:rsid w:val="5B72A260"/>
    <w:rsid w:val="5B974118"/>
    <w:rsid w:val="5BC1F26F"/>
    <w:rsid w:val="5BCE7E2A"/>
    <w:rsid w:val="5BD86EC9"/>
    <w:rsid w:val="5C1135AA"/>
    <w:rsid w:val="5C40C659"/>
    <w:rsid w:val="5C4E1F88"/>
    <w:rsid w:val="5C8B3BE1"/>
    <w:rsid w:val="5C954FC5"/>
    <w:rsid w:val="5CA0ED2F"/>
    <w:rsid w:val="5CAC8AC5"/>
    <w:rsid w:val="5D241F24"/>
    <w:rsid w:val="5D32D410"/>
    <w:rsid w:val="5D3DC08B"/>
    <w:rsid w:val="5D419375"/>
    <w:rsid w:val="5D587CB6"/>
    <w:rsid w:val="5D6A5B25"/>
    <w:rsid w:val="5DBA67ED"/>
    <w:rsid w:val="5E1D939F"/>
    <w:rsid w:val="5E9C8D17"/>
    <w:rsid w:val="5EA526D7"/>
    <w:rsid w:val="5EBBB3EC"/>
    <w:rsid w:val="5EC56D72"/>
    <w:rsid w:val="5ED95F16"/>
    <w:rsid w:val="5F78C386"/>
    <w:rsid w:val="5FBCBB18"/>
    <w:rsid w:val="5FD8E34C"/>
    <w:rsid w:val="6014DA84"/>
    <w:rsid w:val="6020C6C9"/>
    <w:rsid w:val="6066C1A6"/>
    <w:rsid w:val="6071047B"/>
    <w:rsid w:val="60A11935"/>
    <w:rsid w:val="6123FFC9"/>
    <w:rsid w:val="61B0AAE5"/>
    <w:rsid w:val="61DF63FA"/>
    <w:rsid w:val="61E12AED"/>
    <w:rsid w:val="62029207"/>
    <w:rsid w:val="622136B9"/>
    <w:rsid w:val="6243B2C9"/>
    <w:rsid w:val="62579DBC"/>
    <w:rsid w:val="6272F7F9"/>
    <w:rsid w:val="62A960A6"/>
    <w:rsid w:val="62AF4692"/>
    <w:rsid w:val="62C298A2"/>
    <w:rsid w:val="62CCD98F"/>
    <w:rsid w:val="62DFFD15"/>
    <w:rsid w:val="62F138C3"/>
    <w:rsid w:val="62F145DB"/>
    <w:rsid w:val="6313A7AF"/>
    <w:rsid w:val="63A8D774"/>
    <w:rsid w:val="63F3E78D"/>
    <w:rsid w:val="64014711"/>
    <w:rsid w:val="643BF2B3"/>
    <w:rsid w:val="645FA624"/>
    <w:rsid w:val="6488308E"/>
    <w:rsid w:val="648EDC2F"/>
    <w:rsid w:val="64920BD3"/>
    <w:rsid w:val="64D88281"/>
    <w:rsid w:val="651035E2"/>
    <w:rsid w:val="6589B826"/>
    <w:rsid w:val="65E5F2AD"/>
    <w:rsid w:val="6614FB34"/>
    <w:rsid w:val="66693211"/>
    <w:rsid w:val="66E12D0E"/>
    <w:rsid w:val="67082025"/>
    <w:rsid w:val="67095222"/>
    <w:rsid w:val="671E626B"/>
    <w:rsid w:val="6738E7D3"/>
    <w:rsid w:val="67496576"/>
    <w:rsid w:val="674FF6B3"/>
    <w:rsid w:val="6759AD1A"/>
    <w:rsid w:val="67EBE1BC"/>
    <w:rsid w:val="680044A3"/>
    <w:rsid w:val="68075CD3"/>
    <w:rsid w:val="6869AD03"/>
    <w:rsid w:val="6870FD49"/>
    <w:rsid w:val="6894A668"/>
    <w:rsid w:val="68C3946A"/>
    <w:rsid w:val="68CFDFD0"/>
    <w:rsid w:val="68F63945"/>
    <w:rsid w:val="691DE89B"/>
    <w:rsid w:val="6930E2C7"/>
    <w:rsid w:val="69333712"/>
    <w:rsid w:val="69902365"/>
    <w:rsid w:val="69A0BB73"/>
    <w:rsid w:val="69C7C776"/>
    <w:rsid w:val="69EEF504"/>
    <w:rsid w:val="6A190CA4"/>
    <w:rsid w:val="6A244C6B"/>
    <w:rsid w:val="6A38A930"/>
    <w:rsid w:val="6A3A7AAE"/>
    <w:rsid w:val="6A50CBB3"/>
    <w:rsid w:val="6A648F26"/>
    <w:rsid w:val="6A7A52D6"/>
    <w:rsid w:val="6A9158D5"/>
    <w:rsid w:val="6A92908D"/>
    <w:rsid w:val="6AA1F165"/>
    <w:rsid w:val="6AAC74F5"/>
    <w:rsid w:val="6AEEBECD"/>
    <w:rsid w:val="6AF325A5"/>
    <w:rsid w:val="6B5B88E5"/>
    <w:rsid w:val="6B6397D7"/>
    <w:rsid w:val="6B8590DC"/>
    <w:rsid w:val="6BAA3B16"/>
    <w:rsid w:val="6BED3C4C"/>
    <w:rsid w:val="6C3D0236"/>
    <w:rsid w:val="6C458DA5"/>
    <w:rsid w:val="6CA0CAF9"/>
    <w:rsid w:val="6CF7D672"/>
    <w:rsid w:val="6D1F5CBA"/>
    <w:rsid w:val="6D9422DF"/>
    <w:rsid w:val="6D9EF95A"/>
    <w:rsid w:val="6DAB163D"/>
    <w:rsid w:val="6DDB87FB"/>
    <w:rsid w:val="6DE57E88"/>
    <w:rsid w:val="6E225486"/>
    <w:rsid w:val="6E342270"/>
    <w:rsid w:val="6E3CE843"/>
    <w:rsid w:val="6E498C96"/>
    <w:rsid w:val="6E798674"/>
    <w:rsid w:val="6EB8C833"/>
    <w:rsid w:val="6EDC5F8A"/>
    <w:rsid w:val="6F06C545"/>
    <w:rsid w:val="6F243CD6"/>
    <w:rsid w:val="6F43A1C7"/>
    <w:rsid w:val="6F483079"/>
    <w:rsid w:val="6F51BC2E"/>
    <w:rsid w:val="6F6C57F6"/>
    <w:rsid w:val="6FB6F72F"/>
    <w:rsid w:val="6FD20DA0"/>
    <w:rsid w:val="6FDE0BDC"/>
    <w:rsid w:val="6FE35FF6"/>
    <w:rsid w:val="6FE4E3E9"/>
    <w:rsid w:val="700BC20D"/>
    <w:rsid w:val="70421656"/>
    <w:rsid w:val="704C4649"/>
    <w:rsid w:val="7051A4C5"/>
    <w:rsid w:val="707691BC"/>
    <w:rsid w:val="707FBAF3"/>
    <w:rsid w:val="7088CE0A"/>
    <w:rsid w:val="708DE2A6"/>
    <w:rsid w:val="7094FA78"/>
    <w:rsid w:val="70B1D0EF"/>
    <w:rsid w:val="70BAAD65"/>
    <w:rsid w:val="70DF932E"/>
    <w:rsid w:val="714141B8"/>
    <w:rsid w:val="714478C5"/>
    <w:rsid w:val="714661AB"/>
    <w:rsid w:val="718621F2"/>
    <w:rsid w:val="71944F1F"/>
    <w:rsid w:val="71ACB193"/>
    <w:rsid w:val="7204F5DC"/>
    <w:rsid w:val="72576F65"/>
    <w:rsid w:val="727B4289"/>
    <w:rsid w:val="727B638F"/>
    <w:rsid w:val="72C87EF4"/>
    <w:rsid w:val="72F0969A"/>
    <w:rsid w:val="7362E6C1"/>
    <w:rsid w:val="73785394"/>
    <w:rsid w:val="73A0C63D"/>
    <w:rsid w:val="73A9542C"/>
    <w:rsid w:val="73E75B31"/>
    <w:rsid w:val="73F25A5C"/>
    <w:rsid w:val="7406BC02"/>
    <w:rsid w:val="74E1D4A8"/>
    <w:rsid w:val="74FDB4CE"/>
    <w:rsid w:val="751643CA"/>
    <w:rsid w:val="75896406"/>
    <w:rsid w:val="76008D5B"/>
    <w:rsid w:val="76CF13DD"/>
    <w:rsid w:val="76D45F76"/>
    <w:rsid w:val="770E1E59"/>
    <w:rsid w:val="7713D953"/>
    <w:rsid w:val="771534D6"/>
    <w:rsid w:val="77199748"/>
    <w:rsid w:val="77448FD6"/>
    <w:rsid w:val="77A6A047"/>
    <w:rsid w:val="77C6C18A"/>
    <w:rsid w:val="7816539E"/>
    <w:rsid w:val="7820C05F"/>
    <w:rsid w:val="784E27D5"/>
    <w:rsid w:val="7886C88E"/>
    <w:rsid w:val="78A17D43"/>
    <w:rsid w:val="78B19059"/>
    <w:rsid w:val="78CB1F1C"/>
    <w:rsid w:val="78DF9C94"/>
    <w:rsid w:val="79113129"/>
    <w:rsid w:val="7934B10A"/>
    <w:rsid w:val="79B591A5"/>
    <w:rsid w:val="79CF7E4A"/>
    <w:rsid w:val="79D77BB4"/>
    <w:rsid w:val="79E43789"/>
    <w:rsid w:val="79EB69E3"/>
    <w:rsid w:val="7B2EBF0D"/>
    <w:rsid w:val="7B3956A7"/>
    <w:rsid w:val="7B9A629A"/>
    <w:rsid w:val="7BD3060B"/>
    <w:rsid w:val="7BEB63D8"/>
    <w:rsid w:val="7BF8A58A"/>
    <w:rsid w:val="7C484B8B"/>
    <w:rsid w:val="7C9A32AD"/>
    <w:rsid w:val="7CD80177"/>
    <w:rsid w:val="7D242879"/>
    <w:rsid w:val="7D3AF048"/>
    <w:rsid w:val="7D3C3F8E"/>
    <w:rsid w:val="7D484219"/>
    <w:rsid w:val="7D4B5FC9"/>
    <w:rsid w:val="7D4E5E86"/>
    <w:rsid w:val="7D53E9D0"/>
    <w:rsid w:val="7D6F2718"/>
    <w:rsid w:val="7D9475EB"/>
    <w:rsid w:val="7DCFD506"/>
    <w:rsid w:val="7DE93861"/>
    <w:rsid w:val="7DF34D2F"/>
    <w:rsid w:val="7E842B12"/>
    <w:rsid w:val="7EDD78A6"/>
    <w:rsid w:val="7EE13A83"/>
    <w:rsid w:val="7F104051"/>
    <w:rsid w:val="7F7C9B7A"/>
    <w:rsid w:val="7F843779"/>
    <w:rsid w:val="7FB00C27"/>
    <w:rsid w:val="7FE74BBE"/>
    <w:rsid w:val="7FF12C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62B1"/>
  <w15:docId w15:val="{4905A198-19FB-46BE-A273-C9DE2D21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97"/>
    <w:pPr>
      <w:spacing w:after="200" w:line="276" w:lineRule="auto"/>
    </w:pPr>
    <w:rPr>
      <w:sz w:val="22"/>
      <w:szCs w:val="22"/>
      <w:lang w:eastAsia="en-US"/>
    </w:rPr>
  </w:style>
  <w:style w:type="paragraph" w:styleId="Heading1">
    <w:name w:val="heading 1"/>
    <w:basedOn w:val="Normal"/>
    <w:next w:val="Normal"/>
    <w:link w:val="Heading1Char"/>
    <w:uiPriority w:val="99"/>
    <w:qFormat/>
    <w:rsid w:val="000C70AE"/>
    <w:pPr>
      <w:keepNext/>
      <w:spacing w:after="0" w:line="240" w:lineRule="auto"/>
      <w:jc w:val="center"/>
      <w:outlineLvl w:val="0"/>
    </w:pPr>
    <w:rPr>
      <w:rFonts w:ascii="Arial Narrow" w:eastAsia="SimSun" w:hAnsi="Arial Narrow"/>
      <w:sz w:val="24"/>
      <w:szCs w:val="20"/>
      <w:lang w:val="x-none"/>
    </w:rPr>
  </w:style>
  <w:style w:type="paragraph" w:styleId="Heading2">
    <w:name w:val="heading 2"/>
    <w:basedOn w:val="MediumGrid21"/>
    <w:next w:val="Normal"/>
    <w:link w:val="Heading2Char"/>
    <w:qFormat/>
    <w:rsid w:val="000C70AE"/>
    <w:pPr>
      <w:numPr>
        <w:ilvl w:val="0"/>
        <w:numId w:val="2"/>
      </w:numPr>
      <w:spacing w:before="120"/>
      <w:outlineLvl w:val="1"/>
    </w:pPr>
    <w:rPr>
      <w:rFonts w:ascii="Arial" w:hAnsi="Arial" w:cs="Arial"/>
      <w:b/>
      <w:sz w:val="20"/>
      <w:szCs w:val="20"/>
    </w:rPr>
  </w:style>
  <w:style w:type="paragraph" w:styleId="Heading3">
    <w:name w:val="heading 3"/>
    <w:basedOn w:val="ColorfulList-Accent11"/>
    <w:next w:val="Normal"/>
    <w:link w:val="Heading3Char"/>
    <w:autoRedefine/>
    <w:qFormat/>
    <w:rsid w:val="000C70AE"/>
    <w:pPr>
      <w:numPr>
        <w:numId w:val="2"/>
      </w:numPr>
      <w:spacing w:after="0"/>
      <w:ind w:left="567" w:hanging="567"/>
      <w:jc w:val="both"/>
      <w:outlineLvl w:val="2"/>
    </w:pPr>
    <w:rPr>
      <w:rFonts w:ascii="Arial" w:hAnsi="Arial" w:cs="Arial"/>
      <w:sz w:val="20"/>
      <w:szCs w:val="20"/>
    </w:rPr>
  </w:style>
  <w:style w:type="paragraph" w:styleId="Heading4">
    <w:name w:val="heading 4"/>
    <w:basedOn w:val="Heading3"/>
    <w:next w:val="Normal"/>
    <w:link w:val="Heading4Char"/>
    <w:qFormat/>
    <w:rsid w:val="000C70AE"/>
    <w:pPr>
      <w:numPr>
        <w:ilvl w:val="2"/>
      </w:numPr>
      <w:outlineLvl w:val="3"/>
    </w:pPr>
  </w:style>
  <w:style w:type="paragraph" w:styleId="Heading5">
    <w:name w:val="heading 5"/>
    <w:basedOn w:val="Heading3"/>
    <w:next w:val="Normal"/>
    <w:link w:val="Heading5Char"/>
    <w:qFormat/>
    <w:rsid w:val="000C70AE"/>
    <w:pPr>
      <w:outlineLvl w:val="4"/>
    </w:pPr>
  </w:style>
  <w:style w:type="paragraph" w:styleId="Heading6">
    <w:name w:val="heading 6"/>
    <w:basedOn w:val="ColorfulList-Accent11"/>
    <w:next w:val="Normal"/>
    <w:link w:val="Heading6Char"/>
    <w:autoRedefine/>
    <w:qFormat/>
    <w:rsid w:val="000C70AE"/>
    <w:pPr>
      <w:numPr>
        <w:ilvl w:val="0"/>
        <w:numId w:val="3"/>
      </w:numPr>
      <w:spacing w:after="120" w:line="240" w:lineRule="auto"/>
      <w:ind w:left="0" w:firstLine="0"/>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C70AE"/>
    <w:rPr>
      <w:rFonts w:ascii="Arial Narrow" w:eastAsia="SimSun" w:hAnsi="Arial Narrow"/>
      <w:sz w:val="24"/>
      <w:lang w:val="x-none" w:eastAsia="en-US"/>
    </w:rPr>
  </w:style>
  <w:style w:type="character" w:customStyle="1" w:styleId="Heading2Char">
    <w:name w:val="Heading 2 Char"/>
    <w:link w:val="Heading2"/>
    <w:rsid w:val="000C70AE"/>
    <w:rPr>
      <w:rFonts w:ascii="Arial" w:eastAsia="SimSun" w:hAnsi="Arial" w:cs="Arial"/>
      <w:b/>
      <w:lang w:eastAsia="zh-CN"/>
    </w:rPr>
  </w:style>
  <w:style w:type="character" w:customStyle="1" w:styleId="Heading3Char">
    <w:name w:val="Heading 3 Char"/>
    <w:link w:val="Heading3"/>
    <w:rsid w:val="000C70AE"/>
    <w:rPr>
      <w:rFonts w:ascii="Arial" w:eastAsia="SimSun" w:hAnsi="Arial" w:cs="Arial"/>
      <w:lang w:eastAsia="zh-CN"/>
    </w:rPr>
  </w:style>
  <w:style w:type="character" w:customStyle="1" w:styleId="Heading4Char">
    <w:name w:val="Heading 4 Char"/>
    <w:link w:val="Heading4"/>
    <w:rsid w:val="000C70AE"/>
    <w:rPr>
      <w:rFonts w:ascii="Arial" w:eastAsia="SimSun" w:hAnsi="Arial" w:cs="Arial"/>
      <w:lang w:eastAsia="zh-CN"/>
    </w:rPr>
  </w:style>
  <w:style w:type="character" w:customStyle="1" w:styleId="Heading5Char">
    <w:name w:val="Heading 5 Char"/>
    <w:link w:val="Heading5"/>
    <w:rsid w:val="000C70AE"/>
    <w:rPr>
      <w:rFonts w:ascii="Arial" w:eastAsia="SimSun" w:hAnsi="Arial" w:cs="Arial"/>
      <w:lang w:eastAsia="zh-CN"/>
    </w:rPr>
  </w:style>
  <w:style w:type="character" w:customStyle="1" w:styleId="Heading6Char">
    <w:name w:val="Heading 6 Char"/>
    <w:link w:val="Heading6"/>
    <w:rsid w:val="000C70AE"/>
    <w:rPr>
      <w:rFonts w:ascii="Arial" w:eastAsia="SimSun" w:hAnsi="Arial" w:cs="Arial"/>
      <w:b/>
      <w:bCs/>
      <w:lang w:eastAsia="zh-CN"/>
    </w:rPr>
  </w:style>
  <w:style w:type="numbering" w:customStyle="1" w:styleId="NoList1">
    <w:name w:val="No List1"/>
    <w:next w:val="NoList"/>
    <w:uiPriority w:val="99"/>
    <w:semiHidden/>
    <w:unhideWhenUsed/>
    <w:rsid w:val="000C70AE"/>
  </w:style>
  <w:style w:type="paragraph" w:customStyle="1" w:styleId="ColorfulList-Accent11">
    <w:name w:val="Colorful List - Accent 11"/>
    <w:basedOn w:val="Normal"/>
    <w:uiPriority w:val="34"/>
    <w:qFormat/>
    <w:rsid w:val="000C70AE"/>
    <w:pPr>
      <w:numPr>
        <w:ilvl w:val="1"/>
        <w:numId w:val="8"/>
      </w:numPr>
      <w:contextualSpacing/>
    </w:pPr>
    <w:rPr>
      <w:rFonts w:eastAsia="SimSun"/>
      <w:lang w:eastAsia="zh-CN"/>
    </w:rPr>
  </w:style>
  <w:style w:type="paragraph" w:customStyle="1" w:styleId="MediumGrid21">
    <w:name w:val="Medium Grid 21"/>
    <w:uiPriority w:val="1"/>
    <w:qFormat/>
    <w:rsid w:val="000C70AE"/>
    <w:pPr>
      <w:numPr>
        <w:ilvl w:val="2"/>
        <w:numId w:val="8"/>
      </w:numPr>
    </w:pPr>
    <w:rPr>
      <w:rFonts w:eastAsia="SimSun"/>
      <w:sz w:val="22"/>
      <w:szCs w:val="22"/>
      <w:lang w:eastAsia="zh-CN"/>
    </w:rPr>
  </w:style>
  <w:style w:type="table" w:styleId="TableGrid">
    <w:name w:val="Table Grid"/>
    <w:basedOn w:val="TableNormal"/>
    <w:uiPriority w:val="99"/>
    <w:rsid w:val="000C70AE"/>
    <w:pPr>
      <w:numPr>
        <w:ilvl w:val="3"/>
        <w:numId w:val="19"/>
      </w:numPr>
      <w:tabs>
        <w:tab w:val="num" w:pos="2553"/>
      </w:tabs>
      <w:ind w:left="2553" w:hanging="851"/>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C70AE"/>
    <w:pPr>
      <w:numPr>
        <w:ilvl w:val="4"/>
        <w:numId w:val="8"/>
      </w:numPr>
      <w:tabs>
        <w:tab w:val="center" w:pos="4513"/>
        <w:tab w:val="right" w:pos="9026"/>
      </w:tabs>
    </w:pPr>
    <w:rPr>
      <w:rFonts w:eastAsia="SimSun"/>
      <w:lang w:val="x-none" w:eastAsia="x-none"/>
    </w:rPr>
  </w:style>
  <w:style w:type="character" w:customStyle="1" w:styleId="HeaderChar">
    <w:name w:val="Header Char"/>
    <w:link w:val="Header"/>
    <w:uiPriority w:val="99"/>
    <w:rsid w:val="000C70AE"/>
    <w:rPr>
      <w:rFonts w:eastAsia="SimSun"/>
      <w:sz w:val="22"/>
      <w:szCs w:val="22"/>
      <w:lang w:val="x-none" w:eastAsia="x-none"/>
    </w:rPr>
  </w:style>
  <w:style w:type="paragraph" w:styleId="Footer">
    <w:name w:val="footer"/>
    <w:basedOn w:val="Normal"/>
    <w:link w:val="FooterChar"/>
    <w:uiPriority w:val="99"/>
    <w:rsid w:val="000C70AE"/>
    <w:pPr>
      <w:tabs>
        <w:tab w:val="center" w:pos="4513"/>
        <w:tab w:val="right" w:pos="9026"/>
      </w:tabs>
    </w:pPr>
    <w:rPr>
      <w:rFonts w:eastAsia="SimSun"/>
      <w:lang w:val="x-none" w:eastAsia="x-none"/>
    </w:rPr>
  </w:style>
  <w:style w:type="character" w:customStyle="1" w:styleId="FooterChar">
    <w:name w:val="Footer Char"/>
    <w:link w:val="Footer"/>
    <w:uiPriority w:val="99"/>
    <w:rsid w:val="000C70AE"/>
    <w:rPr>
      <w:rFonts w:eastAsia="SimSun"/>
      <w:sz w:val="22"/>
      <w:szCs w:val="22"/>
      <w:lang w:val="x-none" w:eastAsia="x-none"/>
    </w:rPr>
  </w:style>
  <w:style w:type="paragraph" w:styleId="BalloonText">
    <w:name w:val="Balloon Text"/>
    <w:basedOn w:val="Normal"/>
    <w:link w:val="BalloonTextChar"/>
    <w:uiPriority w:val="99"/>
    <w:semiHidden/>
    <w:rsid w:val="000C70AE"/>
    <w:pPr>
      <w:spacing w:after="0" w:line="240" w:lineRule="auto"/>
    </w:pPr>
    <w:rPr>
      <w:rFonts w:ascii="Tahoma" w:eastAsia="SimSun" w:hAnsi="Tahoma"/>
      <w:sz w:val="16"/>
      <w:szCs w:val="16"/>
      <w:lang w:val="x-none" w:eastAsia="x-none"/>
    </w:rPr>
  </w:style>
  <w:style w:type="character" w:customStyle="1" w:styleId="BalloonTextChar">
    <w:name w:val="Balloon Text Char"/>
    <w:link w:val="BalloonText"/>
    <w:uiPriority w:val="99"/>
    <w:semiHidden/>
    <w:rsid w:val="000C70AE"/>
    <w:rPr>
      <w:rFonts w:ascii="Tahoma" w:eastAsia="SimSun" w:hAnsi="Tahoma"/>
      <w:sz w:val="16"/>
      <w:szCs w:val="16"/>
      <w:lang w:val="x-none" w:eastAsia="x-none"/>
    </w:rPr>
  </w:style>
  <w:style w:type="paragraph" w:styleId="BodyText">
    <w:name w:val="Body Text"/>
    <w:basedOn w:val="Normal"/>
    <w:link w:val="BodyTextChar"/>
    <w:uiPriority w:val="99"/>
    <w:rsid w:val="000C70AE"/>
    <w:pPr>
      <w:spacing w:after="0" w:line="240" w:lineRule="auto"/>
    </w:pPr>
    <w:rPr>
      <w:rFonts w:ascii="Arial Narrow" w:eastAsia="SimSun" w:hAnsi="Arial Narrow"/>
      <w:sz w:val="24"/>
      <w:szCs w:val="20"/>
      <w:lang w:val="en-US"/>
    </w:rPr>
  </w:style>
  <w:style w:type="character" w:customStyle="1" w:styleId="BodyTextChar">
    <w:name w:val="Body Text Char"/>
    <w:link w:val="BodyText"/>
    <w:uiPriority w:val="99"/>
    <w:rsid w:val="000C70AE"/>
    <w:rPr>
      <w:rFonts w:ascii="Arial Narrow" w:eastAsia="SimSun" w:hAnsi="Arial Narrow"/>
      <w:sz w:val="24"/>
      <w:lang w:val="en-US" w:eastAsia="en-US"/>
    </w:rPr>
  </w:style>
  <w:style w:type="character" w:styleId="CommentReference">
    <w:name w:val="annotation reference"/>
    <w:uiPriority w:val="99"/>
    <w:semiHidden/>
    <w:rsid w:val="000C70AE"/>
    <w:rPr>
      <w:rFonts w:cs="Times New Roman"/>
      <w:sz w:val="16"/>
      <w:szCs w:val="16"/>
    </w:rPr>
  </w:style>
  <w:style w:type="paragraph" w:styleId="CommentText">
    <w:name w:val="annotation text"/>
    <w:basedOn w:val="Normal"/>
    <w:link w:val="CommentTextChar"/>
    <w:uiPriority w:val="99"/>
    <w:semiHidden/>
    <w:rsid w:val="000C70AE"/>
    <w:pPr>
      <w:spacing w:line="240" w:lineRule="auto"/>
    </w:pPr>
    <w:rPr>
      <w:rFonts w:eastAsia="SimSun"/>
      <w:sz w:val="20"/>
      <w:szCs w:val="20"/>
      <w:lang w:eastAsia="zh-CN"/>
    </w:rPr>
  </w:style>
  <w:style w:type="character" w:customStyle="1" w:styleId="CommentTextChar">
    <w:name w:val="Comment Text Char"/>
    <w:link w:val="CommentText"/>
    <w:uiPriority w:val="99"/>
    <w:semiHidden/>
    <w:rsid w:val="000C70AE"/>
    <w:rPr>
      <w:rFonts w:eastAsia="SimSun"/>
      <w:lang w:eastAsia="zh-CN"/>
    </w:rPr>
  </w:style>
  <w:style w:type="paragraph" w:styleId="CommentSubject">
    <w:name w:val="annotation subject"/>
    <w:basedOn w:val="CommentText"/>
    <w:next w:val="CommentText"/>
    <w:link w:val="CommentSubjectChar"/>
    <w:uiPriority w:val="99"/>
    <w:semiHidden/>
    <w:rsid w:val="000C70AE"/>
    <w:rPr>
      <w:b/>
      <w:bCs/>
    </w:rPr>
  </w:style>
  <w:style w:type="character" w:customStyle="1" w:styleId="CommentSubjectChar">
    <w:name w:val="Comment Subject Char"/>
    <w:link w:val="CommentSubject"/>
    <w:uiPriority w:val="99"/>
    <w:semiHidden/>
    <w:rsid w:val="000C70AE"/>
    <w:rPr>
      <w:rFonts w:eastAsia="SimSun"/>
      <w:b/>
      <w:bCs/>
      <w:lang w:eastAsia="zh-CN"/>
    </w:rPr>
  </w:style>
  <w:style w:type="character" w:customStyle="1" w:styleId="style181">
    <w:name w:val="style181"/>
    <w:uiPriority w:val="99"/>
    <w:rsid w:val="000C70AE"/>
    <w:rPr>
      <w:rFonts w:cs="Times New Roman"/>
      <w:b/>
      <w:bCs/>
      <w:color w:val="FFFFFF"/>
    </w:rPr>
  </w:style>
  <w:style w:type="paragraph" w:styleId="PlainText">
    <w:name w:val="Plain Text"/>
    <w:basedOn w:val="Normal"/>
    <w:link w:val="PlainTextChar"/>
    <w:uiPriority w:val="99"/>
    <w:semiHidden/>
    <w:rsid w:val="000C70AE"/>
    <w:pPr>
      <w:spacing w:after="0" w:line="240" w:lineRule="auto"/>
    </w:pPr>
    <w:rPr>
      <w:rFonts w:ascii="Consolas" w:eastAsia="SimSun" w:hAnsi="Consolas"/>
      <w:sz w:val="21"/>
      <w:szCs w:val="21"/>
      <w:lang w:eastAsia="zh-CN"/>
    </w:rPr>
  </w:style>
  <w:style w:type="character" w:customStyle="1" w:styleId="PlainTextChar">
    <w:name w:val="Plain Text Char"/>
    <w:link w:val="PlainText"/>
    <w:uiPriority w:val="99"/>
    <w:semiHidden/>
    <w:rsid w:val="000C70AE"/>
    <w:rPr>
      <w:rFonts w:ascii="Consolas" w:eastAsia="SimSun" w:hAnsi="Consolas"/>
      <w:sz w:val="21"/>
      <w:szCs w:val="21"/>
      <w:lang w:eastAsia="zh-CN"/>
    </w:rPr>
  </w:style>
  <w:style w:type="character" w:customStyle="1" w:styleId="CrossReference">
    <w:name w:val="Cross Reference"/>
    <w:rsid w:val="000C70AE"/>
    <w:rPr>
      <w:rFonts w:ascii="Arial" w:hAnsi="Arial" w:cs="Times New Roman"/>
      <w:b/>
      <w:color w:val="auto"/>
      <w:sz w:val="24"/>
      <w:u w:val="none"/>
    </w:rPr>
  </w:style>
  <w:style w:type="paragraph" w:customStyle="1" w:styleId="ColorfulShading-Accent11">
    <w:name w:val="Colorful Shading - Accent 11"/>
    <w:hidden/>
    <w:uiPriority w:val="99"/>
    <w:semiHidden/>
    <w:rsid w:val="000C70AE"/>
    <w:rPr>
      <w:rFonts w:eastAsia="SimSun"/>
      <w:sz w:val="22"/>
      <w:szCs w:val="22"/>
      <w:lang w:eastAsia="zh-CN"/>
    </w:rPr>
  </w:style>
  <w:style w:type="paragraph" w:customStyle="1" w:styleId="Default">
    <w:name w:val="Default"/>
    <w:rsid w:val="000C70AE"/>
    <w:pPr>
      <w:autoSpaceDE w:val="0"/>
      <w:autoSpaceDN w:val="0"/>
      <w:adjustRightInd w:val="0"/>
    </w:pPr>
    <w:rPr>
      <w:rFonts w:ascii="Times New Roman" w:eastAsia="SimSun" w:hAnsi="Times New Roman"/>
      <w:color w:val="000000"/>
      <w:sz w:val="24"/>
      <w:szCs w:val="24"/>
      <w:lang w:eastAsia="zh-CN"/>
    </w:rPr>
  </w:style>
  <w:style w:type="character" w:customStyle="1" w:styleId="MediumGrid11">
    <w:name w:val="Medium Grid 11"/>
    <w:uiPriority w:val="99"/>
    <w:semiHidden/>
    <w:rsid w:val="000C70AE"/>
    <w:rPr>
      <w:color w:val="808080"/>
    </w:rPr>
  </w:style>
  <w:style w:type="character" w:styleId="Emphasis">
    <w:name w:val="Emphasis"/>
    <w:qFormat/>
    <w:rsid w:val="000C70AE"/>
    <w:rPr>
      <w:i/>
      <w:iCs/>
    </w:rPr>
  </w:style>
  <w:style w:type="character" w:styleId="Hyperlink">
    <w:name w:val="Hyperlink"/>
    <w:uiPriority w:val="99"/>
    <w:unhideWhenUsed/>
    <w:rsid w:val="00BD6F50"/>
    <w:rPr>
      <w:color w:val="0000FF"/>
      <w:u w:val="single"/>
    </w:rPr>
  </w:style>
  <w:style w:type="paragraph" w:customStyle="1" w:styleId="Para1">
    <w:name w:val="Para1"/>
    <w:basedOn w:val="Normal"/>
    <w:rsid w:val="00535F63"/>
    <w:pPr>
      <w:spacing w:before="120" w:after="0" w:line="240" w:lineRule="auto"/>
      <w:jc w:val="both"/>
    </w:pPr>
    <w:rPr>
      <w:rFonts w:ascii="Verdana" w:eastAsia="Times New Roman" w:hAnsi="Verdana"/>
      <w:sz w:val="20"/>
      <w:szCs w:val="20"/>
      <w:lang w:eastAsia="en-GB"/>
    </w:rPr>
  </w:style>
  <w:style w:type="paragraph" w:styleId="BodyTextIndent2">
    <w:name w:val="Body Text Indent 2"/>
    <w:basedOn w:val="Normal"/>
    <w:link w:val="BodyTextIndent2Char"/>
    <w:uiPriority w:val="99"/>
    <w:semiHidden/>
    <w:unhideWhenUsed/>
    <w:rsid w:val="00D032C7"/>
    <w:pPr>
      <w:spacing w:after="120" w:line="480" w:lineRule="auto"/>
      <w:ind w:left="283"/>
    </w:pPr>
  </w:style>
  <w:style w:type="character" w:customStyle="1" w:styleId="BodyTextIndent2Char">
    <w:name w:val="Body Text Indent 2 Char"/>
    <w:link w:val="BodyTextIndent2"/>
    <w:uiPriority w:val="99"/>
    <w:semiHidden/>
    <w:rsid w:val="00D032C7"/>
    <w:rPr>
      <w:sz w:val="22"/>
      <w:szCs w:val="22"/>
      <w:lang w:eastAsia="en-US"/>
    </w:rPr>
  </w:style>
  <w:style w:type="paragraph" w:customStyle="1" w:styleId="Body1">
    <w:name w:val="Body 1"/>
    <w:basedOn w:val="Normal"/>
    <w:rsid w:val="00D032C7"/>
    <w:pPr>
      <w:tabs>
        <w:tab w:val="left" w:pos="851"/>
      </w:tabs>
      <w:spacing w:after="240" w:line="312" w:lineRule="auto"/>
      <w:ind w:left="851"/>
      <w:jc w:val="both"/>
    </w:pPr>
    <w:rPr>
      <w:rFonts w:ascii="Times New Roman" w:eastAsia="Times New Roman" w:hAnsi="Times New Roman"/>
      <w:sz w:val="24"/>
      <w:szCs w:val="20"/>
      <w:lang w:eastAsia="en-GB"/>
    </w:rPr>
  </w:style>
  <w:style w:type="numbering" w:customStyle="1" w:styleId="Style1">
    <w:name w:val="Style1"/>
    <w:uiPriority w:val="99"/>
    <w:rsid w:val="002F1B68"/>
    <w:pPr>
      <w:numPr>
        <w:numId w:val="14"/>
      </w:numPr>
    </w:pPr>
  </w:style>
  <w:style w:type="paragraph" w:customStyle="1" w:styleId="BodyText7">
    <w:name w:val="Body Text 7"/>
    <w:basedOn w:val="Normal"/>
    <w:rsid w:val="003718E3"/>
    <w:pPr>
      <w:spacing w:after="0" w:line="240" w:lineRule="auto"/>
      <w:ind w:left="2520"/>
      <w:jc w:val="both"/>
      <w:outlineLvl w:val="3"/>
    </w:pPr>
    <w:rPr>
      <w:rFonts w:ascii="Verdana" w:eastAsia="Times New Roman" w:hAnsi="Verdana"/>
      <w:sz w:val="20"/>
      <w:szCs w:val="20"/>
    </w:rPr>
  </w:style>
  <w:style w:type="paragraph" w:customStyle="1" w:styleId="para4">
    <w:name w:val="para4"/>
    <w:basedOn w:val="Normal"/>
    <w:rsid w:val="003718E3"/>
    <w:pPr>
      <w:tabs>
        <w:tab w:val="num" w:pos="2160"/>
      </w:tabs>
      <w:spacing w:after="0" w:line="240" w:lineRule="auto"/>
      <w:ind w:left="2160" w:hanging="720"/>
      <w:jc w:val="both"/>
    </w:pPr>
    <w:rPr>
      <w:rFonts w:ascii="Verdana" w:eastAsia="Times New Roman" w:hAnsi="Verdana"/>
      <w:sz w:val="20"/>
      <w:szCs w:val="20"/>
    </w:rPr>
  </w:style>
  <w:style w:type="paragraph" w:customStyle="1" w:styleId="Indented1">
    <w:name w:val="Indented1"/>
    <w:basedOn w:val="Normal"/>
    <w:rsid w:val="003718E3"/>
    <w:pPr>
      <w:tabs>
        <w:tab w:val="left" w:pos="576"/>
      </w:tabs>
      <w:spacing w:after="120" w:line="240" w:lineRule="auto"/>
      <w:ind w:left="576" w:hanging="576"/>
    </w:pPr>
    <w:rPr>
      <w:rFonts w:ascii="Garamond" w:eastAsia="Times New Roman" w:hAnsi="Garamond"/>
      <w:kern w:val="28"/>
      <w:sz w:val="26"/>
      <w:szCs w:val="20"/>
    </w:rPr>
  </w:style>
  <w:style w:type="table" w:customStyle="1" w:styleId="TableGrid1">
    <w:name w:val="Table Grid1"/>
    <w:basedOn w:val="TableNormal"/>
    <w:next w:val="TableGrid"/>
    <w:uiPriority w:val="99"/>
    <w:rsid w:val="00876013"/>
    <w:pPr>
      <w:tabs>
        <w:tab w:val="num" w:pos="2553"/>
      </w:tabs>
      <w:ind w:left="2553" w:hanging="851"/>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A5AE1"/>
    <w:rPr>
      <w:rFonts w:ascii="Times New Roman" w:hAnsi="Times New Roman"/>
      <w:sz w:val="24"/>
      <w:szCs w:val="24"/>
    </w:rPr>
  </w:style>
  <w:style w:type="paragraph" w:styleId="Revision">
    <w:name w:val="Revision"/>
    <w:hidden/>
    <w:uiPriority w:val="99"/>
    <w:semiHidden/>
    <w:rsid w:val="00112A44"/>
    <w:rPr>
      <w:sz w:val="22"/>
      <w:szCs w:val="22"/>
      <w:lang w:eastAsia="en-US"/>
    </w:rPr>
  </w:style>
  <w:style w:type="paragraph" w:styleId="ListParagraph">
    <w:name w:val="List Paragraph"/>
    <w:basedOn w:val="Normal"/>
    <w:uiPriority w:val="34"/>
    <w:qFormat/>
    <w:rsid w:val="00E44DE3"/>
    <w:pPr>
      <w:ind w:left="720"/>
    </w:pPr>
  </w:style>
  <w:style w:type="character" w:customStyle="1" w:styleId="UnresolvedMention1">
    <w:name w:val="Unresolved Mention1"/>
    <w:uiPriority w:val="99"/>
    <w:semiHidden/>
    <w:unhideWhenUsed/>
    <w:rsid w:val="00E4642E"/>
    <w:rPr>
      <w:color w:val="605E5C"/>
      <w:shd w:val="clear" w:color="auto" w:fill="E1DFDD"/>
    </w:rPr>
  </w:style>
  <w:style w:type="table" w:styleId="TableGridLight">
    <w:name w:val="Grid Table Light"/>
    <w:basedOn w:val="TableNormal"/>
    <w:uiPriority w:val="40"/>
    <w:rsid w:val="00CB798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s://www.hra.nhs.uk/about-us/news-updates/indemnity-cover-nhs-staff-delivering-research/___.bXQtcHJvZC1jcC1ldXcyLTE6dW5pdmVyc2l0eWhvc3BpdGFsc291dGhhbXB0b246YzpvOjIyYTZiZDFmNGZkZGFiNjU1NzBmMTQyYTNjOTA2OGFjOjY6MDY5NDo4Zjc1ZjdmZTM2YjNkMDE2Y2YzZDhmYjFiNmY4MzRkOGE1NTA2YTBiZGYwZjg1Yzk5NjdiYTMyOTAzZGZkZWM3OnA6VDpO"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E1366BE32342846C3FBEAE8E02F5" ma:contentTypeVersion="22" ma:contentTypeDescription="Create a new document." ma:contentTypeScope="" ma:versionID="553f87879b2a66c2a4056890f3aa9740">
  <xsd:schema xmlns:xsd="http://www.w3.org/2001/XMLSchema" xmlns:xs="http://www.w3.org/2001/XMLSchema" xmlns:p="http://schemas.microsoft.com/office/2006/metadata/properties" xmlns:ns1="http://schemas.microsoft.com/sharepoint/v3" xmlns:ns2="02a5c985-af96-4f78-9cac-fb1fcb1e40b5" xmlns:ns3="364cfb74-4107-4b02-8393-bd2652c4a7c7" targetNamespace="http://schemas.microsoft.com/office/2006/metadata/properties" ma:root="true" ma:fieldsID="d080d4ef02c85fc5a6d89ef9f2d443f3" ns1:_="" ns2:_="" ns3:_="">
    <xsd:import namespace="http://schemas.microsoft.com/sharepoint/v3"/>
    <xsd:import namespace="02a5c985-af96-4f78-9cac-fb1fcb1e40b5"/>
    <xsd:import namespace="364cfb74-4107-4b02-8393-bd2652c4a7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DaC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5c985-af96-4f78-9cac-fb1fcb1e40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c0dc92d-79ed-4edf-a086-27b7c399df58}" ma:internalName="TaxCatchAll" ma:showField="CatchAllData" ma:web="02a5c985-af96-4f78-9cac-fb1fcb1e4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4cfb74-4107-4b02-8393-bd2652c4a7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DaCS" ma:index="26" nillable="true" ma:displayName="DaCS" ma:description="Documents linked to DaCS team" ma:format="Dropdown" ma:internalName="DaCS">
      <xsd:simpleType>
        <xsd:restriction base="dms:Choice">
          <xsd:enumeration value="Events"/>
          <xsd:enumeration value="Training"/>
          <xsd:enumeration value="Guidance"/>
        </xsd:restriction>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4cfb74-4107-4b02-8393-bd2652c4a7c7">
      <Terms xmlns="http://schemas.microsoft.com/office/infopath/2007/PartnerControls"/>
    </lcf76f155ced4ddcb4097134ff3c332f>
    <TaxCatchAll xmlns="02a5c985-af96-4f78-9cac-fb1fcb1e40b5" xsi:nil="true"/>
    <_ip_UnifiedCompliancePolicyUIAction xmlns="http://schemas.microsoft.com/sharepoint/v3" xsi:nil="true"/>
    <_ip_UnifiedCompliancePolicyProperties xmlns="http://schemas.microsoft.com/sharepoint/v3" xsi:nil="true"/>
    <DaCS xmlns="364cfb74-4107-4b02-8393-bd2652c4a7c7" xsi:nil="true"/>
    <_Flow_SignoffStatus xmlns="364cfb74-4107-4b02-8393-bd2652c4a7c7" xsi:nil="true"/>
  </documentManagement>
</p:properties>
</file>

<file path=customXml/itemProps1.xml><?xml version="1.0" encoding="utf-8"?>
<ds:datastoreItem xmlns:ds="http://schemas.openxmlformats.org/officeDocument/2006/customXml" ds:itemID="{879C629F-3DD4-446B-97B3-669FA4643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5c985-af96-4f78-9cac-fb1fcb1e40b5"/>
    <ds:schemaRef ds:uri="364cfb74-4107-4b02-8393-bd2652c4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D8C85-9A18-43BD-AE48-FC97C3AF8A8D}">
  <ds:schemaRefs>
    <ds:schemaRef ds:uri="http://schemas.openxmlformats.org/officeDocument/2006/bibliography"/>
  </ds:schemaRefs>
</ds:datastoreItem>
</file>

<file path=customXml/itemProps3.xml><?xml version="1.0" encoding="utf-8"?>
<ds:datastoreItem xmlns:ds="http://schemas.openxmlformats.org/officeDocument/2006/customXml" ds:itemID="{DE4777DD-EA1B-45EF-8706-A6821AA6AB5C}">
  <ds:schemaRefs>
    <ds:schemaRef ds:uri="http://schemas.microsoft.com/sharepoint/v3/contenttype/forms"/>
  </ds:schemaRefs>
</ds:datastoreItem>
</file>

<file path=customXml/itemProps4.xml><?xml version="1.0" encoding="utf-8"?>
<ds:datastoreItem xmlns:ds="http://schemas.openxmlformats.org/officeDocument/2006/customXml" ds:itemID="{7ADB222D-ED19-4A87-A966-A98037259CA7}">
  <ds:schemaRefs>
    <ds:schemaRef ds:uri="http://schemas.microsoft.com/office/2006/metadata/properties"/>
    <ds:schemaRef ds:uri="http://schemas.microsoft.com/office/infopath/2007/PartnerControls"/>
    <ds:schemaRef ds:uri="364cfb74-4107-4b02-8393-bd2652c4a7c7"/>
    <ds:schemaRef ds:uri="02a5c985-af96-4f78-9cac-fb1fcb1e40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13945</Words>
  <Characters>79492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93251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Farmer1</dc:creator>
  <cp:lastModifiedBy>Chalwin, Olivia</cp:lastModifiedBy>
  <cp:revision>2</cp:revision>
  <dcterms:created xsi:type="dcterms:W3CDTF">2025-07-01T10:05:00Z</dcterms:created>
  <dcterms:modified xsi:type="dcterms:W3CDTF">2025-07-01T10:05:00Z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0x0101001400E1366BE32342846C3FBEAE8E02F5</vt:lpwstr>
  </property>
  <property fmtid="{D5CDD505-2E9C-101B-9397-08002B2CF9AE}" pid="3" name="DaCS">
    <vt:lpwstr/>
  </property>
  <property fmtid="{D5CDD505-2E9C-101B-9397-08002B2CF9AE}" pid="4" name="lcf76f155ced4ddcb4097134ff3c332f">
    <vt:lpwstr/>
  </property>
  <property fmtid="{D5CDD505-2E9C-101B-9397-08002B2CF9AE}" pid="5" name="MediaServiceImageTags">
    <vt:lpwstr/>
  </property>
  <property fmtid="{D5CDD505-2E9C-101B-9397-08002B2CF9AE}" pid="6" name="Sign-off status">
    <vt:lpwstr/>
  </property>
  <property fmtid="{D5CDD505-2E9C-101B-9397-08002B2CF9AE}" pid="7" name="TaxCatchAll">
    <vt:lpwstr/>
  </property>
  <property fmtid="{D5CDD505-2E9C-101B-9397-08002B2CF9AE}" pid="8" name="_ip_UnifiedCompliancePolicyProperties">
    <vt:lpwstr/>
  </property>
  <property fmtid="{D5CDD505-2E9C-101B-9397-08002B2CF9AE}" pid="9" name="_ip_UnifiedCompliancePolicyUIAction">
    <vt:lpwstr/>
  </property>
</Properties>
</file>